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F1300" w14:textId="77777777" w:rsidR="00F308E2" w:rsidRPr="00F61E5C" w:rsidRDefault="00F308E2" w:rsidP="00F61E5C">
      <w:pPr>
        <w:rPr>
          <w:sz w:val="32"/>
          <w:szCs w:val="32"/>
        </w:rPr>
      </w:pPr>
    </w:p>
    <w:p w14:paraId="640E85B7" w14:textId="5C5EEB20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ALICE. Burbage. Don't. Whatever you're about to do.</w:t>
      </w:r>
    </w:p>
    <w:p w14:paraId="6F28C1D9" w14:textId="77777777" w:rsidR="00F61E5C" w:rsidRDefault="00F61E5C" w:rsidP="00F61E5C">
      <w:pPr>
        <w:rPr>
          <w:sz w:val="32"/>
          <w:szCs w:val="32"/>
        </w:rPr>
      </w:pPr>
    </w:p>
    <w:p w14:paraId="1C2CA615" w14:textId="2D85555E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 xml:space="preserve">BURBAGE. To do? No. </w:t>
      </w:r>
      <w:proofErr w:type="spellStart"/>
      <w:r w:rsidRPr="00F61E5C">
        <w:rPr>
          <w:sz w:val="32"/>
          <w:szCs w:val="32"/>
        </w:rPr>
        <w:t>NoNoNo</w:t>
      </w:r>
      <w:proofErr w:type="spellEnd"/>
      <w:r w:rsidRPr="00F61E5C">
        <w:rPr>
          <w:sz w:val="32"/>
          <w:szCs w:val="32"/>
        </w:rPr>
        <w:t>.</w:t>
      </w:r>
    </w:p>
    <w:p w14:paraId="6A660959" w14:textId="77777777" w:rsidR="00F308E2" w:rsidRPr="00F61E5C" w:rsidRDefault="00F308E2" w:rsidP="00F61E5C">
      <w:pPr>
        <w:rPr>
          <w:sz w:val="32"/>
          <w:szCs w:val="32"/>
        </w:rPr>
      </w:pPr>
    </w:p>
    <w:p w14:paraId="77EC3CFB" w14:textId="0D64ADA3" w:rsidR="00F308E2" w:rsidRPr="00F61E5C" w:rsidRDefault="00F308E2" w:rsidP="00F61E5C">
      <w:pPr>
        <w:ind w:firstLine="720"/>
        <w:rPr>
          <w:i/>
          <w:iCs/>
          <w:sz w:val="32"/>
          <w:szCs w:val="32"/>
        </w:rPr>
      </w:pPr>
      <w:r w:rsidRPr="00F61E5C">
        <w:rPr>
          <w:i/>
          <w:iCs/>
          <w:sz w:val="32"/>
          <w:szCs w:val="32"/>
        </w:rPr>
        <w:t>(Burbage jumps full force into Hamlet-speedy delivery, deft,</w:t>
      </w:r>
    </w:p>
    <w:p w14:paraId="3CEC62B8" w14:textId="45D04507" w:rsidR="00F308E2" w:rsidRPr="00F61E5C" w:rsidRDefault="00F308E2" w:rsidP="00F61E5C">
      <w:pPr>
        <w:ind w:left="720"/>
        <w:rPr>
          <w:i/>
          <w:iCs/>
          <w:sz w:val="32"/>
          <w:szCs w:val="32"/>
        </w:rPr>
      </w:pPr>
      <w:r w:rsidRPr="00F61E5C">
        <w:rPr>
          <w:i/>
          <w:iCs/>
          <w:sz w:val="32"/>
          <w:szCs w:val="32"/>
        </w:rPr>
        <w:t>quick, confident, leaving them all in the dust.)</w:t>
      </w:r>
    </w:p>
    <w:p w14:paraId="70C8B8FE" w14:textId="77777777" w:rsidR="00F308E2" w:rsidRPr="00F61E5C" w:rsidRDefault="00F308E2" w:rsidP="00F61E5C">
      <w:pPr>
        <w:rPr>
          <w:sz w:val="32"/>
          <w:szCs w:val="32"/>
        </w:rPr>
      </w:pPr>
    </w:p>
    <w:p w14:paraId="5393F825" w14:textId="77777777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To be, or not to be, that is the question:</w:t>
      </w:r>
    </w:p>
    <w:p w14:paraId="6EA39255" w14:textId="77777777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'Whether 'tis nobler in the mind to suffer</w:t>
      </w:r>
    </w:p>
    <w:p w14:paraId="1431C07E" w14:textId="77777777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The slings and arrows of outrageous fortune,</w:t>
      </w:r>
    </w:p>
    <w:p w14:paraId="53B24DC1" w14:textId="77777777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Or to take arms against a sea of troubles,</w:t>
      </w:r>
    </w:p>
    <w:p w14:paraId="7A5DD6DA" w14:textId="77777777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And by opposing end them: to die, to sleep</w:t>
      </w:r>
    </w:p>
    <w:p w14:paraId="7D085F0E" w14:textId="19D484B5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No more-</w:t>
      </w:r>
    </w:p>
    <w:p w14:paraId="5D6C94B0" w14:textId="77777777" w:rsidR="00F308E2" w:rsidRPr="00F61E5C" w:rsidRDefault="00F308E2" w:rsidP="00F61E5C">
      <w:pPr>
        <w:rPr>
          <w:sz w:val="32"/>
          <w:szCs w:val="32"/>
        </w:rPr>
      </w:pPr>
    </w:p>
    <w:p w14:paraId="536C85D2" w14:textId="77777777" w:rsidR="00F308E2" w:rsidRPr="00F61E5C" w:rsidRDefault="00F308E2" w:rsidP="00F61E5C">
      <w:pPr>
        <w:rPr>
          <w:i/>
          <w:iCs/>
          <w:sz w:val="32"/>
          <w:szCs w:val="32"/>
        </w:rPr>
      </w:pPr>
      <w:r w:rsidRPr="00F61E5C">
        <w:rPr>
          <w:i/>
          <w:iCs/>
          <w:sz w:val="32"/>
          <w:szCs w:val="32"/>
        </w:rPr>
        <w:t>(Switching to Macbeth)</w:t>
      </w:r>
    </w:p>
    <w:p w14:paraId="6AFBB548" w14:textId="77777777" w:rsidR="00F308E2" w:rsidRPr="00F61E5C" w:rsidRDefault="00F308E2" w:rsidP="00F61E5C">
      <w:pPr>
        <w:rPr>
          <w:sz w:val="32"/>
          <w:szCs w:val="32"/>
        </w:rPr>
      </w:pPr>
    </w:p>
    <w:p w14:paraId="666766FE" w14:textId="59A9BDD8" w:rsidR="00F308E2" w:rsidRPr="00F61E5C" w:rsidRDefault="00F308E2" w:rsidP="00F61E5C">
      <w:pPr>
        <w:ind w:left="2160" w:firstLine="720"/>
        <w:rPr>
          <w:sz w:val="32"/>
          <w:szCs w:val="32"/>
        </w:rPr>
      </w:pPr>
      <w:r w:rsidRPr="00F61E5C">
        <w:rPr>
          <w:sz w:val="32"/>
          <w:szCs w:val="32"/>
        </w:rPr>
        <w:t>"Sleep no more!</w:t>
      </w:r>
    </w:p>
    <w:p w14:paraId="27E70860" w14:textId="77777777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Macbeth does murder sleep," the innocent sleep,</w:t>
      </w:r>
    </w:p>
    <w:p w14:paraId="13D07552" w14:textId="77777777" w:rsidR="00F308E2" w:rsidRPr="00F61E5C" w:rsidRDefault="00F308E2" w:rsidP="00F61E5C">
      <w:pPr>
        <w:rPr>
          <w:sz w:val="32"/>
          <w:szCs w:val="32"/>
        </w:rPr>
      </w:pPr>
    </w:p>
    <w:p w14:paraId="65390624" w14:textId="3A99B1E5" w:rsidR="00F308E2" w:rsidRPr="00F61E5C" w:rsidRDefault="00F308E2" w:rsidP="00F61E5C">
      <w:pPr>
        <w:rPr>
          <w:i/>
          <w:iCs/>
          <w:sz w:val="32"/>
          <w:szCs w:val="32"/>
        </w:rPr>
      </w:pPr>
      <w:r w:rsidRPr="00F61E5C">
        <w:rPr>
          <w:i/>
          <w:iCs/>
          <w:sz w:val="32"/>
          <w:szCs w:val="32"/>
        </w:rPr>
        <w:t>(Switching to Richard III in an instant.)</w:t>
      </w:r>
    </w:p>
    <w:p w14:paraId="01B2A1B3" w14:textId="77777777" w:rsidR="00F308E2" w:rsidRPr="00F61E5C" w:rsidRDefault="00F308E2" w:rsidP="00F61E5C">
      <w:pPr>
        <w:rPr>
          <w:sz w:val="32"/>
          <w:szCs w:val="32"/>
        </w:rPr>
      </w:pPr>
    </w:p>
    <w:p w14:paraId="57AD86EB" w14:textId="77777777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Let not our babbling dreams affright our souls</w:t>
      </w:r>
    </w:p>
    <w:p w14:paraId="371DB82B" w14:textId="77777777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Conscience is but a word that cowards use-</w:t>
      </w:r>
    </w:p>
    <w:p w14:paraId="2A71E991" w14:textId="77777777" w:rsidR="00F308E2" w:rsidRPr="00F61E5C" w:rsidRDefault="00F308E2" w:rsidP="00F61E5C">
      <w:pPr>
        <w:rPr>
          <w:sz w:val="32"/>
          <w:szCs w:val="32"/>
        </w:rPr>
      </w:pPr>
    </w:p>
    <w:p w14:paraId="0A2F1873" w14:textId="1CABA7C3" w:rsidR="00F308E2" w:rsidRPr="00F61E5C" w:rsidRDefault="00F308E2" w:rsidP="00F61E5C">
      <w:pPr>
        <w:rPr>
          <w:i/>
          <w:iCs/>
          <w:sz w:val="32"/>
          <w:szCs w:val="32"/>
        </w:rPr>
      </w:pPr>
      <w:r w:rsidRPr="00F61E5C">
        <w:rPr>
          <w:i/>
          <w:iCs/>
          <w:sz w:val="32"/>
          <w:szCs w:val="32"/>
        </w:rPr>
        <w:t>(Then Caesar.)</w:t>
      </w:r>
    </w:p>
    <w:p w14:paraId="0C2FC4C7" w14:textId="77777777" w:rsidR="00F308E2" w:rsidRPr="00F61E5C" w:rsidRDefault="00F308E2" w:rsidP="00F61E5C">
      <w:pPr>
        <w:rPr>
          <w:sz w:val="32"/>
          <w:szCs w:val="32"/>
        </w:rPr>
      </w:pPr>
    </w:p>
    <w:p w14:paraId="4BC9AA8D" w14:textId="77777777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 xml:space="preserve">Cowards die many times before their </w:t>
      </w:r>
      <w:proofErr w:type="gramStart"/>
      <w:r w:rsidRPr="00F61E5C">
        <w:rPr>
          <w:sz w:val="32"/>
          <w:szCs w:val="32"/>
        </w:rPr>
        <w:t>deaths;</w:t>
      </w:r>
      <w:proofErr w:type="gramEnd"/>
    </w:p>
    <w:p w14:paraId="12A0B499" w14:textId="1F9CB9D9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The valiant never taste of death but once.</w:t>
      </w:r>
    </w:p>
    <w:p w14:paraId="4071CEA3" w14:textId="77777777" w:rsidR="00F308E2" w:rsidRPr="00F61E5C" w:rsidRDefault="00F308E2" w:rsidP="00F61E5C">
      <w:pPr>
        <w:rPr>
          <w:sz w:val="32"/>
          <w:szCs w:val="32"/>
        </w:rPr>
      </w:pPr>
    </w:p>
    <w:p w14:paraId="3A3D0F19" w14:textId="4E63ECFA" w:rsidR="00F308E2" w:rsidRPr="00F61E5C" w:rsidRDefault="00F308E2" w:rsidP="00F61E5C">
      <w:pPr>
        <w:rPr>
          <w:i/>
          <w:iCs/>
          <w:sz w:val="32"/>
          <w:szCs w:val="32"/>
        </w:rPr>
      </w:pPr>
      <w:r w:rsidRPr="00F61E5C">
        <w:rPr>
          <w:i/>
          <w:iCs/>
          <w:sz w:val="32"/>
          <w:szCs w:val="32"/>
        </w:rPr>
        <w:t>(Then Henry V.)</w:t>
      </w:r>
    </w:p>
    <w:p w14:paraId="599EA555" w14:textId="77777777" w:rsidR="00F308E2" w:rsidRPr="00F61E5C" w:rsidRDefault="00F308E2" w:rsidP="00F61E5C">
      <w:pPr>
        <w:rPr>
          <w:sz w:val="32"/>
          <w:szCs w:val="32"/>
        </w:rPr>
      </w:pPr>
    </w:p>
    <w:p w14:paraId="1C702819" w14:textId="77777777" w:rsidR="00F308E2" w:rsidRDefault="00F308E2" w:rsidP="00F61E5C">
      <w:pPr>
        <w:rPr>
          <w:sz w:val="32"/>
          <w:szCs w:val="32"/>
        </w:rPr>
      </w:pPr>
    </w:p>
    <w:p w14:paraId="12F97350" w14:textId="77777777" w:rsidR="00F61E5C" w:rsidRDefault="00F61E5C" w:rsidP="00F61E5C">
      <w:pPr>
        <w:rPr>
          <w:sz w:val="32"/>
          <w:szCs w:val="32"/>
        </w:rPr>
      </w:pPr>
    </w:p>
    <w:p w14:paraId="7D37958E" w14:textId="77777777" w:rsidR="00F61E5C" w:rsidRPr="00F61E5C" w:rsidRDefault="00F61E5C" w:rsidP="00F61E5C">
      <w:pPr>
        <w:rPr>
          <w:sz w:val="32"/>
          <w:szCs w:val="32"/>
        </w:rPr>
      </w:pPr>
    </w:p>
    <w:p w14:paraId="537910CA" w14:textId="0038C1D1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Once more unto the breach, dear friends, once more!</w:t>
      </w:r>
    </w:p>
    <w:p w14:paraId="668605FF" w14:textId="77777777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Or close the wall up with our English dead-</w:t>
      </w:r>
    </w:p>
    <w:p w14:paraId="5591E07E" w14:textId="77777777" w:rsidR="00F308E2" w:rsidRPr="00F61E5C" w:rsidRDefault="00F308E2" w:rsidP="00F61E5C">
      <w:pPr>
        <w:rPr>
          <w:sz w:val="32"/>
          <w:szCs w:val="32"/>
        </w:rPr>
      </w:pPr>
    </w:p>
    <w:p w14:paraId="3EA10810" w14:textId="585E298C" w:rsidR="00F308E2" w:rsidRPr="00F61E5C" w:rsidRDefault="00F308E2" w:rsidP="00F61E5C">
      <w:pPr>
        <w:rPr>
          <w:i/>
          <w:iCs/>
          <w:sz w:val="32"/>
          <w:szCs w:val="32"/>
        </w:rPr>
      </w:pPr>
      <w:r w:rsidRPr="00F61E5C">
        <w:rPr>
          <w:i/>
          <w:iCs/>
          <w:sz w:val="32"/>
          <w:szCs w:val="32"/>
        </w:rPr>
        <w:t>(Then Richard II.)</w:t>
      </w:r>
    </w:p>
    <w:p w14:paraId="7C6713CE" w14:textId="77777777" w:rsidR="00F308E2" w:rsidRPr="00F61E5C" w:rsidRDefault="00F308E2" w:rsidP="00F61E5C">
      <w:pPr>
        <w:rPr>
          <w:sz w:val="32"/>
          <w:szCs w:val="32"/>
        </w:rPr>
      </w:pPr>
    </w:p>
    <w:p w14:paraId="42BF3464" w14:textId="77777777" w:rsidR="00F308E2" w:rsidRPr="00F61E5C" w:rsidRDefault="00F308E2" w:rsidP="00F61E5C">
      <w:pPr>
        <w:ind w:left="2880" w:firstLine="720"/>
        <w:rPr>
          <w:sz w:val="32"/>
          <w:szCs w:val="32"/>
        </w:rPr>
      </w:pPr>
      <w:r w:rsidRPr="00F61E5C">
        <w:rPr>
          <w:sz w:val="32"/>
          <w:szCs w:val="32"/>
        </w:rPr>
        <w:t>this England,</w:t>
      </w:r>
    </w:p>
    <w:p w14:paraId="3C49AD5B" w14:textId="77777777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This nurse, this teeming womb of royal kings,</w:t>
      </w:r>
    </w:p>
    <w:p w14:paraId="718C4B68" w14:textId="496A9ED9" w:rsidR="00F308E2" w:rsidRPr="00F61E5C" w:rsidRDefault="00F308E2" w:rsidP="00F61E5C">
      <w:pPr>
        <w:rPr>
          <w:sz w:val="32"/>
          <w:szCs w:val="32"/>
        </w:rPr>
      </w:pPr>
      <w:proofErr w:type="spellStart"/>
      <w:r w:rsidRPr="00F61E5C">
        <w:rPr>
          <w:sz w:val="32"/>
          <w:szCs w:val="32"/>
        </w:rPr>
        <w:t>Fear’d</w:t>
      </w:r>
      <w:proofErr w:type="spellEnd"/>
      <w:r w:rsidRPr="00F61E5C">
        <w:rPr>
          <w:sz w:val="32"/>
          <w:szCs w:val="32"/>
        </w:rPr>
        <w:t xml:space="preserve"> by their breed and famous by their birth,</w:t>
      </w:r>
    </w:p>
    <w:p w14:paraId="733414B0" w14:textId="77777777" w:rsidR="00F308E2" w:rsidRPr="00F61E5C" w:rsidRDefault="00F308E2" w:rsidP="00F61E5C">
      <w:pPr>
        <w:rPr>
          <w:sz w:val="32"/>
          <w:szCs w:val="32"/>
        </w:rPr>
      </w:pPr>
    </w:p>
    <w:p w14:paraId="2E35BC55" w14:textId="23BAC5A7" w:rsidR="00F308E2" w:rsidRPr="00F61E5C" w:rsidRDefault="00F308E2" w:rsidP="00F61E5C">
      <w:pPr>
        <w:rPr>
          <w:i/>
          <w:iCs/>
          <w:sz w:val="32"/>
          <w:szCs w:val="32"/>
        </w:rPr>
      </w:pPr>
      <w:r w:rsidRPr="00F61E5C">
        <w:rPr>
          <w:i/>
          <w:iCs/>
          <w:sz w:val="32"/>
          <w:szCs w:val="32"/>
        </w:rPr>
        <w:t>(Then Lear.)</w:t>
      </w:r>
    </w:p>
    <w:p w14:paraId="027D824F" w14:textId="77777777" w:rsidR="00F308E2" w:rsidRPr="00F61E5C" w:rsidRDefault="00F308E2" w:rsidP="00F61E5C">
      <w:pPr>
        <w:rPr>
          <w:sz w:val="32"/>
          <w:szCs w:val="32"/>
        </w:rPr>
      </w:pPr>
    </w:p>
    <w:p w14:paraId="5E86E3C4" w14:textId="77777777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 xml:space="preserve">When we are born, we cry that we </w:t>
      </w:r>
      <w:proofErr w:type="gramStart"/>
      <w:r w:rsidRPr="00F61E5C">
        <w:rPr>
          <w:sz w:val="32"/>
          <w:szCs w:val="32"/>
        </w:rPr>
        <w:t>are come</w:t>
      </w:r>
      <w:proofErr w:type="gramEnd"/>
    </w:p>
    <w:p w14:paraId="77DCBCB4" w14:textId="2270FDBD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To this great stage of fools.</w:t>
      </w:r>
    </w:p>
    <w:p w14:paraId="488AE151" w14:textId="77777777" w:rsidR="00F308E2" w:rsidRPr="00F61E5C" w:rsidRDefault="00F308E2" w:rsidP="00F61E5C">
      <w:pPr>
        <w:rPr>
          <w:sz w:val="32"/>
          <w:szCs w:val="32"/>
        </w:rPr>
      </w:pPr>
    </w:p>
    <w:p w14:paraId="6A4031CF" w14:textId="1CE09242" w:rsidR="00F308E2" w:rsidRPr="00F61E5C" w:rsidRDefault="00F308E2" w:rsidP="00F61E5C">
      <w:pPr>
        <w:rPr>
          <w:i/>
          <w:iCs/>
          <w:sz w:val="32"/>
          <w:szCs w:val="32"/>
        </w:rPr>
      </w:pPr>
      <w:r w:rsidRPr="00F61E5C">
        <w:rPr>
          <w:i/>
          <w:iCs/>
          <w:sz w:val="32"/>
          <w:szCs w:val="32"/>
        </w:rPr>
        <w:t>(Last, to Midsummer)</w:t>
      </w:r>
    </w:p>
    <w:p w14:paraId="36072C37" w14:textId="77777777" w:rsidR="00F308E2" w:rsidRPr="00F61E5C" w:rsidRDefault="00F308E2" w:rsidP="00F61E5C">
      <w:pPr>
        <w:rPr>
          <w:sz w:val="32"/>
          <w:szCs w:val="32"/>
        </w:rPr>
      </w:pPr>
    </w:p>
    <w:p w14:paraId="3BC3CC1C" w14:textId="77777777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Lord ... what fools these mortals be.</w:t>
      </w:r>
    </w:p>
    <w:p w14:paraId="1C018C1F" w14:textId="77777777" w:rsidR="00F308E2" w:rsidRPr="00F61E5C" w:rsidRDefault="00F308E2" w:rsidP="00F61E5C">
      <w:pPr>
        <w:rPr>
          <w:sz w:val="32"/>
          <w:szCs w:val="32"/>
        </w:rPr>
      </w:pPr>
    </w:p>
    <w:p w14:paraId="617A15F4" w14:textId="5DEE6F9D" w:rsidR="00F308E2" w:rsidRPr="00F61E5C" w:rsidRDefault="00F308E2" w:rsidP="00F61E5C">
      <w:pPr>
        <w:rPr>
          <w:i/>
          <w:iCs/>
          <w:sz w:val="32"/>
          <w:szCs w:val="32"/>
        </w:rPr>
      </w:pPr>
      <w:r w:rsidRPr="00F61E5C">
        <w:rPr>
          <w:i/>
          <w:iCs/>
          <w:sz w:val="32"/>
          <w:szCs w:val="32"/>
        </w:rPr>
        <w:t>(And Burbage is done)</w:t>
      </w:r>
    </w:p>
    <w:p w14:paraId="4DC42713" w14:textId="77777777" w:rsidR="00F308E2" w:rsidRPr="00F61E5C" w:rsidRDefault="00F308E2" w:rsidP="00F61E5C">
      <w:pPr>
        <w:rPr>
          <w:sz w:val="32"/>
          <w:szCs w:val="32"/>
        </w:rPr>
      </w:pPr>
    </w:p>
    <w:p w14:paraId="679D6E38" w14:textId="563BC367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Now. If you taint my good friend's name with another one of your</w:t>
      </w:r>
    </w:p>
    <w:p w14:paraId="1D9A3755" w14:textId="77777777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specious displays, the King's Men will put down the props and pick</w:t>
      </w:r>
    </w:p>
    <w:p w14:paraId="40497B51" w14:textId="77777777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up the real swords.</w:t>
      </w:r>
    </w:p>
    <w:p w14:paraId="3EE83EBF" w14:textId="77777777" w:rsidR="00F308E2" w:rsidRPr="00F61E5C" w:rsidRDefault="00F308E2" w:rsidP="00F61E5C">
      <w:pPr>
        <w:rPr>
          <w:sz w:val="32"/>
          <w:szCs w:val="32"/>
        </w:rPr>
      </w:pPr>
    </w:p>
    <w:p w14:paraId="4B29C296" w14:textId="257E2AE5" w:rsidR="00F308E2" w:rsidRPr="00F61E5C" w:rsidRDefault="00F308E2" w:rsidP="00F61E5C">
      <w:pPr>
        <w:rPr>
          <w:i/>
          <w:iCs/>
          <w:sz w:val="32"/>
          <w:szCs w:val="32"/>
        </w:rPr>
      </w:pPr>
      <w:r w:rsidRPr="00F61E5C">
        <w:rPr>
          <w:i/>
          <w:iCs/>
          <w:sz w:val="32"/>
          <w:szCs w:val="32"/>
        </w:rPr>
        <w:t>(Boy Hamlet and the barmen get the hell out of there and fast.</w:t>
      </w:r>
      <w:r w:rsidR="00F61E5C">
        <w:rPr>
          <w:i/>
          <w:iCs/>
          <w:sz w:val="32"/>
          <w:szCs w:val="32"/>
        </w:rPr>
        <w:t xml:space="preserve"> </w:t>
      </w:r>
      <w:r w:rsidRPr="00F61E5C">
        <w:rPr>
          <w:i/>
          <w:iCs/>
          <w:sz w:val="32"/>
          <w:szCs w:val="32"/>
        </w:rPr>
        <w:t>As the applause rolls on, Burbage nods good night to Alice,</w:t>
      </w:r>
      <w:r w:rsidR="00F61E5C">
        <w:rPr>
          <w:i/>
          <w:iCs/>
          <w:sz w:val="32"/>
          <w:szCs w:val="32"/>
        </w:rPr>
        <w:t xml:space="preserve"> </w:t>
      </w:r>
      <w:r w:rsidRPr="00F61E5C">
        <w:rPr>
          <w:i/>
          <w:iCs/>
          <w:sz w:val="32"/>
          <w:szCs w:val="32"/>
        </w:rPr>
        <w:t>raises his ring to John and Henry, who raise theirs back to</w:t>
      </w:r>
      <w:r w:rsidR="00F61E5C">
        <w:rPr>
          <w:i/>
          <w:iCs/>
          <w:sz w:val="32"/>
          <w:szCs w:val="32"/>
        </w:rPr>
        <w:t xml:space="preserve"> </w:t>
      </w:r>
      <w:r w:rsidRPr="00F61E5C">
        <w:rPr>
          <w:i/>
          <w:iCs/>
          <w:sz w:val="32"/>
          <w:szCs w:val="32"/>
        </w:rPr>
        <w:t>him. downs his drink, smiles and ...)</w:t>
      </w:r>
    </w:p>
    <w:p w14:paraId="38DA1CBF" w14:textId="77777777" w:rsidR="00F308E2" w:rsidRPr="00F61E5C" w:rsidRDefault="00F308E2" w:rsidP="00F61E5C">
      <w:pPr>
        <w:rPr>
          <w:sz w:val="32"/>
          <w:szCs w:val="32"/>
        </w:rPr>
      </w:pPr>
    </w:p>
    <w:p w14:paraId="2F926D89" w14:textId="4AA730D7" w:rsidR="00F308E2" w:rsidRPr="00F61E5C" w:rsidRDefault="00F308E2" w:rsidP="00F61E5C">
      <w:pPr>
        <w:rPr>
          <w:sz w:val="32"/>
          <w:szCs w:val="32"/>
        </w:rPr>
      </w:pPr>
      <w:r w:rsidRPr="00F61E5C">
        <w:rPr>
          <w:sz w:val="32"/>
          <w:szCs w:val="32"/>
        </w:rPr>
        <w:t>Exit, Burbage.   (</w:t>
      </w:r>
      <w:r w:rsidRPr="00F61E5C">
        <w:rPr>
          <w:i/>
          <w:iCs/>
          <w:sz w:val="32"/>
          <w:szCs w:val="32"/>
        </w:rPr>
        <w:t>And</w:t>
      </w:r>
      <w:r w:rsidRPr="00F61E5C">
        <w:rPr>
          <w:sz w:val="32"/>
          <w:szCs w:val="32"/>
        </w:rPr>
        <w:t xml:space="preserve"> </w:t>
      </w:r>
      <w:r w:rsidRPr="00F61E5C">
        <w:rPr>
          <w:i/>
          <w:iCs/>
          <w:sz w:val="32"/>
          <w:szCs w:val="32"/>
        </w:rPr>
        <w:t>he</w:t>
      </w:r>
      <w:r w:rsidRPr="00F61E5C">
        <w:rPr>
          <w:sz w:val="32"/>
          <w:szCs w:val="32"/>
        </w:rPr>
        <w:t xml:space="preserve"> </w:t>
      </w:r>
      <w:r w:rsidRPr="00F61E5C">
        <w:rPr>
          <w:i/>
          <w:iCs/>
          <w:sz w:val="32"/>
          <w:szCs w:val="32"/>
        </w:rPr>
        <w:t>does</w:t>
      </w:r>
      <w:r w:rsidRPr="00F61E5C">
        <w:rPr>
          <w:sz w:val="32"/>
          <w:szCs w:val="32"/>
        </w:rPr>
        <w:t>.)</w:t>
      </w:r>
    </w:p>
    <w:sectPr w:rsidR="00F308E2" w:rsidRPr="00F61E5C" w:rsidSect="00F308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F5F03" w14:textId="77777777" w:rsidR="00410BB7" w:rsidRDefault="00410BB7" w:rsidP="00F308E2">
      <w:r>
        <w:separator/>
      </w:r>
    </w:p>
  </w:endnote>
  <w:endnote w:type="continuationSeparator" w:id="0">
    <w:p w14:paraId="7FE9E911" w14:textId="77777777" w:rsidR="00410BB7" w:rsidRDefault="00410BB7" w:rsidP="00F30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870FF" w14:textId="77777777" w:rsidR="007E5DD3" w:rsidRDefault="007E5D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561CE" w14:textId="77777777" w:rsidR="007E5DD3" w:rsidRDefault="007E5D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D9D75" w14:textId="77777777" w:rsidR="007E5DD3" w:rsidRDefault="007E5D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5767C" w14:textId="77777777" w:rsidR="00410BB7" w:rsidRDefault="00410BB7" w:rsidP="00F308E2">
      <w:r>
        <w:separator/>
      </w:r>
    </w:p>
  </w:footnote>
  <w:footnote w:type="continuationSeparator" w:id="0">
    <w:p w14:paraId="352F20C2" w14:textId="77777777" w:rsidR="00410BB7" w:rsidRDefault="00410BB7" w:rsidP="00F30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629C" w14:textId="77777777" w:rsidR="007E5DD3" w:rsidRDefault="007E5D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C78E6" w14:textId="5743BAB7" w:rsidR="00F308E2" w:rsidRPr="007E5DD3" w:rsidRDefault="00F308E2">
    <w:pPr>
      <w:pStyle w:val="Header"/>
      <w:rPr>
        <w:i/>
        <w:iCs/>
        <w:sz w:val="40"/>
        <w:szCs w:val="40"/>
        <w:u w:val="single"/>
      </w:rPr>
    </w:pPr>
    <w:r w:rsidRPr="007E5DD3">
      <w:rPr>
        <w:i/>
        <w:iCs/>
        <w:sz w:val="40"/>
        <w:szCs w:val="40"/>
        <w:u w:val="single"/>
      </w:rPr>
      <w:t>Side 8 (Burbage)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BE3E7" w14:textId="77777777" w:rsidR="007E5DD3" w:rsidRDefault="007E5D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8E2"/>
    <w:rsid w:val="001E1A2F"/>
    <w:rsid w:val="00263BFE"/>
    <w:rsid w:val="00410BB7"/>
    <w:rsid w:val="007E5DD3"/>
    <w:rsid w:val="009C1DDD"/>
    <w:rsid w:val="00B0023A"/>
    <w:rsid w:val="00B06A16"/>
    <w:rsid w:val="00DC4B7A"/>
    <w:rsid w:val="00F308E2"/>
    <w:rsid w:val="00F61E5C"/>
    <w:rsid w:val="00FB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2B0B78"/>
  <w15:chartTrackingRefBased/>
  <w15:docId w15:val="{ACBDF8DC-2E44-7840-8BD6-FD949DD5C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08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8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08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08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08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8E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8E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8E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8E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08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08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08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08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08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08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08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08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08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08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08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08E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08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08E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08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08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08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08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08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08E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308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08E2"/>
  </w:style>
  <w:style w:type="paragraph" w:styleId="Footer">
    <w:name w:val="footer"/>
    <w:basedOn w:val="Normal"/>
    <w:link w:val="FooterChar"/>
    <w:uiPriority w:val="99"/>
    <w:unhideWhenUsed/>
    <w:rsid w:val="00F308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0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3</cp:revision>
  <cp:lastPrinted>2024-10-18T04:22:00Z</cp:lastPrinted>
  <dcterms:created xsi:type="dcterms:W3CDTF">2024-10-17T06:18:00Z</dcterms:created>
  <dcterms:modified xsi:type="dcterms:W3CDTF">2024-11-10T05:08:00Z</dcterms:modified>
</cp:coreProperties>
</file>