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B046FC0" w14:textId="77777777" w:rsidR="00F06549" w:rsidRDefault="00F249D2" w:rsidP="008B56E4">
      <w:pPr>
        <w:ind w:firstLine="720"/>
        <w:jc w:val="center"/>
        <w:rPr>
          <w:rFonts w:cs="Arial"/>
          <w:b/>
          <w:bCs/>
          <w:sz w:val="28"/>
        </w:rPr>
      </w:pPr>
      <w:r>
        <w:rPr>
          <w:rFonts w:cs="Arial"/>
          <w:noProof/>
        </w:rPr>
        <w:drawing>
          <wp:inline distT="0" distB="0" distL="0" distR="0" wp14:anchorId="2B047599" wp14:editId="2B04759A">
            <wp:extent cx="3190875" cy="1609725"/>
            <wp:effectExtent l="0" t="0" r="0" b="0"/>
            <wp:docPr id="9" name="Picture 1" descr="CP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PT 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190875" cy="1609725"/>
                    </a:xfrm>
                    <a:prstGeom prst="rect">
                      <a:avLst/>
                    </a:prstGeom>
                    <a:noFill/>
                    <a:ln>
                      <a:noFill/>
                    </a:ln>
                  </pic:spPr>
                </pic:pic>
              </a:graphicData>
            </a:graphic>
          </wp:inline>
        </w:drawing>
      </w:r>
      <w:r w:rsidR="00F06549">
        <w:rPr>
          <w:rFonts w:cs="Arial"/>
        </w:rPr>
        <w:br/>
      </w:r>
    </w:p>
    <w:p w14:paraId="2B046FC1" w14:textId="77777777" w:rsidR="00F06549" w:rsidRDefault="00F06549">
      <w:pPr>
        <w:pStyle w:val="Caption"/>
        <w:rPr>
          <w:sz w:val="38"/>
        </w:rPr>
      </w:pPr>
      <w:r>
        <w:t>Production Manual</w:t>
      </w:r>
    </w:p>
    <w:p w14:paraId="2B046FC2" w14:textId="77777777" w:rsidR="00F06549" w:rsidRDefault="00F06549">
      <w:pPr>
        <w:jc w:val="center"/>
        <w:rPr>
          <w:rFonts w:ascii="Albertus Extra Bold" w:hAnsi="Albertus Extra Bold" w:cs="Arial"/>
          <w:b/>
          <w:bCs/>
          <w:smallCaps/>
          <w:sz w:val="18"/>
        </w:rPr>
      </w:pPr>
    </w:p>
    <w:p w14:paraId="2B046FC3" w14:textId="77777777" w:rsidR="00F06549" w:rsidRDefault="00F06549">
      <w:pPr>
        <w:jc w:val="center"/>
        <w:rPr>
          <w:rFonts w:ascii="Albertus Extra Bold" w:hAnsi="Albertus Extra Bold" w:cs="Arial"/>
          <w:b/>
          <w:bCs/>
          <w:smallCaps/>
          <w:sz w:val="18"/>
        </w:rPr>
      </w:pPr>
    </w:p>
    <w:p w14:paraId="2B046FC4" w14:textId="77777777" w:rsidR="00F06549" w:rsidRDefault="00264519">
      <w:pPr>
        <w:jc w:val="center"/>
        <w:rPr>
          <w:rFonts w:ascii="Albertus Extra Bold" w:hAnsi="Albertus Extra Bold" w:cs="Arial"/>
          <w:b/>
          <w:bCs/>
          <w:smallCaps/>
          <w:sz w:val="18"/>
        </w:rPr>
      </w:pPr>
      <w:r w:rsidRPr="007649E3">
        <w:rPr>
          <w:rFonts w:ascii="Albertus Extra Bold" w:hAnsi="Albertus Extra Bold" w:cs="Arial"/>
          <w:b/>
          <w:bCs/>
          <w:smallCaps/>
          <w:noProof/>
          <w:sz w:val="18"/>
        </w:rPr>
      </w:r>
      <w:r w:rsidR="00264519" w:rsidRPr="007649E3">
        <w:rPr>
          <w:rFonts w:ascii="Albertus Extra Bold" w:hAnsi="Albertus Extra Bold" w:cs="Arial"/>
          <w:b/>
          <w:bCs/>
          <w:smallCaps/>
          <w:noProof/>
          <w:sz w:val="18"/>
        </w:rPr>
        <w:object w:dxaOrig="5491" w:dyaOrig="375" w14:anchorId="04B8E3E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31.2pt;height:22.2pt;mso-width-percent:0;mso-height-percent:0;mso-width-percent:0;mso-height-percent:0" o:ole="">
            <v:imagedata r:id="rId9" o:title="" chromakey="#fdfdfd" grayscale="t"/>
          </v:shape>
          <o:OLEObject Type="Embed" ProgID="MSPhotoEd.3" ShapeID="_x0000_i1025" DrawAspect="Content" ObjectID="_1790757951" r:id="rId10"/>
        </w:object>
      </w:r>
    </w:p>
    <w:p w14:paraId="2B046FC5" w14:textId="77777777" w:rsidR="00F06549" w:rsidRDefault="00F06549">
      <w:pPr>
        <w:jc w:val="center"/>
        <w:rPr>
          <w:rFonts w:ascii="Albertus Extra Bold" w:hAnsi="Albertus Extra Bold" w:cs="Arial"/>
          <w:b/>
          <w:bCs/>
          <w:smallCaps/>
          <w:sz w:val="18"/>
        </w:rPr>
      </w:pPr>
    </w:p>
    <w:p w14:paraId="2B046FC6" w14:textId="77777777" w:rsidR="00F06549" w:rsidRDefault="00F06549">
      <w:pPr>
        <w:jc w:val="center"/>
        <w:rPr>
          <w:rFonts w:ascii="Albertus Extra Bold" w:hAnsi="Albertus Extra Bold" w:cs="Arial"/>
          <w:b/>
          <w:bCs/>
          <w:smallCaps/>
          <w:sz w:val="18"/>
        </w:rPr>
      </w:pPr>
    </w:p>
    <w:p w14:paraId="2B046FC7" w14:textId="77777777" w:rsidR="00F06549" w:rsidRDefault="00F06549">
      <w:pPr>
        <w:jc w:val="center"/>
        <w:rPr>
          <w:rFonts w:ascii="Albertus Extra Bold" w:hAnsi="Albertus Extra Bold" w:cs="Arial"/>
          <w:b/>
          <w:bCs/>
          <w:smallCaps/>
          <w:sz w:val="68"/>
        </w:rPr>
      </w:pPr>
      <w:r>
        <w:rPr>
          <w:rFonts w:ascii="Albertus Extra Bold" w:hAnsi="Albertus Extra Bold" w:cs="Arial"/>
          <w:b/>
          <w:bCs/>
          <w:smallCaps/>
          <w:sz w:val="68"/>
        </w:rPr>
        <w:t>Guidelines for</w:t>
      </w:r>
    </w:p>
    <w:p w14:paraId="2B046FC8" w14:textId="77777777" w:rsidR="00F06549" w:rsidRDefault="00F06549">
      <w:pPr>
        <w:jc w:val="center"/>
        <w:rPr>
          <w:rFonts w:ascii="Albertus Extra Bold" w:hAnsi="Albertus Extra Bold" w:cs="Arial"/>
          <w:b/>
          <w:bCs/>
          <w:smallCaps/>
          <w:sz w:val="68"/>
        </w:rPr>
      </w:pPr>
      <w:r>
        <w:rPr>
          <w:rFonts w:ascii="Albertus Extra Bold" w:hAnsi="Albertus Extra Bold" w:cs="Arial"/>
          <w:b/>
          <w:bCs/>
          <w:smallCaps/>
          <w:sz w:val="68"/>
        </w:rPr>
        <w:t>Producers &amp; Directors</w:t>
      </w:r>
    </w:p>
    <w:p w14:paraId="58481972" w14:textId="1D9E08E5" w:rsidR="003A1F8B" w:rsidRDefault="00477808" w:rsidP="003A1F8B">
      <w:pPr>
        <w:jc w:val="center"/>
        <w:rPr>
          <w:rFonts w:ascii="Albertus Extra Bold" w:hAnsi="Albertus Extra Bold" w:cs="Arial"/>
          <w:b/>
          <w:bCs/>
          <w:smallCaps/>
          <w:sz w:val="68"/>
        </w:rPr>
      </w:pPr>
      <w:r>
        <w:rPr>
          <w:rFonts w:ascii="Albertus Extra Bold" w:hAnsi="Albertus Extra Bold" w:cs="Arial"/>
          <w:b/>
          <w:bCs/>
          <w:smallCaps/>
          <w:sz w:val="68"/>
        </w:rPr>
        <w:t>20</w:t>
      </w:r>
      <w:r w:rsidR="003A1F8B">
        <w:rPr>
          <w:rFonts w:ascii="Albertus Extra Bold" w:hAnsi="Albertus Extra Bold" w:cs="Arial"/>
          <w:b/>
          <w:bCs/>
          <w:smallCaps/>
          <w:sz w:val="68"/>
        </w:rPr>
        <w:t>2</w:t>
      </w:r>
      <w:r w:rsidR="00263951">
        <w:rPr>
          <w:rFonts w:ascii="Albertus Extra Bold" w:hAnsi="Albertus Extra Bold" w:cs="Arial"/>
          <w:b/>
          <w:bCs/>
          <w:smallCaps/>
          <w:sz w:val="68"/>
        </w:rPr>
        <w:t>4</w:t>
      </w:r>
    </w:p>
    <w:p w14:paraId="2B046FCA" w14:textId="77777777" w:rsidR="00F06549" w:rsidRDefault="00F06549">
      <w:pPr>
        <w:jc w:val="center"/>
        <w:rPr>
          <w:rFonts w:cs="Arial"/>
          <w:b/>
          <w:bCs/>
          <w:sz w:val="28"/>
        </w:rPr>
      </w:pPr>
    </w:p>
    <w:p w14:paraId="2B046FCB" w14:textId="77777777" w:rsidR="00F06549" w:rsidRDefault="00F249D2">
      <w:pPr>
        <w:jc w:val="center"/>
        <w:rPr>
          <w:rFonts w:cs="Arial"/>
        </w:rPr>
      </w:pPr>
      <w:r>
        <w:rPr>
          <w:rFonts w:cs="Arial"/>
          <w:noProof/>
        </w:rPr>
        <w:drawing>
          <wp:inline distT="0" distB="0" distL="0" distR="0" wp14:anchorId="2B04759C" wp14:editId="2B04759D">
            <wp:extent cx="3752850" cy="2800350"/>
            <wp:effectExtent l="0" t="0" r="0" b="0"/>
            <wp:docPr id="2" name="Picture 3" descr="cpt ske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pt sketch"/>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752850" cy="2800350"/>
                    </a:xfrm>
                    <a:prstGeom prst="rect">
                      <a:avLst/>
                    </a:prstGeom>
                    <a:noFill/>
                    <a:ln>
                      <a:noFill/>
                    </a:ln>
                  </pic:spPr>
                </pic:pic>
              </a:graphicData>
            </a:graphic>
          </wp:inline>
        </w:drawing>
      </w:r>
    </w:p>
    <w:p w14:paraId="2B046FCC" w14:textId="77777777" w:rsidR="00F06549" w:rsidRDefault="00F06549">
      <w:pPr>
        <w:jc w:val="center"/>
        <w:rPr>
          <w:rFonts w:cs="Arial"/>
        </w:rPr>
      </w:pPr>
    </w:p>
    <w:p w14:paraId="2B046FCD" w14:textId="77777777" w:rsidR="00A237E0" w:rsidRPr="00A237E0" w:rsidRDefault="00A237E0" w:rsidP="00F20BE2">
      <w:pPr>
        <w:pBdr>
          <w:top w:val="single" w:sz="4" w:space="1" w:color="auto"/>
          <w:left w:val="single" w:sz="4" w:space="4" w:color="auto"/>
          <w:bottom w:val="single" w:sz="4" w:space="1" w:color="auto"/>
          <w:right w:val="single" w:sz="4" w:space="4" w:color="auto"/>
        </w:pBdr>
        <w:spacing w:before="100" w:beforeAutospacing="1" w:after="100" w:afterAutospacing="1"/>
        <w:ind w:left="1080" w:right="1080"/>
        <w:jc w:val="center"/>
        <w:rPr>
          <w:b/>
          <w:sz w:val="32"/>
        </w:rPr>
      </w:pPr>
      <w:r w:rsidRPr="00A237E0">
        <w:rPr>
          <w:b/>
          <w:sz w:val="32"/>
        </w:rPr>
        <w:lastRenderedPageBreak/>
        <w:t>http://www.con</w:t>
      </w:r>
      <w:r>
        <w:rPr>
          <w:b/>
          <w:sz w:val="32"/>
        </w:rPr>
        <w:t>ejoplayers.org/production</w:t>
      </w:r>
      <w:r w:rsidR="00F20BE2">
        <w:rPr>
          <w:b/>
          <w:sz w:val="32"/>
        </w:rPr>
        <w:t>-</w:t>
      </w:r>
      <w:r>
        <w:rPr>
          <w:b/>
          <w:sz w:val="32"/>
        </w:rPr>
        <w:t>portal</w:t>
      </w:r>
    </w:p>
    <w:p w14:paraId="2B046FCE" w14:textId="77777777" w:rsidR="00F06549" w:rsidRDefault="00F06549" w:rsidP="00A237E0">
      <w:pPr>
        <w:rPr>
          <w:rFonts w:cs="Arial"/>
        </w:rPr>
        <w:sectPr w:rsidR="00F06549">
          <w:headerReference w:type="first" r:id="rId12"/>
          <w:pgSz w:w="12240" w:h="15840" w:code="1"/>
          <w:pgMar w:top="1080" w:right="1080" w:bottom="1080" w:left="1080" w:header="720" w:footer="720" w:gutter="0"/>
          <w:pgBorders w:display="firstPage" w:offsetFrom="page">
            <w:top w:val="twistedLines1" w:sz="18" w:space="24" w:color="auto"/>
            <w:left w:val="twistedLines1" w:sz="18" w:space="24" w:color="auto"/>
            <w:bottom w:val="twistedLines1" w:sz="18" w:space="24" w:color="auto"/>
            <w:right w:val="twistedLines1" w:sz="18" w:space="24" w:color="auto"/>
          </w:pgBorders>
          <w:cols w:space="720"/>
          <w:titlePg/>
          <w:docGrid w:linePitch="272"/>
        </w:sectPr>
      </w:pPr>
      <w:r>
        <w:rPr>
          <w:rFonts w:cs="Arial"/>
        </w:rPr>
        <w:br w:type="page"/>
      </w:r>
    </w:p>
    <w:p w14:paraId="2B046FCF" w14:textId="77777777" w:rsidR="00F06549" w:rsidRDefault="00F06549">
      <w:pPr>
        <w:pBdr>
          <w:top w:val="single" w:sz="4" w:space="1" w:color="auto"/>
          <w:left w:val="single" w:sz="4" w:space="4" w:color="auto"/>
          <w:bottom w:val="single" w:sz="4" w:space="1" w:color="auto"/>
          <w:right w:val="single" w:sz="4" w:space="4" w:color="auto"/>
        </w:pBdr>
        <w:shd w:val="clear" w:color="auto" w:fill="000000"/>
        <w:jc w:val="center"/>
        <w:rPr>
          <w:rFonts w:cs="Arial"/>
          <w:b/>
          <w:bCs/>
          <w:sz w:val="40"/>
        </w:rPr>
      </w:pPr>
      <w:r>
        <w:rPr>
          <w:rFonts w:cs="Arial"/>
          <w:b/>
          <w:bCs/>
          <w:sz w:val="40"/>
        </w:rPr>
        <w:lastRenderedPageBreak/>
        <w:t>Table of Contents and Production Checklist</w:t>
      </w:r>
    </w:p>
    <w:p w14:paraId="5AC3E910" w14:textId="437B301B" w:rsidR="003E5050" w:rsidRDefault="005B383A">
      <w:pPr>
        <w:pStyle w:val="TOC1"/>
        <w:rPr>
          <w:rFonts w:asciiTheme="minorHAnsi" w:eastAsiaTheme="minorEastAsia" w:hAnsiTheme="minorHAnsi" w:cstheme="minorBidi"/>
          <w:b w:val="0"/>
          <w:kern w:val="2"/>
          <w14:ligatures w14:val="standardContextual"/>
        </w:rPr>
      </w:pPr>
      <w:r>
        <w:rPr>
          <w:sz w:val="22"/>
        </w:rPr>
        <w:fldChar w:fldCharType="begin"/>
      </w:r>
      <w:r w:rsidR="00F06549">
        <w:rPr>
          <w:sz w:val="22"/>
        </w:rPr>
        <w:instrText xml:space="preserve"> TOC \o "1-2" \h \z \t "ChecklistItem,3" </w:instrText>
      </w:r>
      <w:r>
        <w:rPr>
          <w:sz w:val="22"/>
        </w:rPr>
        <w:fldChar w:fldCharType="separate"/>
      </w:r>
      <w:hyperlink w:anchor="_Toc149058365" w:history="1">
        <w:r w:rsidR="003E5050" w:rsidRPr="005A15A8">
          <w:rPr>
            <w:rStyle w:val="Hyperlink"/>
          </w:rPr>
          <w:t>I.</w:t>
        </w:r>
        <w:r w:rsidR="003E5050">
          <w:rPr>
            <w:rFonts w:asciiTheme="minorHAnsi" w:eastAsiaTheme="minorEastAsia" w:hAnsiTheme="minorHAnsi" w:cstheme="minorBidi"/>
            <w:b w:val="0"/>
            <w:kern w:val="2"/>
            <w14:ligatures w14:val="standardContextual"/>
          </w:rPr>
          <w:tab/>
        </w:r>
        <w:r w:rsidR="003E5050" w:rsidRPr="005A15A8">
          <w:rPr>
            <w:rStyle w:val="Hyperlink"/>
          </w:rPr>
          <w:t>Conejo Players Theatre Board of Directors &amp; Executive Committee</w:t>
        </w:r>
        <w:r w:rsidR="003E5050">
          <w:rPr>
            <w:webHidden/>
          </w:rPr>
          <w:tab/>
        </w:r>
        <w:r w:rsidR="003E5050">
          <w:rPr>
            <w:webHidden/>
          </w:rPr>
          <w:fldChar w:fldCharType="begin"/>
        </w:r>
        <w:r w:rsidR="003E5050">
          <w:rPr>
            <w:webHidden/>
          </w:rPr>
          <w:instrText xml:space="preserve"> PAGEREF _Toc149058365 \h </w:instrText>
        </w:r>
        <w:r w:rsidR="003E5050">
          <w:rPr>
            <w:webHidden/>
          </w:rPr>
        </w:r>
        <w:r w:rsidR="003E5050">
          <w:rPr>
            <w:webHidden/>
          </w:rPr>
          <w:fldChar w:fldCharType="separate"/>
        </w:r>
        <w:r w:rsidR="001639C2">
          <w:rPr>
            <w:webHidden/>
          </w:rPr>
          <w:t>7</w:t>
        </w:r>
        <w:r w:rsidR="003E5050">
          <w:rPr>
            <w:webHidden/>
          </w:rPr>
          <w:fldChar w:fldCharType="end"/>
        </w:r>
      </w:hyperlink>
    </w:p>
    <w:p w14:paraId="28D0EFF8" w14:textId="2B73DE96" w:rsidR="003E5050" w:rsidRDefault="003E5050">
      <w:pPr>
        <w:pStyle w:val="TOC1"/>
        <w:rPr>
          <w:rFonts w:asciiTheme="minorHAnsi" w:eastAsiaTheme="minorEastAsia" w:hAnsiTheme="minorHAnsi" w:cstheme="minorBidi"/>
          <w:b w:val="0"/>
          <w:kern w:val="2"/>
          <w14:ligatures w14:val="standardContextual"/>
        </w:rPr>
      </w:pPr>
      <w:hyperlink w:anchor="_Toc149058366" w:history="1">
        <w:r w:rsidRPr="005A15A8">
          <w:rPr>
            <w:rStyle w:val="Hyperlink"/>
          </w:rPr>
          <w:t>II.</w:t>
        </w:r>
        <w:r>
          <w:rPr>
            <w:rFonts w:asciiTheme="minorHAnsi" w:eastAsiaTheme="minorEastAsia" w:hAnsiTheme="minorHAnsi" w:cstheme="minorBidi"/>
            <w:b w:val="0"/>
            <w:kern w:val="2"/>
            <w14:ligatures w14:val="standardContextual"/>
          </w:rPr>
          <w:tab/>
        </w:r>
        <w:r w:rsidRPr="005A15A8">
          <w:rPr>
            <w:rStyle w:val="Hyperlink"/>
          </w:rPr>
          <w:t>Theatre Volunteers &amp; Appointees</w:t>
        </w:r>
        <w:r>
          <w:rPr>
            <w:webHidden/>
          </w:rPr>
          <w:tab/>
        </w:r>
        <w:r>
          <w:rPr>
            <w:webHidden/>
          </w:rPr>
          <w:fldChar w:fldCharType="begin"/>
        </w:r>
        <w:r>
          <w:rPr>
            <w:webHidden/>
          </w:rPr>
          <w:instrText xml:space="preserve"> PAGEREF _Toc149058366 \h </w:instrText>
        </w:r>
        <w:r>
          <w:rPr>
            <w:webHidden/>
          </w:rPr>
        </w:r>
        <w:r>
          <w:rPr>
            <w:webHidden/>
          </w:rPr>
          <w:fldChar w:fldCharType="separate"/>
        </w:r>
        <w:r w:rsidR="001639C2">
          <w:rPr>
            <w:webHidden/>
          </w:rPr>
          <w:t>9</w:t>
        </w:r>
        <w:r>
          <w:rPr>
            <w:webHidden/>
          </w:rPr>
          <w:fldChar w:fldCharType="end"/>
        </w:r>
      </w:hyperlink>
    </w:p>
    <w:p w14:paraId="7292B8CF" w14:textId="7E693604" w:rsidR="003E5050" w:rsidRDefault="003E5050">
      <w:pPr>
        <w:pStyle w:val="TOC1"/>
        <w:rPr>
          <w:rFonts w:asciiTheme="minorHAnsi" w:eastAsiaTheme="minorEastAsia" w:hAnsiTheme="minorHAnsi" w:cstheme="minorBidi"/>
          <w:b w:val="0"/>
          <w:kern w:val="2"/>
          <w14:ligatures w14:val="standardContextual"/>
        </w:rPr>
      </w:pPr>
      <w:hyperlink w:anchor="_Toc149058367" w:history="1">
        <w:r w:rsidRPr="005A15A8">
          <w:rPr>
            <w:rStyle w:val="Hyperlink"/>
          </w:rPr>
          <w:t>III.</w:t>
        </w:r>
        <w:r>
          <w:rPr>
            <w:rFonts w:asciiTheme="minorHAnsi" w:eastAsiaTheme="minorEastAsia" w:hAnsiTheme="minorHAnsi" w:cstheme="minorBidi"/>
            <w:b w:val="0"/>
            <w:kern w:val="2"/>
            <w14:ligatures w14:val="standardContextual"/>
          </w:rPr>
          <w:tab/>
        </w:r>
        <w:r w:rsidRPr="005A15A8">
          <w:rPr>
            <w:rStyle w:val="Hyperlink"/>
          </w:rPr>
          <w:t>Before We Begin</w:t>
        </w:r>
        <w:r>
          <w:rPr>
            <w:webHidden/>
          </w:rPr>
          <w:tab/>
        </w:r>
        <w:r>
          <w:rPr>
            <w:webHidden/>
          </w:rPr>
          <w:fldChar w:fldCharType="begin"/>
        </w:r>
        <w:r>
          <w:rPr>
            <w:webHidden/>
          </w:rPr>
          <w:instrText xml:space="preserve"> PAGEREF _Toc149058367 \h </w:instrText>
        </w:r>
        <w:r>
          <w:rPr>
            <w:webHidden/>
          </w:rPr>
        </w:r>
        <w:r>
          <w:rPr>
            <w:webHidden/>
          </w:rPr>
          <w:fldChar w:fldCharType="separate"/>
        </w:r>
        <w:r w:rsidR="001639C2">
          <w:rPr>
            <w:webHidden/>
          </w:rPr>
          <w:t>11</w:t>
        </w:r>
        <w:r>
          <w:rPr>
            <w:webHidden/>
          </w:rPr>
          <w:fldChar w:fldCharType="end"/>
        </w:r>
      </w:hyperlink>
    </w:p>
    <w:p w14:paraId="01C8D47D" w14:textId="2A3D85AD" w:rsidR="003E5050" w:rsidRDefault="003E5050">
      <w:pPr>
        <w:pStyle w:val="TOC2"/>
        <w:rPr>
          <w:rFonts w:asciiTheme="minorHAnsi" w:eastAsiaTheme="minorEastAsia" w:hAnsiTheme="minorHAnsi" w:cstheme="minorBidi"/>
          <w:i w:val="0"/>
          <w:kern w:val="2"/>
          <w14:ligatures w14:val="standardContextual"/>
        </w:rPr>
      </w:pPr>
      <w:hyperlink w:anchor="_Toc149058368" w:history="1">
        <w:r w:rsidRPr="005A15A8">
          <w:rPr>
            <w:rStyle w:val="Hyperlink"/>
            <w:rFonts w:ascii="Wingdings" w:hAnsi="Wingdings"/>
          </w:rPr>
          <w:t></w:t>
        </w:r>
        <w:r>
          <w:rPr>
            <w:rFonts w:asciiTheme="minorHAnsi" w:eastAsiaTheme="minorEastAsia" w:hAnsiTheme="minorHAnsi" w:cstheme="minorBidi"/>
            <w:i w:val="0"/>
            <w:kern w:val="2"/>
            <w14:ligatures w14:val="standardContextual"/>
          </w:rPr>
          <w:tab/>
        </w:r>
        <w:r w:rsidRPr="005A15A8">
          <w:rPr>
            <w:rStyle w:val="Hyperlink"/>
          </w:rPr>
          <w:t>Conejo Players Anti-Discrimination Policy</w:t>
        </w:r>
        <w:r>
          <w:rPr>
            <w:webHidden/>
          </w:rPr>
          <w:tab/>
        </w:r>
        <w:r>
          <w:rPr>
            <w:webHidden/>
          </w:rPr>
          <w:fldChar w:fldCharType="begin"/>
        </w:r>
        <w:r>
          <w:rPr>
            <w:webHidden/>
          </w:rPr>
          <w:instrText xml:space="preserve"> PAGEREF _Toc149058368 \h </w:instrText>
        </w:r>
        <w:r>
          <w:rPr>
            <w:webHidden/>
          </w:rPr>
        </w:r>
        <w:r>
          <w:rPr>
            <w:webHidden/>
          </w:rPr>
          <w:fldChar w:fldCharType="separate"/>
        </w:r>
        <w:r w:rsidR="001639C2">
          <w:rPr>
            <w:webHidden/>
          </w:rPr>
          <w:t>11</w:t>
        </w:r>
        <w:r>
          <w:rPr>
            <w:webHidden/>
          </w:rPr>
          <w:fldChar w:fldCharType="end"/>
        </w:r>
      </w:hyperlink>
    </w:p>
    <w:p w14:paraId="108C797C" w14:textId="0A6D291F" w:rsidR="003E5050" w:rsidRDefault="003E5050">
      <w:pPr>
        <w:pStyle w:val="TOC2"/>
        <w:rPr>
          <w:rFonts w:asciiTheme="minorHAnsi" w:eastAsiaTheme="minorEastAsia" w:hAnsiTheme="minorHAnsi" w:cstheme="minorBidi"/>
          <w:i w:val="0"/>
          <w:kern w:val="2"/>
          <w14:ligatures w14:val="standardContextual"/>
        </w:rPr>
      </w:pPr>
      <w:hyperlink w:anchor="_Toc149058369" w:history="1">
        <w:r w:rsidRPr="005A15A8">
          <w:rPr>
            <w:rStyle w:val="Hyperlink"/>
            <w:rFonts w:ascii="Wingdings" w:hAnsi="Wingdings"/>
          </w:rPr>
          <w:t></w:t>
        </w:r>
        <w:r>
          <w:rPr>
            <w:rFonts w:asciiTheme="minorHAnsi" w:eastAsiaTheme="minorEastAsia" w:hAnsiTheme="minorHAnsi" w:cstheme="minorBidi"/>
            <w:i w:val="0"/>
            <w:kern w:val="2"/>
            <w14:ligatures w14:val="standardContextual"/>
          </w:rPr>
          <w:tab/>
        </w:r>
        <w:r w:rsidRPr="005A15A8">
          <w:rPr>
            <w:rStyle w:val="Hyperlink"/>
          </w:rPr>
          <w:t>What do the director and producer do?</w:t>
        </w:r>
        <w:r>
          <w:rPr>
            <w:webHidden/>
          </w:rPr>
          <w:tab/>
        </w:r>
        <w:r>
          <w:rPr>
            <w:webHidden/>
          </w:rPr>
          <w:fldChar w:fldCharType="begin"/>
        </w:r>
        <w:r>
          <w:rPr>
            <w:webHidden/>
          </w:rPr>
          <w:instrText xml:space="preserve"> PAGEREF _Toc149058369 \h </w:instrText>
        </w:r>
        <w:r>
          <w:rPr>
            <w:webHidden/>
          </w:rPr>
        </w:r>
        <w:r>
          <w:rPr>
            <w:webHidden/>
          </w:rPr>
          <w:fldChar w:fldCharType="separate"/>
        </w:r>
        <w:r w:rsidR="001639C2">
          <w:rPr>
            <w:webHidden/>
          </w:rPr>
          <w:t>11</w:t>
        </w:r>
        <w:r>
          <w:rPr>
            <w:webHidden/>
          </w:rPr>
          <w:fldChar w:fldCharType="end"/>
        </w:r>
      </w:hyperlink>
    </w:p>
    <w:p w14:paraId="781D34C1" w14:textId="6201A783" w:rsidR="003E5050" w:rsidRDefault="003E5050">
      <w:pPr>
        <w:pStyle w:val="TOC2"/>
        <w:rPr>
          <w:rFonts w:asciiTheme="minorHAnsi" w:eastAsiaTheme="minorEastAsia" w:hAnsiTheme="minorHAnsi" w:cstheme="minorBidi"/>
          <w:i w:val="0"/>
          <w:kern w:val="2"/>
          <w14:ligatures w14:val="standardContextual"/>
        </w:rPr>
      </w:pPr>
      <w:hyperlink w:anchor="_Toc149058370" w:history="1">
        <w:r w:rsidRPr="005A15A8">
          <w:rPr>
            <w:rStyle w:val="Hyperlink"/>
            <w:rFonts w:ascii="Wingdings" w:hAnsi="Wingdings"/>
          </w:rPr>
          <w:t></w:t>
        </w:r>
        <w:r>
          <w:rPr>
            <w:rFonts w:asciiTheme="minorHAnsi" w:eastAsiaTheme="minorEastAsia" w:hAnsiTheme="minorHAnsi" w:cstheme="minorBidi"/>
            <w:i w:val="0"/>
            <w:kern w:val="2"/>
            <w14:ligatures w14:val="standardContextual"/>
          </w:rPr>
          <w:tab/>
        </w:r>
        <w:r w:rsidRPr="005A15A8">
          <w:rPr>
            <w:rStyle w:val="Hyperlink"/>
          </w:rPr>
          <w:t>How do we all work together?</w:t>
        </w:r>
        <w:r>
          <w:rPr>
            <w:webHidden/>
          </w:rPr>
          <w:tab/>
        </w:r>
        <w:r>
          <w:rPr>
            <w:webHidden/>
          </w:rPr>
          <w:fldChar w:fldCharType="begin"/>
        </w:r>
        <w:r>
          <w:rPr>
            <w:webHidden/>
          </w:rPr>
          <w:instrText xml:space="preserve"> PAGEREF _Toc149058370 \h </w:instrText>
        </w:r>
        <w:r>
          <w:rPr>
            <w:webHidden/>
          </w:rPr>
        </w:r>
        <w:r>
          <w:rPr>
            <w:webHidden/>
          </w:rPr>
          <w:fldChar w:fldCharType="separate"/>
        </w:r>
        <w:r w:rsidR="001639C2">
          <w:rPr>
            <w:webHidden/>
          </w:rPr>
          <w:t>12</w:t>
        </w:r>
        <w:r>
          <w:rPr>
            <w:webHidden/>
          </w:rPr>
          <w:fldChar w:fldCharType="end"/>
        </w:r>
      </w:hyperlink>
    </w:p>
    <w:p w14:paraId="137DD57D" w14:textId="0DA6316B" w:rsidR="003E5050" w:rsidRDefault="003E5050">
      <w:pPr>
        <w:pStyle w:val="TOC2"/>
        <w:rPr>
          <w:rFonts w:asciiTheme="minorHAnsi" w:eastAsiaTheme="minorEastAsia" w:hAnsiTheme="minorHAnsi" w:cstheme="minorBidi"/>
          <w:i w:val="0"/>
          <w:kern w:val="2"/>
          <w14:ligatures w14:val="standardContextual"/>
        </w:rPr>
      </w:pPr>
      <w:hyperlink w:anchor="_Toc149058371" w:history="1">
        <w:r w:rsidRPr="005A15A8">
          <w:rPr>
            <w:rStyle w:val="Hyperlink"/>
            <w:rFonts w:ascii="Wingdings" w:hAnsi="Wingdings"/>
          </w:rPr>
          <w:t></w:t>
        </w:r>
        <w:r>
          <w:rPr>
            <w:rFonts w:asciiTheme="minorHAnsi" w:eastAsiaTheme="minorEastAsia" w:hAnsiTheme="minorHAnsi" w:cstheme="minorBidi"/>
            <w:i w:val="0"/>
            <w:kern w:val="2"/>
            <w14:ligatures w14:val="standardContextual"/>
          </w:rPr>
          <w:tab/>
        </w:r>
        <w:r w:rsidRPr="005A15A8">
          <w:rPr>
            <w:rStyle w:val="Hyperlink"/>
          </w:rPr>
          <w:t>Where are the monthly Board Meetings held?</w:t>
        </w:r>
        <w:r>
          <w:rPr>
            <w:webHidden/>
          </w:rPr>
          <w:tab/>
        </w:r>
        <w:r>
          <w:rPr>
            <w:webHidden/>
          </w:rPr>
          <w:fldChar w:fldCharType="begin"/>
        </w:r>
        <w:r>
          <w:rPr>
            <w:webHidden/>
          </w:rPr>
          <w:instrText xml:space="preserve"> PAGEREF _Toc149058371 \h </w:instrText>
        </w:r>
        <w:r>
          <w:rPr>
            <w:webHidden/>
          </w:rPr>
        </w:r>
        <w:r>
          <w:rPr>
            <w:webHidden/>
          </w:rPr>
          <w:fldChar w:fldCharType="separate"/>
        </w:r>
        <w:r w:rsidR="001639C2">
          <w:rPr>
            <w:webHidden/>
          </w:rPr>
          <w:t>12</w:t>
        </w:r>
        <w:r>
          <w:rPr>
            <w:webHidden/>
          </w:rPr>
          <w:fldChar w:fldCharType="end"/>
        </w:r>
      </w:hyperlink>
    </w:p>
    <w:p w14:paraId="5D73DC2C" w14:textId="34018BA4" w:rsidR="003E5050" w:rsidRDefault="003E5050">
      <w:pPr>
        <w:pStyle w:val="TOC2"/>
        <w:rPr>
          <w:rFonts w:asciiTheme="minorHAnsi" w:eastAsiaTheme="minorEastAsia" w:hAnsiTheme="minorHAnsi" w:cstheme="minorBidi"/>
          <w:i w:val="0"/>
          <w:kern w:val="2"/>
          <w14:ligatures w14:val="standardContextual"/>
        </w:rPr>
      </w:pPr>
      <w:hyperlink w:anchor="_Toc149058372" w:history="1">
        <w:r w:rsidRPr="005A15A8">
          <w:rPr>
            <w:rStyle w:val="Hyperlink"/>
            <w:rFonts w:ascii="Wingdings" w:hAnsi="Wingdings"/>
          </w:rPr>
          <w:t></w:t>
        </w:r>
        <w:r>
          <w:rPr>
            <w:rFonts w:asciiTheme="minorHAnsi" w:eastAsiaTheme="minorEastAsia" w:hAnsiTheme="minorHAnsi" w:cstheme="minorBidi"/>
            <w:i w:val="0"/>
            <w:kern w:val="2"/>
            <w14:ligatures w14:val="standardContextual"/>
          </w:rPr>
          <w:tab/>
        </w:r>
        <w:r w:rsidRPr="005A15A8">
          <w:rPr>
            <w:rStyle w:val="Hyperlink"/>
          </w:rPr>
          <w:t>What if an accident occurs while I am in the theatre?</w:t>
        </w:r>
        <w:r>
          <w:rPr>
            <w:webHidden/>
          </w:rPr>
          <w:tab/>
        </w:r>
        <w:r>
          <w:rPr>
            <w:webHidden/>
          </w:rPr>
          <w:fldChar w:fldCharType="begin"/>
        </w:r>
        <w:r>
          <w:rPr>
            <w:webHidden/>
          </w:rPr>
          <w:instrText xml:space="preserve"> PAGEREF _Toc149058372 \h </w:instrText>
        </w:r>
        <w:r>
          <w:rPr>
            <w:webHidden/>
          </w:rPr>
        </w:r>
        <w:r>
          <w:rPr>
            <w:webHidden/>
          </w:rPr>
          <w:fldChar w:fldCharType="separate"/>
        </w:r>
        <w:r w:rsidR="001639C2">
          <w:rPr>
            <w:webHidden/>
          </w:rPr>
          <w:t>13</w:t>
        </w:r>
        <w:r>
          <w:rPr>
            <w:webHidden/>
          </w:rPr>
          <w:fldChar w:fldCharType="end"/>
        </w:r>
      </w:hyperlink>
    </w:p>
    <w:p w14:paraId="40D273ED" w14:textId="2F8B46A7" w:rsidR="003E5050" w:rsidRDefault="003E5050">
      <w:pPr>
        <w:pStyle w:val="TOC2"/>
        <w:rPr>
          <w:rFonts w:asciiTheme="minorHAnsi" w:eastAsiaTheme="minorEastAsia" w:hAnsiTheme="minorHAnsi" w:cstheme="minorBidi"/>
          <w:i w:val="0"/>
          <w:kern w:val="2"/>
          <w14:ligatures w14:val="standardContextual"/>
        </w:rPr>
      </w:pPr>
      <w:hyperlink w:anchor="_Toc149058373" w:history="1">
        <w:r w:rsidRPr="005A15A8">
          <w:rPr>
            <w:rStyle w:val="Hyperlink"/>
            <w:rFonts w:ascii="Wingdings" w:hAnsi="Wingdings"/>
          </w:rPr>
          <w:t></w:t>
        </w:r>
        <w:r>
          <w:rPr>
            <w:rFonts w:asciiTheme="minorHAnsi" w:eastAsiaTheme="minorEastAsia" w:hAnsiTheme="minorHAnsi" w:cstheme="minorBidi"/>
            <w:i w:val="0"/>
            <w:kern w:val="2"/>
            <w14:ligatures w14:val="standardContextual"/>
          </w:rPr>
          <w:tab/>
        </w:r>
        <w:r w:rsidRPr="005A15A8">
          <w:rPr>
            <w:rStyle w:val="Hyperlink"/>
          </w:rPr>
          <w:t>Emergency Evacuation Procedure for Cast &amp; Crew.</w:t>
        </w:r>
        <w:r>
          <w:rPr>
            <w:webHidden/>
          </w:rPr>
          <w:tab/>
        </w:r>
        <w:r>
          <w:rPr>
            <w:webHidden/>
          </w:rPr>
          <w:fldChar w:fldCharType="begin"/>
        </w:r>
        <w:r>
          <w:rPr>
            <w:webHidden/>
          </w:rPr>
          <w:instrText xml:space="preserve"> PAGEREF _Toc149058373 \h </w:instrText>
        </w:r>
        <w:r>
          <w:rPr>
            <w:webHidden/>
          </w:rPr>
        </w:r>
        <w:r>
          <w:rPr>
            <w:webHidden/>
          </w:rPr>
          <w:fldChar w:fldCharType="separate"/>
        </w:r>
        <w:r w:rsidR="001639C2">
          <w:rPr>
            <w:webHidden/>
          </w:rPr>
          <w:t>13</w:t>
        </w:r>
        <w:r>
          <w:rPr>
            <w:webHidden/>
          </w:rPr>
          <w:fldChar w:fldCharType="end"/>
        </w:r>
      </w:hyperlink>
    </w:p>
    <w:p w14:paraId="64B6332C" w14:textId="77DFE642" w:rsidR="003E5050" w:rsidRDefault="003E5050">
      <w:pPr>
        <w:pStyle w:val="TOC2"/>
        <w:rPr>
          <w:rFonts w:asciiTheme="minorHAnsi" w:eastAsiaTheme="minorEastAsia" w:hAnsiTheme="minorHAnsi" w:cstheme="minorBidi"/>
          <w:i w:val="0"/>
          <w:kern w:val="2"/>
          <w14:ligatures w14:val="standardContextual"/>
        </w:rPr>
      </w:pPr>
      <w:hyperlink w:anchor="_Toc149058374" w:history="1">
        <w:r w:rsidRPr="005A15A8">
          <w:rPr>
            <w:rStyle w:val="Hyperlink"/>
            <w:rFonts w:ascii="Wingdings" w:hAnsi="Wingdings"/>
          </w:rPr>
          <w:t></w:t>
        </w:r>
        <w:r>
          <w:rPr>
            <w:rFonts w:asciiTheme="minorHAnsi" w:eastAsiaTheme="minorEastAsia" w:hAnsiTheme="minorHAnsi" w:cstheme="minorBidi"/>
            <w:i w:val="0"/>
            <w:kern w:val="2"/>
            <w14:ligatures w14:val="standardContextual"/>
          </w:rPr>
          <w:tab/>
        </w:r>
        <w:r w:rsidRPr="005A15A8">
          <w:rPr>
            <w:rStyle w:val="Hyperlink"/>
          </w:rPr>
          <w:t>Public Safety Power Shutoff.</w:t>
        </w:r>
        <w:r>
          <w:rPr>
            <w:webHidden/>
          </w:rPr>
          <w:tab/>
        </w:r>
        <w:r>
          <w:rPr>
            <w:webHidden/>
          </w:rPr>
          <w:fldChar w:fldCharType="begin"/>
        </w:r>
        <w:r>
          <w:rPr>
            <w:webHidden/>
          </w:rPr>
          <w:instrText xml:space="preserve"> PAGEREF _Toc149058374 \h </w:instrText>
        </w:r>
        <w:r>
          <w:rPr>
            <w:webHidden/>
          </w:rPr>
        </w:r>
        <w:r>
          <w:rPr>
            <w:webHidden/>
          </w:rPr>
          <w:fldChar w:fldCharType="separate"/>
        </w:r>
        <w:r w:rsidR="001639C2">
          <w:rPr>
            <w:webHidden/>
          </w:rPr>
          <w:t>14</w:t>
        </w:r>
        <w:r>
          <w:rPr>
            <w:webHidden/>
          </w:rPr>
          <w:fldChar w:fldCharType="end"/>
        </w:r>
      </w:hyperlink>
    </w:p>
    <w:p w14:paraId="3CD6044A" w14:textId="5C942EF1" w:rsidR="003E5050" w:rsidRDefault="003E5050">
      <w:pPr>
        <w:pStyle w:val="TOC2"/>
        <w:rPr>
          <w:rFonts w:asciiTheme="minorHAnsi" w:eastAsiaTheme="minorEastAsia" w:hAnsiTheme="minorHAnsi" w:cstheme="minorBidi"/>
          <w:i w:val="0"/>
          <w:kern w:val="2"/>
          <w14:ligatures w14:val="standardContextual"/>
        </w:rPr>
      </w:pPr>
      <w:hyperlink w:anchor="_Toc149058375" w:history="1">
        <w:r w:rsidRPr="005A15A8">
          <w:rPr>
            <w:rStyle w:val="Hyperlink"/>
            <w:rFonts w:ascii="Wingdings" w:hAnsi="Wingdings"/>
          </w:rPr>
          <w:t></w:t>
        </w:r>
        <w:r>
          <w:rPr>
            <w:rFonts w:asciiTheme="minorHAnsi" w:eastAsiaTheme="minorEastAsia" w:hAnsiTheme="minorHAnsi" w:cstheme="minorBidi"/>
            <w:i w:val="0"/>
            <w:kern w:val="2"/>
            <w14:ligatures w14:val="standardContextual"/>
          </w:rPr>
          <w:tab/>
        </w:r>
        <w:r w:rsidRPr="005A15A8">
          <w:rPr>
            <w:rStyle w:val="Hyperlink"/>
          </w:rPr>
          <w:t>The Show Must Go On</w:t>
        </w:r>
        <w:r>
          <w:rPr>
            <w:webHidden/>
          </w:rPr>
          <w:tab/>
        </w:r>
        <w:r>
          <w:rPr>
            <w:webHidden/>
          </w:rPr>
          <w:fldChar w:fldCharType="begin"/>
        </w:r>
        <w:r>
          <w:rPr>
            <w:webHidden/>
          </w:rPr>
          <w:instrText xml:space="preserve"> PAGEREF _Toc149058375 \h </w:instrText>
        </w:r>
        <w:r>
          <w:rPr>
            <w:webHidden/>
          </w:rPr>
        </w:r>
        <w:r>
          <w:rPr>
            <w:webHidden/>
          </w:rPr>
          <w:fldChar w:fldCharType="separate"/>
        </w:r>
        <w:r w:rsidR="001639C2">
          <w:rPr>
            <w:webHidden/>
          </w:rPr>
          <w:t>14</w:t>
        </w:r>
        <w:r>
          <w:rPr>
            <w:webHidden/>
          </w:rPr>
          <w:fldChar w:fldCharType="end"/>
        </w:r>
      </w:hyperlink>
    </w:p>
    <w:p w14:paraId="796F5489" w14:textId="2A05B9AE" w:rsidR="003E5050" w:rsidRDefault="003E5050">
      <w:pPr>
        <w:pStyle w:val="TOC2"/>
        <w:rPr>
          <w:rFonts w:asciiTheme="minorHAnsi" w:eastAsiaTheme="minorEastAsia" w:hAnsiTheme="minorHAnsi" w:cstheme="minorBidi"/>
          <w:i w:val="0"/>
          <w:kern w:val="2"/>
          <w14:ligatures w14:val="standardContextual"/>
        </w:rPr>
      </w:pPr>
      <w:hyperlink w:anchor="_Toc149058376" w:history="1">
        <w:r w:rsidRPr="005A15A8">
          <w:rPr>
            <w:rStyle w:val="Hyperlink"/>
            <w:rFonts w:ascii="Wingdings" w:hAnsi="Wingdings"/>
          </w:rPr>
          <w:t></w:t>
        </w:r>
        <w:r>
          <w:rPr>
            <w:rFonts w:asciiTheme="minorHAnsi" w:eastAsiaTheme="minorEastAsia" w:hAnsiTheme="minorHAnsi" w:cstheme="minorBidi"/>
            <w:i w:val="0"/>
            <w:kern w:val="2"/>
            <w14:ligatures w14:val="standardContextual"/>
          </w:rPr>
          <w:tab/>
        </w:r>
        <w:r w:rsidRPr="005A15A8">
          <w:rPr>
            <w:rStyle w:val="Hyperlink"/>
          </w:rPr>
          <w:t>What are the guidelines regarding ARTWORK for my show?</w:t>
        </w:r>
        <w:r>
          <w:rPr>
            <w:webHidden/>
          </w:rPr>
          <w:tab/>
        </w:r>
        <w:r>
          <w:rPr>
            <w:webHidden/>
          </w:rPr>
          <w:fldChar w:fldCharType="begin"/>
        </w:r>
        <w:r>
          <w:rPr>
            <w:webHidden/>
          </w:rPr>
          <w:instrText xml:space="preserve"> PAGEREF _Toc149058376 \h </w:instrText>
        </w:r>
        <w:r>
          <w:rPr>
            <w:webHidden/>
          </w:rPr>
        </w:r>
        <w:r>
          <w:rPr>
            <w:webHidden/>
          </w:rPr>
          <w:fldChar w:fldCharType="separate"/>
        </w:r>
        <w:r w:rsidR="001639C2">
          <w:rPr>
            <w:webHidden/>
          </w:rPr>
          <w:t>15</w:t>
        </w:r>
        <w:r>
          <w:rPr>
            <w:webHidden/>
          </w:rPr>
          <w:fldChar w:fldCharType="end"/>
        </w:r>
      </w:hyperlink>
    </w:p>
    <w:p w14:paraId="3F0AFAD0" w14:textId="7E04036F" w:rsidR="003E5050" w:rsidRDefault="003E5050">
      <w:pPr>
        <w:pStyle w:val="TOC2"/>
        <w:rPr>
          <w:rFonts w:asciiTheme="minorHAnsi" w:eastAsiaTheme="minorEastAsia" w:hAnsiTheme="minorHAnsi" w:cstheme="minorBidi"/>
          <w:i w:val="0"/>
          <w:kern w:val="2"/>
          <w14:ligatures w14:val="standardContextual"/>
        </w:rPr>
      </w:pPr>
      <w:hyperlink w:anchor="_Toc149058377" w:history="1">
        <w:r w:rsidRPr="005A15A8">
          <w:rPr>
            <w:rStyle w:val="Hyperlink"/>
            <w:rFonts w:ascii="Wingdings" w:hAnsi="Wingdings"/>
          </w:rPr>
          <w:t></w:t>
        </w:r>
        <w:r>
          <w:rPr>
            <w:rFonts w:asciiTheme="minorHAnsi" w:eastAsiaTheme="minorEastAsia" w:hAnsiTheme="minorHAnsi" w:cstheme="minorBidi"/>
            <w:i w:val="0"/>
            <w:kern w:val="2"/>
            <w14:ligatures w14:val="standardContextual"/>
          </w:rPr>
          <w:tab/>
        </w:r>
        <w:r w:rsidRPr="005A15A8">
          <w:rPr>
            <w:rStyle w:val="Hyperlink"/>
          </w:rPr>
          <w:t>Creating accounts in the name of The Conejo Players</w:t>
        </w:r>
        <w:r>
          <w:rPr>
            <w:webHidden/>
          </w:rPr>
          <w:tab/>
        </w:r>
        <w:r>
          <w:rPr>
            <w:webHidden/>
          </w:rPr>
          <w:fldChar w:fldCharType="begin"/>
        </w:r>
        <w:r>
          <w:rPr>
            <w:webHidden/>
          </w:rPr>
          <w:instrText xml:space="preserve"> PAGEREF _Toc149058377 \h </w:instrText>
        </w:r>
        <w:r>
          <w:rPr>
            <w:webHidden/>
          </w:rPr>
        </w:r>
        <w:r>
          <w:rPr>
            <w:webHidden/>
          </w:rPr>
          <w:fldChar w:fldCharType="separate"/>
        </w:r>
        <w:r w:rsidR="001639C2">
          <w:rPr>
            <w:webHidden/>
          </w:rPr>
          <w:t>15</w:t>
        </w:r>
        <w:r>
          <w:rPr>
            <w:webHidden/>
          </w:rPr>
          <w:fldChar w:fldCharType="end"/>
        </w:r>
      </w:hyperlink>
    </w:p>
    <w:p w14:paraId="2344DEBF" w14:textId="0053D61A" w:rsidR="003E5050" w:rsidRDefault="003E5050">
      <w:pPr>
        <w:pStyle w:val="TOC2"/>
        <w:rPr>
          <w:rFonts w:asciiTheme="minorHAnsi" w:eastAsiaTheme="minorEastAsia" w:hAnsiTheme="minorHAnsi" w:cstheme="minorBidi"/>
          <w:i w:val="0"/>
          <w:kern w:val="2"/>
          <w14:ligatures w14:val="standardContextual"/>
        </w:rPr>
      </w:pPr>
      <w:hyperlink w:anchor="_Toc149058378" w:history="1">
        <w:r w:rsidRPr="005A15A8">
          <w:rPr>
            <w:rStyle w:val="Hyperlink"/>
            <w:rFonts w:ascii="Wingdings" w:hAnsi="Wingdings"/>
          </w:rPr>
          <w:t></w:t>
        </w:r>
        <w:r>
          <w:rPr>
            <w:rFonts w:asciiTheme="minorHAnsi" w:eastAsiaTheme="minorEastAsia" w:hAnsiTheme="minorHAnsi" w:cstheme="minorBidi"/>
            <w:i w:val="0"/>
            <w:kern w:val="2"/>
            <w14:ligatures w14:val="standardContextual"/>
          </w:rPr>
          <w:tab/>
        </w:r>
        <w:r w:rsidRPr="005A15A8">
          <w:rPr>
            <w:rStyle w:val="Hyperlink"/>
          </w:rPr>
          <w:t>Contacting Vendors in the name of The Conejo Players</w:t>
        </w:r>
        <w:r>
          <w:rPr>
            <w:webHidden/>
          </w:rPr>
          <w:tab/>
        </w:r>
        <w:r>
          <w:rPr>
            <w:webHidden/>
          </w:rPr>
          <w:fldChar w:fldCharType="begin"/>
        </w:r>
        <w:r>
          <w:rPr>
            <w:webHidden/>
          </w:rPr>
          <w:instrText xml:space="preserve"> PAGEREF _Toc149058378 \h </w:instrText>
        </w:r>
        <w:r>
          <w:rPr>
            <w:webHidden/>
          </w:rPr>
        </w:r>
        <w:r>
          <w:rPr>
            <w:webHidden/>
          </w:rPr>
          <w:fldChar w:fldCharType="separate"/>
        </w:r>
        <w:r w:rsidR="001639C2">
          <w:rPr>
            <w:webHidden/>
          </w:rPr>
          <w:t>16</w:t>
        </w:r>
        <w:r>
          <w:rPr>
            <w:webHidden/>
          </w:rPr>
          <w:fldChar w:fldCharType="end"/>
        </w:r>
      </w:hyperlink>
    </w:p>
    <w:p w14:paraId="24220F6B" w14:textId="352B8958" w:rsidR="003E5050" w:rsidRDefault="003E5050">
      <w:pPr>
        <w:pStyle w:val="TOC2"/>
        <w:rPr>
          <w:rFonts w:asciiTheme="minorHAnsi" w:eastAsiaTheme="minorEastAsia" w:hAnsiTheme="minorHAnsi" w:cstheme="minorBidi"/>
          <w:i w:val="0"/>
          <w:kern w:val="2"/>
          <w14:ligatures w14:val="standardContextual"/>
        </w:rPr>
      </w:pPr>
      <w:hyperlink w:anchor="_Toc149058379" w:history="1">
        <w:r w:rsidRPr="005A15A8">
          <w:rPr>
            <w:rStyle w:val="Hyperlink"/>
            <w:rFonts w:ascii="Wingdings" w:hAnsi="Wingdings"/>
          </w:rPr>
          <w:t></w:t>
        </w:r>
        <w:r>
          <w:rPr>
            <w:rFonts w:asciiTheme="minorHAnsi" w:eastAsiaTheme="minorEastAsia" w:hAnsiTheme="minorHAnsi" w:cstheme="minorBidi"/>
            <w:i w:val="0"/>
            <w:kern w:val="2"/>
            <w14:ligatures w14:val="standardContextual"/>
          </w:rPr>
          <w:tab/>
        </w:r>
        <w:r w:rsidRPr="005A15A8">
          <w:rPr>
            <w:rStyle w:val="Hyperlink"/>
          </w:rPr>
          <w:t>Health and Safety</w:t>
        </w:r>
        <w:r>
          <w:rPr>
            <w:webHidden/>
          </w:rPr>
          <w:tab/>
        </w:r>
        <w:r>
          <w:rPr>
            <w:webHidden/>
          </w:rPr>
          <w:fldChar w:fldCharType="begin"/>
        </w:r>
        <w:r>
          <w:rPr>
            <w:webHidden/>
          </w:rPr>
          <w:instrText xml:space="preserve"> PAGEREF _Toc149058379 \h </w:instrText>
        </w:r>
        <w:r>
          <w:rPr>
            <w:webHidden/>
          </w:rPr>
        </w:r>
        <w:r>
          <w:rPr>
            <w:webHidden/>
          </w:rPr>
          <w:fldChar w:fldCharType="separate"/>
        </w:r>
        <w:r w:rsidR="001639C2">
          <w:rPr>
            <w:webHidden/>
          </w:rPr>
          <w:t>16</w:t>
        </w:r>
        <w:r>
          <w:rPr>
            <w:webHidden/>
          </w:rPr>
          <w:fldChar w:fldCharType="end"/>
        </w:r>
      </w:hyperlink>
    </w:p>
    <w:p w14:paraId="49B64108" w14:textId="68CC8994" w:rsidR="003E5050" w:rsidRDefault="003E5050">
      <w:pPr>
        <w:pStyle w:val="TOC2"/>
        <w:rPr>
          <w:rFonts w:asciiTheme="minorHAnsi" w:eastAsiaTheme="minorEastAsia" w:hAnsiTheme="minorHAnsi" w:cstheme="minorBidi"/>
          <w:i w:val="0"/>
          <w:kern w:val="2"/>
          <w14:ligatures w14:val="standardContextual"/>
        </w:rPr>
      </w:pPr>
      <w:hyperlink w:anchor="_Toc149058380" w:history="1">
        <w:r w:rsidRPr="005A15A8">
          <w:rPr>
            <w:rStyle w:val="Hyperlink"/>
            <w:rFonts w:ascii="Wingdings" w:hAnsi="Wingdings"/>
          </w:rPr>
          <w:t></w:t>
        </w:r>
        <w:r>
          <w:rPr>
            <w:rFonts w:asciiTheme="minorHAnsi" w:eastAsiaTheme="minorEastAsia" w:hAnsiTheme="minorHAnsi" w:cstheme="minorBidi"/>
            <w:i w:val="0"/>
            <w:kern w:val="2"/>
            <w14:ligatures w14:val="standardContextual"/>
          </w:rPr>
          <w:tab/>
        </w:r>
        <w:r w:rsidRPr="005A15A8">
          <w:rPr>
            <w:rStyle w:val="Hyperlink"/>
          </w:rPr>
          <w:t>Gender Fluidity and Ambiguity in Adult and Minor Participants</w:t>
        </w:r>
        <w:r>
          <w:rPr>
            <w:webHidden/>
          </w:rPr>
          <w:tab/>
        </w:r>
        <w:r>
          <w:rPr>
            <w:webHidden/>
          </w:rPr>
          <w:fldChar w:fldCharType="begin"/>
        </w:r>
        <w:r>
          <w:rPr>
            <w:webHidden/>
          </w:rPr>
          <w:instrText xml:space="preserve"> PAGEREF _Toc149058380 \h </w:instrText>
        </w:r>
        <w:r>
          <w:rPr>
            <w:webHidden/>
          </w:rPr>
        </w:r>
        <w:r>
          <w:rPr>
            <w:webHidden/>
          </w:rPr>
          <w:fldChar w:fldCharType="separate"/>
        </w:r>
        <w:r w:rsidR="001639C2">
          <w:rPr>
            <w:webHidden/>
          </w:rPr>
          <w:t>16</w:t>
        </w:r>
        <w:r>
          <w:rPr>
            <w:webHidden/>
          </w:rPr>
          <w:fldChar w:fldCharType="end"/>
        </w:r>
      </w:hyperlink>
    </w:p>
    <w:p w14:paraId="6FE99C7B" w14:textId="2F7270A1" w:rsidR="003E5050" w:rsidRDefault="003E5050">
      <w:pPr>
        <w:pStyle w:val="TOC1"/>
        <w:rPr>
          <w:rFonts w:asciiTheme="minorHAnsi" w:eastAsiaTheme="minorEastAsia" w:hAnsiTheme="minorHAnsi" w:cstheme="minorBidi"/>
          <w:b w:val="0"/>
          <w:kern w:val="2"/>
          <w14:ligatures w14:val="standardContextual"/>
        </w:rPr>
      </w:pPr>
      <w:hyperlink w:anchor="_Toc149058381" w:history="1">
        <w:r w:rsidRPr="005A15A8">
          <w:rPr>
            <w:rStyle w:val="Hyperlink"/>
          </w:rPr>
          <w:t>IV.</w:t>
        </w:r>
        <w:r>
          <w:rPr>
            <w:rFonts w:asciiTheme="minorHAnsi" w:eastAsiaTheme="minorEastAsia" w:hAnsiTheme="minorHAnsi" w:cstheme="minorBidi"/>
            <w:b w:val="0"/>
            <w:kern w:val="2"/>
            <w14:ligatures w14:val="standardContextual"/>
          </w:rPr>
          <w:tab/>
        </w:r>
        <w:r w:rsidRPr="005A15A8">
          <w:rPr>
            <w:rStyle w:val="Hyperlink"/>
          </w:rPr>
          <w:t>The Budget.</w:t>
        </w:r>
        <w:r>
          <w:rPr>
            <w:webHidden/>
          </w:rPr>
          <w:tab/>
        </w:r>
        <w:r>
          <w:rPr>
            <w:webHidden/>
          </w:rPr>
          <w:fldChar w:fldCharType="begin"/>
        </w:r>
        <w:r>
          <w:rPr>
            <w:webHidden/>
          </w:rPr>
          <w:instrText xml:space="preserve"> PAGEREF _Toc149058381 \h </w:instrText>
        </w:r>
        <w:r>
          <w:rPr>
            <w:webHidden/>
          </w:rPr>
        </w:r>
        <w:r>
          <w:rPr>
            <w:webHidden/>
          </w:rPr>
          <w:fldChar w:fldCharType="separate"/>
        </w:r>
        <w:r w:rsidR="001639C2">
          <w:rPr>
            <w:webHidden/>
          </w:rPr>
          <w:t>18</w:t>
        </w:r>
        <w:r>
          <w:rPr>
            <w:webHidden/>
          </w:rPr>
          <w:fldChar w:fldCharType="end"/>
        </w:r>
      </w:hyperlink>
    </w:p>
    <w:p w14:paraId="70250CF2" w14:textId="423F6969" w:rsidR="003E5050" w:rsidRDefault="003E5050">
      <w:pPr>
        <w:pStyle w:val="TOC3"/>
        <w:rPr>
          <w:rFonts w:asciiTheme="minorHAnsi" w:eastAsiaTheme="minorEastAsia" w:hAnsiTheme="minorHAnsi" w:cstheme="minorBidi"/>
          <w:noProof/>
          <w:kern w:val="2"/>
          <w14:ligatures w14:val="standardContextual"/>
        </w:rPr>
      </w:pPr>
      <w:hyperlink w:anchor="_Toc149058382"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Review Your Budget.</w:t>
        </w:r>
        <w:r>
          <w:rPr>
            <w:noProof/>
            <w:webHidden/>
          </w:rPr>
          <w:tab/>
        </w:r>
        <w:r>
          <w:rPr>
            <w:noProof/>
            <w:webHidden/>
          </w:rPr>
          <w:fldChar w:fldCharType="begin"/>
        </w:r>
        <w:r>
          <w:rPr>
            <w:noProof/>
            <w:webHidden/>
          </w:rPr>
          <w:instrText xml:space="preserve"> PAGEREF _Toc149058382 \h </w:instrText>
        </w:r>
        <w:r>
          <w:rPr>
            <w:noProof/>
            <w:webHidden/>
          </w:rPr>
        </w:r>
        <w:r>
          <w:rPr>
            <w:noProof/>
            <w:webHidden/>
          </w:rPr>
          <w:fldChar w:fldCharType="separate"/>
        </w:r>
        <w:r w:rsidR="001639C2">
          <w:rPr>
            <w:noProof/>
            <w:webHidden/>
          </w:rPr>
          <w:t>18</w:t>
        </w:r>
        <w:r>
          <w:rPr>
            <w:noProof/>
            <w:webHidden/>
          </w:rPr>
          <w:fldChar w:fldCharType="end"/>
        </w:r>
      </w:hyperlink>
    </w:p>
    <w:p w14:paraId="586EA044" w14:textId="5FFB1075" w:rsidR="003E5050" w:rsidRDefault="003E5050">
      <w:pPr>
        <w:pStyle w:val="TOC3"/>
        <w:rPr>
          <w:rFonts w:asciiTheme="minorHAnsi" w:eastAsiaTheme="minorEastAsia" w:hAnsiTheme="minorHAnsi" w:cstheme="minorBidi"/>
          <w:noProof/>
          <w:kern w:val="2"/>
          <w14:ligatures w14:val="standardContextual"/>
        </w:rPr>
      </w:pPr>
      <w:hyperlink w:anchor="_Toc149058383"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Ensure MUSIC DIRECTOR complies with the Musician Payment Policy.</w:t>
        </w:r>
        <w:r>
          <w:rPr>
            <w:noProof/>
            <w:webHidden/>
          </w:rPr>
          <w:tab/>
        </w:r>
        <w:r>
          <w:rPr>
            <w:noProof/>
            <w:webHidden/>
          </w:rPr>
          <w:fldChar w:fldCharType="begin"/>
        </w:r>
        <w:r>
          <w:rPr>
            <w:noProof/>
            <w:webHidden/>
          </w:rPr>
          <w:instrText xml:space="preserve"> PAGEREF _Toc149058383 \h </w:instrText>
        </w:r>
        <w:r>
          <w:rPr>
            <w:noProof/>
            <w:webHidden/>
          </w:rPr>
        </w:r>
        <w:r>
          <w:rPr>
            <w:noProof/>
            <w:webHidden/>
          </w:rPr>
          <w:fldChar w:fldCharType="separate"/>
        </w:r>
        <w:r w:rsidR="001639C2">
          <w:rPr>
            <w:noProof/>
            <w:webHidden/>
          </w:rPr>
          <w:t>19</w:t>
        </w:r>
        <w:r>
          <w:rPr>
            <w:noProof/>
            <w:webHidden/>
          </w:rPr>
          <w:fldChar w:fldCharType="end"/>
        </w:r>
      </w:hyperlink>
    </w:p>
    <w:p w14:paraId="27073063" w14:textId="1F17E636" w:rsidR="003E5050" w:rsidRDefault="003E5050">
      <w:pPr>
        <w:pStyle w:val="TOC2"/>
        <w:rPr>
          <w:rFonts w:asciiTheme="minorHAnsi" w:eastAsiaTheme="minorEastAsia" w:hAnsiTheme="minorHAnsi" w:cstheme="minorBidi"/>
          <w:i w:val="0"/>
          <w:kern w:val="2"/>
          <w14:ligatures w14:val="standardContextual"/>
        </w:rPr>
      </w:pPr>
      <w:hyperlink w:anchor="_Toc149058384" w:history="1">
        <w:r w:rsidRPr="005A15A8">
          <w:rPr>
            <w:rStyle w:val="Hyperlink"/>
            <w:rFonts w:ascii="Wingdings" w:hAnsi="Wingdings"/>
          </w:rPr>
          <w:t></w:t>
        </w:r>
        <w:r>
          <w:rPr>
            <w:rFonts w:asciiTheme="minorHAnsi" w:eastAsiaTheme="minorEastAsia" w:hAnsiTheme="minorHAnsi" w:cstheme="minorBidi"/>
            <w:i w:val="0"/>
            <w:kern w:val="2"/>
            <w14:ligatures w14:val="standardContextual"/>
          </w:rPr>
          <w:tab/>
        </w:r>
        <w:r w:rsidRPr="005A15A8">
          <w:rPr>
            <w:rStyle w:val="Hyperlink"/>
          </w:rPr>
          <w:t>MUSICIAN PAYMENT POLICY (see toolkit for templates)</w:t>
        </w:r>
        <w:r>
          <w:rPr>
            <w:webHidden/>
          </w:rPr>
          <w:tab/>
        </w:r>
        <w:r>
          <w:rPr>
            <w:webHidden/>
          </w:rPr>
          <w:fldChar w:fldCharType="begin"/>
        </w:r>
        <w:r>
          <w:rPr>
            <w:webHidden/>
          </w:rPr>
          <w:instrText xml:space="preserve"> PAGEREF _Toc149058384 \h </w:instrText>
        </w:r>
        <w:r>
          <w:rPr>
            <w:webHidden/>
          </w:rPr>
        </w:r>
        <w:r>
          <w:rPr>
            <w:webHidden/>
          </w:rPr>
          <w:fldChar w:fldCharType="separate"/>
        </w:r>
        <w:r w:rsidR="001639C2">
          <w:rPr>
            <w:webHidden/>
          </w:rPr>
          <w:t>19</w:t>
        </w:r>
        <w:r>
          <w:rPr>
            <w:webHidden/>
          </w:rPr>
          <w:fldChar w:fldCharType="end"/>
        </w:r>
      </w:hyperlink>
    </w:p>
    <w:p w14:paraId="59D81E14" w14:textId="330F1FD6" w:rsidR="003E5050" w:rsidRDefault="003E5050">
      <w:pPr>
        <w:pStyle w:val="TOC2"/>
        <w:rPr>
          <w:rFonts w:asciiTheme="minorHAnsi" w:eastAsiaTheme="minorEastAsia" w:hAnsiTheme="minorHAnsi" w:cstheme="minorBidi"/>
          <w:i w:val="0"/>
          <w:kern w:val="2"/>
          <w14:ligatures w14:val="standardContextual"/>
        </w:rPr>
      </w:pPr>
      <w:hyperlink w:anchor="_Toc149058385" w:history="1">
        <w:r w:rsidRPr="005A15A8">
          <w:rPr>
            <w:rStyle w:val="Hyperlink"/>
            <w:rFonts w:ascii="Wingdings" w:hAnsi="Wingdings"/>
          </w:rPr>
          <w:t></w:t>
        </w:r>
        <w:r>
          <w:rPr>
            <w:rFonts w:asciiTheme="minorHAnsi" w:eastAsiaTheme="minorEastAsia" w:hAnsiTheme="minorHAnsi" w:cstheme="minorBidi"/>
            <w:i w:val="0"/>
            <w:kern w:val="2"/>
            <w14:ligatures w14:val="standardContextual"/>
          </w:rPr>
          <w:tab/>
        </w:r>
        <w:r w:rsidRPr="005A15A8">
          <w:rPr>
            <w:rStyle w:val="Hyperlink"/>
          </w:rPr>
          <w:t>ARTISTIC SERVICES AGREEMENT (see toolkit for templates)</w:t>
        </w:r>
        <w:r>
          <w:rPr>
            <w:webHidden/>
          </w:rPr>
          <w:tab/>
        </w:r>
        <w:r>
          <w:rPr>
            <w:webHidden/>
          </w:rPr>
          <w:fldChar w:fldCharType="begin"/>
        </w:r>
        <w:r>
          <w:rPr>
            <w:webHidden/>
          </w:rPr>
          <w:instrText xml:space="preserve"> PAGEREF _Toc149058385 \h </w:instrText>
        </w:r>
        <w:r>
          <w:rPr>
            <w:webHidden/>
          </w:rPr>
        </w:r>
        <w:r>
          <w:rPr>
            <w:webHidden/>
          </w:rPr>
          <w:fldChar w:fldCharType="separate"/>
        </w:r>
        <w:r w:rsidR="001639C2">
          <w:rPr>
            <w:webHidden/>
          </w:rPr>
          <w:t>21</w:t>
        </w:r>
        <w:r>
          <w:rPr>
            <w:webHidden/>
          </w:rPr>
          <w:fldChar w:fldCharType="end"/>
        </w:r>
      </w:hyperlink>
    </w:p>
    <w:p w14:paraId="5306D67B" w14:textId="05D6EA4A" w:rsidR="003E5050" w:rsidRDefault="003E5050">
      <w:pPr>
        <w:pStyle w:val="TOC2"/>
        <w:rPr>
          <w:rFonts w:asciiTheme="minorHAnsi" w:eastAsiaTheme="minorEastAsia" w:hAnsiTheme="minorHAnsi" w:cstheme="minorBidi"/>
          <w:i w:val="0"/>
          <w:kern w:val="2"/>
          <w14:ligatures w14:val="standardContextual"/>
        </w:rPr>
      </w:pPr>
      <w:hyperlink w:anchor="_Toc149058386" w:history="1">
        <w:r w:rsidRPr="005A15A8">
          <w:rPr>
            <w:rStyle w:val="Hyperlink"/>
            <w:rFonts w:ascii="Wingdings" w:hAnsi="Wingdings"/>
          </w:rPr>
          <w:t></w:t>
        </w:r>
        <w:r>
          <w:rPr>
            <w:rFonts w:asciiTheme="minorHAnsi" w:eastAsiaTheme="minorEastAsia" w:hAnsiTheme="minorHAnsi" w:cstheme="minorBidi"/>
            <w:i w:val="0"/>
            <w:kern w:val="2"/>
            <w14:ligatures w14:val="standardContextual"/>
          </w:rPr>
          <w:tab/>
        </w:r>
        <w:r w:rsidRPr="005A15A8">
          <w:rPr>
            <w:rStyle w:val="Hyperlink"/>
          </w:rPr>
          <w:t>Budget Modification Guidelines</w:t>
        </w:r>
        <w:r>
          <w:rPr>
            <w:webHidden/>
          </w:rPr>
          <w:tab/>
        </w:r>
        <w:r>
          <w:rPr>
            <w:webHidden/>
          </w:rPr>
          <w:fldChar w:fldCharType="begin"/>
        </w:r>
        <w:r>
          <w:rPr>
            <w:webHidden/>
          </w:rPr>
          <w:instrText xml:space="preserve"> PAGEREF _Toc149058386 \h </w:instrText>
        </w:r>
        <w:r>
          <w:rPr>
            <w:webHidden/>
          </w:rPr>
        </w:r>
        <w:r>
          <w:rPr>
            <w:webHidden/>
          </w:rPr>
          <w:fldChar w:fldCharType="separate"/>
        </w:r>
        <w:r w:rsidR="001639C2">
          <w:rPr>
            <w:webHidden/>
          </w:rPr>
          <w:t>21</w:t>
        </w:r>
        <w:r>
          <w:rPr>
            <w:webHidden/>
          </w:rPr>
          <w:fldChar w:fldCharType="end"/>
        </w:r>
      </w:hyperlink>
    </w:p>
    <w:p w14:paraId="485F1821" w14:textId="515775CD" w:rsidR="003E5050" w:rsidRDefault="003E5050">
      <w:pPr>
        <w:pStyle w:val="TOC2"/>
        <w:rPr>
          <w:rFonts w:asciiTheme="minorHAnsi" w:eastAsiaTheme="minorEastAsia" w:hAnsiTheme="minorHAnsi" w:cstheme="minorBidi"/>
          <w:i w:val="0"/>
          <w:kern w:val="2"/>
          <w14:ligatures w14:val="standardContextual"/>
        </w:rPr>
      </w:pPr>
      <w:hyperlink w:anchor="_Toc149058387" w:history="1">
        <w:r w:rsidRPr="005A15A8">
          <w:rPr>
            <w:rStyle w:val="Hyperlink"/>
            <w:rFonts w:ascii="Wingdings" w:hAnsi="Wingdings"/>
          </w:rPr>
          <w:t></w:t>
        </w:r>
        <w:r>
          <w:rPr>
            <w:rFonts w:asciiTheme="minorHAnsi" w:eastAsiaTheme="minorEastAsia" w:hAnsiTheme="minorHAnsi" w:cstheme="minorBidi"/>
            <w:i w:val="0"/>
            <w:kern w:val="2"/>
            <w14:ligatures w14:val="standardContextual"/>
          </w:rPr>
          <w:tab/>
        </w:r>
        <w:r w:rsidRPr="005A15A8">
          <w:rPr>
            <w:rStyle w:val="Hyperlink"/>
          </w:rPr>
          <w:t>Budget Line Items:</w:t>
        </w:r>
        <w:r>
          <w:rPr>
            <w:webHidden/>
          </w:rPr>
          <w:tab/>
        </w:r>
        <w:r>
          <w:rPr>
            <w:webHidden/>
          </w:rPr>
          <w:fldChar w:fldCharType="begin"/>
        </w:r>
        <w:r>
          <w:rPr>
            <w:webHidden/>
          </w:rPr>
          <w:instrText xml:space="preserve"> PAGEREF _Toc149058387 \h </w:instrText>
        </w:r>
        <w:r>
          <w:rPr>
            <w:webHidden/>
          </w:rPr>
        </w:r>
        <w:r>
          <w:rPr>
            <w:webHidden/>
          </w:rPr>
          <w:fldChar w:fldCharType="separate"/>
        </w:r>
        <w:r w:rsidR="001639C2">
          <w:rPr>
            <w:webHidden/>
          </w:rPr>
          <w:t>21</w:t>
        </w:r>
        <w:r>
          <w:rPr>
            <w:webHidden/>
          </w:rPr>
          <w:fldChar w:fldCharType="end"/>
        </w:r>
      </w:hyperlink>
    </w:p>
    <w:p w14:paraId="032D95F7" w14:textId="2B263B6D" w:rsidR="003E5050" w:rsidRDefault="003E5050">
      <w:pPr>
        <w:pStyle w:val="TOC2"/>
        <w:rPr>
          <w:rFonts w:asciiTheme="minorHAnsi" w:eastAsiaTheme="minorEastAsia" w:hAnsiTheme="minorHAnsi" w:cstheme="minorBidi"/>
          <w:i w:val="0"/>
          <w:kern w:val="2"/>
          <w14:ligatures w14:val="standardContextual"/>
        </w:rPr>
      </w:pPr>
      <w:hyperlink w:anchor="_Toc149058388" w:history="1">
        <w:r w:rsidRPr="005A15A8">
          <w:rPr>
            <w:rStyle w:val="Hyperlink"/>
            <w:rFonts w:ascii="Wingdings" w:hAnsi="Wingdings"/>
          </w:rPr>
          <w:t></w:t>
        </w:r>
        <w:r>
          <w:rPr>
            <w:rFonts w:asciiTheme="minorHAnsi" w:eastAsiaTheme="minorEastAsia" w:hAnsiTheme="minorHAnsi" w:cstheme="minorBidi"/>
            <w:i w:val="0"/>
            <w:kern w:val="2"/>
            <w14:ligatures w14:val="standardContextual"/>
          </w:rPr>
          <w:tab/>
        </w:r>
        <w:r w:rsidRPr="005A15A8">
          <w:rPr>
            <w:rStyle w:val="Hyperlink"/>
          </w:rPr>
          <w:t>Rental items:</w:t>
        </w:r>
        <w:r>
          <w:rPr>
            <w:webHidden/>
          </w:rPr>
          <w:tab/>
        </w:r>
        <w:r>
          <w:rPr>
            <w:webHidden/>
          </w:rPr>
          <w:fldChar w:fldCharType="begin"/>
        </w:r>
        <w:r>
          <w:rPr>
            <w:webHidden/>
          </w:rPr>
          <w:instrText xml:space="preserve"> PAGEREF _Toc149058388 \h </w:instrText>
        </w:r>
        <w:r>
          <w:rPr>
            <w:webHidden/>
          </w:rPr>
        </w:r>
        <w:r>
          <w:rPr>
            <w:webHidden/>
          </w:rPr>
          <w:fldChar w:fldCharType="separate"/>
        </w:r>
        <w:r w:rsidR="001639C2">
          <w:rPr>
            <w:webHidden/>
          </w:rPr>
          <w:t>22</w:t>
        </w:r>
        <w:r>
          <w:rPr>
            <w:webHidden/>
          </w:rPr>
          <w:fldChar w:fldCharType="end"/>
        </w:r>
      </w:hyperlink>
    </w:p>
    <w:p w14:paraId="06DECE65" w14:textId="67A1533D" w:rsidR="003E5050" w:rsidRDefault="003E5050">
      <w:pPr>
        <w:pStyle w:val="TOC2"/>
        <w:rPr>
          <w:rFonts w:asciiTheme="minorHAnsi" w:eastAsiaTheme="minorEastAsia" w:hAnsiTheme="minorHAnsi" w:cstheme="minorBidi"/>
          <w:i w:val="0"/>
          <w:kern w:val="2"/>
          <w14:ligatures w14:val="standardContextual"/>
        </w:rPr>
      </w:pPr>
      <w:hyperlink w:anchor="_Toc149058389" w:history="1">
        <w:r w:rsidRPr="005A15A8">
          <w:rPr>
            <w:rStyle w:val="Hyperlink"/>
            <w:rFonts w:ascii="Wingdings" w:hAnsi="Wingdings"/>
          </w:rPr>
          <w:t></w:t>
        </w:r>
        <w:r>
          <w:rPr>
            <w:rFonts w:asciiTheme="minorHAnsi" w:eastAsiaTheme="minorEastAsia" w:hAnsiTheme="minorHAnsi" w:cstheme="minorBidi"/>
            <w:i w:val="0"/>
            <w:kern w:val="2"/>
            <w14:ligatures w14:val="standardContextual"/>
          </w:rPr>
          <w:tab/>
        </w:r>
        <w:r w:rsidRPr="005A15A8">
          <w:rPr>
            <w:rStyle w:val="Hyperlink"/>
          </w:rPr>
          <w:t>ITEMS TO BE PAID UNDER THEATRE OVERHEAD:</w:t>
        </w:r>
        <w:r>
          <w:rPr>
            <w:webHidden/>
          </w:rPr>
          <w:tab/>
        </w:r>
        <w:r>
          <w:rPr>
            <w:webHidden/>
          </w:rPr>
          <w:fldChar w:fldCharType="begin"/>
        </w:r>
        <w:r>
          <w:rPr>
            <w:webHidden/>
          </w:rPr>
          <w:instrText xml:space="preserve"> PAGEREF _Toc149058389 \h </w:instrText>
        </w:r>
        <w:r>
          <w:rPr>
            <w:webHidden/>
          </w:rPr>
        </w:r>
        <w:r>
          <w:rPr>
            <w:webHidden/>
          </w:rPr>
          <w:fldChar w:fldCharType="separate"/>
        </w:r>
        <w:r w:rsidR="001639C2">
          <w:rPr>
            <w:webHidden/>
          </w:rPr>
          <w:t>23</w:t>
        </w:r>
        <w:r>
          <w:rPr>
            <w:webHidden/>
          </w:rPr>
          <w:fldChar w:fldCharType="end"/>
        </w:r>
      </w:hyperlink>
    </w:p>
    <w:p w14:paraId="2CA0ABDF" w14:textId="1E8C1630" w:rsidR="003E5050" w:rsidRDefault="003E5050">
      <w:pPr>
        <w:pStyle w:val="TOC3"/>
        <w:rPr>
          <w:rFonts w:asciiTheme="minorHAnsi" w:eastAsiaTheme="minorEastAsia" w:hAnsiTheme="minorHAnsi" w:cstheme="minorBidi"/>
          <w:noProof/>
          <w:kern w:val="2"/>
          <w14:ligatures w14:val="standardContextual"/>
        </w:rPr>
      </w:pPr>
      <w:hyperlink w:anchor="_Toc149058390"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Obtain Budget Approval from the Board of Directors.</w:t>
        </w:r>
        <w:r>
          <w:rPr>
            <w:noProof/>
            <w:webHidden/>
          </w:rPr>
          <w:tab/>
        </w:r>
        <w:r>
          <w:rPr>
            <w:noProof/>
            <w:webHidden/>
          </w:rPr>
          <w:fldChar w:fldCharType="begin"/>
        </w:r>
        <w:r>
          <w:rPr>
            <w:noProof/>
            <w:webHidden/>
          </w:rPr>
          <w:instrText xml:space="preserve"> PAGEREF _Toc149058390 \h </w:instrText>
        </w:r>
        <w:r>
          <w:rPr>
            <w:noProof/>
            <w:webHidden/>
          </w:rPr>
        </w:r>
        <w:r>
          <w:rPr>
            <w:noProof/>
            <w:webHidden/>
          </w:rPr>
          <w:fldChar w:fldCharType="separate"/>
        </w:r>
        <w:r w:rsidR="001639C2">
          <w:rPr>
            <w:noProof/>
            <w:webHidden/>
          </w:rPr>
          <w:t>23</w:t>
        </w:r>
        <w:r>
          <w:rPr>
            <w:noProof/>
            <w:webHidden/>
          </w:rPr>
          <w:fldChar w:fldCharType="end"/>
        </w:r>
      </w:hyperlink>
    </w:p>
    <w:p w14:paraId="2AEE56CE" w14:textId="37B0BA5A" w:rsidR="003E5050" w:rsidRDefault="003E5050">
      <w:pPr>
        <w:pStyle w:val="TOC3"/>
        <w:rPr>
          <w:rFonts w:asciiTheme="minorHAnsi" w:eastAsiaTheme="minorEastAsia" w:hAnsiTheme="minorHAnsi" w:cstheme="minorBidi"/>
          <w:noProof/>
          <w:kern w:val="2"/>
          <w14:ligatures w14:val="standardContextual"/>
        </w:rPr>
      </w:pPr>
      <w:hyperlink w:anchor="_Toc149058391"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Obtain a Budget Advance from the Conejo Players Treasurer.</w:t>
        </w:r>
        <w:r>
          <w:rPr>
            <w:noProof/>
            <w:webHidden/>
          </w:rPr>
          <w:tab/>
        </w:r>
        <w:r>
          <w:rPr>
            <w:noProof/>
            <w:webHidden/>
          </w:rPr>
          <w:fldChar w:fldCharType="begin"/>
        </w:r>
        <w:r>
          <w:rPr>
            <w:noProof/>
            <w:webHidden/>
          </w:rPr>
          <w:instrText xml:space="preserve"> PAGEREF _Toc149058391 \h </w:instrText>
        </w:r>
        <w:r>
          <w:rPr>
            <w:noProof/>
            <w:webHidden/>
          </w:rPr>
        </w:r>
        <w:r>
          <w:rPr>
            <w:noProof/>
            <w:webHidden/>
          </w:rPr>
          <w:fldChar w:fldCharType="separate"/>
        </w:r>
        <w:r w:rsidR="001639C2">
          <w:rPr>
            <w:noProof/>
            <w:webHidden/>
          </w:rPr>
          <w:t>23</w:t>
        </w:r>
        <w:r>
          <w:rPr>
            <w:noProof/>
            <w:webHidden/>
          </w:rPr>
          <w:fldChar w:fldCharType="end"/>
        </w:r>
      </w:hyperlink>
    </w:p>
    <w:p w14:paraId="1484EE66" w14:textId="55DB1DD2" w:rsidR="003E5050" w:rsidRDefault="003E5050">
      <w:pPr>
        <w:pStyle w:val="TOC3"/>
        <w:rPr>
          <w:rFonts w:asciiTheme="minorHAnsi" w:eastAsiaTheme="minorEastAsia" w:hAnsiTheme="minorHAnsi" w:cstheme="minorBidi"/>
          <w:noProof/>
          <w:kern w:val="2"/>
          <w14:ligatures w14:val="standardContextual"/>
        </w:rPr>
      </w:pPr>
      <w:hyperlink w:anchor="_Toc149058392"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Keep Track of Budget Items During Rehearsals and Performances.</w:t>
        </w:r>
        <w:r>
          <w:rPr>
            <w:noProof/>
            <w:webHidden/>
          </w:rPr>
          <w:tab/>
        </w:r>
        <w:r>
          <w:rPr>
            <w:noProof/>
            <w:webHidden/>
          </w:rPr>
          <w:fldChar w:fldCharType="begin"/>
        </w:r>
        <w:r>
          <w:rPr>
            <w:noProof/>
            <w:webHidden/>
          </w:rPr>
          <w:instrText xml:space="preserve"> PAGEREF _Toc149058392 \h </w:instrText>
        </w:r>
        <w:r>
          <w:rPr>
            <w:noProof/>
            <w:webHidden/>
          </w:rPr>
        </w:r>
        <w:r>
          <w:rPr>
            <w:noProof/>
            <w:webHidden/>
          </w:rPr>
          <w:fldChar w:fldCharType="separate"/>
        </w:r>
        <w:r w:rsidR="001639C2">
          <w:rPr>
            <w:noProof/>
            <w:webHidden/>
          </w:rPr>
          <w:t>24</w:t>
        </w:r>
        <w:r>
          <w:rPr>
            <w:noProof/>
            <w:webHidden/>
          </w:rPr>
          <w:fldChar w:fldCharType="end"/>
        </w:r>
      </w:hyperlink>
    </w:p>
    <w:p w14:paraId="4ABA7ACF" w14:textId="5EAD93F4" w:rsidR="003E5050" w:rsidRDefault="003E5050">
      <w:pPr>
        <w:pStyle w:val="TOC3"/>
        <w:rPr>
          <w:rFonts w:asciiTheme="minorHAnsi" w:eastAsiaTheme="minorEastAsia" w:hAnsiTheme="minorHAnsi" w:cstheme="minorBidi"/>
          <w:noProof/>
          <w:kern w:val="2"/>
          <w14:ligatures w14:val="standardContextual"/>
        </w:rPr>
      </w:pPr>
      <w:hyperlink w:anchor="_Toc149058393"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Present Your Final Budget Report to the Treasurer and the Board of Directors.</w:t>
        </w:r>
        <w:r>
          <w:rPr>
            <w:noProof/>
            <w:webHidden/>
          </w:rPr>
          <w:tab/>
        </w:r>
        <w:r>
          <w:rPr>
            <w:noProof/>
            <w:webHidden/>
          </w:rPr>
          <w:fldChar w:fldCharType="begin"/>
        </w:r>
        <w:r>
          <w:rPr>
            <w:noProof/>
            <w:webHidden/>
          </w:rPr>
          <w:instrText xml:space="preserve"> PAGEREF _Toc149058393 \h </w:instrText>
        </w:r>
        <w:r>
          <w:rPr>
            <w:noProof/>
            <w:webHidden/>
          </w:rPr>
        </w:r>
        <w:r>
          <w:rPr>
            <w:noProof/>
            <w:webHidden/>
          </w:rPr>
          <w:fldChar w:fldCharType="separate"/>
        </w:r>
        <w:r w:rsidR="001639C2">
          <w:rPr>
            <w:noProof/>
            <w:webHidden/>
          </w:rPr>
          <w:t>24</w:t>
        </w:r>
        <w:r>
          <w:rPr>
            <w:noProof/>
            <w:webHidden/>
          </w:rPr>
          <w:fldChar w:fldCharType="end"/>
        </w:r>
      </w:hyperlink>
    </w:p>
    <w:p w14:paraId="6F063EC9" w14:textId="7AFA2937" w:rsidR="003E5050" w:rsidRDefault="003E5050">
      <w:pPr>
        <w:pStyle w:val="TOC1"/>
        <w:rPr>
          <w:rFonts w:asciiTheme="minorHAnsi" w:eastAsiaTheme="minorEastAsia" w:hAnsiTheme="minorHAnsi" w:cstheme="minorBidi"/>
          <w:b w:val="0"/>
          <w:kern w:val="2"/>
          <w14:ligatures w14:val="standardContextual"/>
        </w:rPr>
      </w:pPr>
      <w:hyperlink w:anchor="_Toc149058394" w:history="1">
        <w:r w:rsidRPr="005A15A8">
          <w:rPr>
            <w:rStyle w:val="Hyperlink"/>
          </w:rPr>
          <w:t>V.</w:t>
        </w:r>
        <w:r>
          <w:rPr>
            <w:rFonts w:asciiTheme="minorHAnsi" w:eastAsiaTheme="minorEastAsia" w:hAnsiTheme="minorHAnsi" w:cstheme="minorBidi"/>
            <w:b w:val="0"/>
            <w:kern w:val="2"/>
            <w14:ligatures w14:val="standardContextual"/>
          </w:rPr>
          <w:tab/>
        </w:r>
        <w:r w:rsidRPr="005A15A8">
          <w:rPr>
            <w:rStyle w:val="Hyperlink"/>
          </w:rPr>
          <w:t>Publicizing the Show</w:t>
        </w:r>
        <w:r>
          <w:rPr>
            <w:webHidden/>
          </w:rPr>
          <w:tab/>
        </w:r>
        <w:r>
          <w:rPr>
            <w:webHidden/>
          </w:rPr>
          <w:fldChar w:fldCharType="begin"/>
        </w:r>
        <w:r>
          <w:rPr>
            <w:webHidden/>
          </w:rPr>
          <w:instrText xml:space="preserve"> PAGEREF _Toc149058394 \h </w:instrText>
        </w:r>
        <w:r>
          <w:rPr>
            <w:webHidden/>
          </w:rPr>
        </w:r>
        <w:r>
          <w:rPr>
            <w:webHidden/>
          </w:rPr>
          <w:fldChar w:fldCharType="separate"/>
        </w:r>
        <w:r w:rsidR="001639C2">
          <w:rPr>
            <w:webHidden/>
          </w:rPr>
          <w:t>26</w:t>
        </w:r>
        <w:r>
          <w:rPr>
            <w:webHidden/>
          </w:rPr>
          <w:fldChar w:fldCharType="end"/>
        </w:r>
      </w:hyperlink>
    </w:p>
    <w:p w14:paraId="5DA3969C" w14:textId="6C197190" w:rsidR="003E5050" w:rsidRDefault="003E5050">
      <w:pPr>
        <w:pStyle w:val="TOC3"/>
        <w:rPr>
          <w:rFonts w:asciiTheme="minorHAnsi" w:eastAsiaTheme="minorEastAsia" w:hAnsiTheme="minorHAnsi" w:cstheme="minorBidi"/>
          <w:noProof/>
          <w:kern w:val="2"/>
          <w14:ligatures w14:val="standardContextual"/>
        </w:rPr>
      </w:pPr>
      <w:hyperlink w:anchor="_Toc149058395"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Prepare Your Audition Notices.</w:t>
        </w:r>
        <w:r>
          <w:rPr>
            <w:noProof/>
            <w:webHidden/>
          </w:rPr>
          <w:tab/>
        </w:r>
        <w:r>
          <w:rPr>
            <w:noProof/>
            <w:webHidden/>
          </w:rPr>
          <w:fldChar w:fldCharType="begin"/>
        </w:r>
        <w:r>
          <w:rPr>
            <w:noProof/>
            <w:webHidden/>
          </w:rPr>
          <w:instrText xml:space="preserve"> PAGEREF _Toc149058395 \h </w:instrText>
        </w:r>
        <w:r>
          <w:rPr>
            <w:noProof/>
            <w:webHidden/>
          </w:rPr>
        </w:r>
        <w:r>
          <w:rPr>
            <w:noProof/>
            <w:webHidden/>
          </w:rPr>
          <w:fldChar w:fldCharType="separate"/>
        </w:r>
        <w:r w:rsidR="001639C2">
          <w:rPr>
            <w:noProof/>
            <w:webHidden/>
          </w:rPr>
          <w:t>26</w:t>
        </w:r>
        <w:r>
          <w:rPr>
            <w:noProof/>
            <w:webHidden/>
          </w:rPr>
          <w:fldChar w:fldCharType="end"/>
        </w:r>
      </w:hyperlink>
    </w:p>
    <w:p w14:paraId="67D5C698" w14:textId="0F59FEC7" w:rsidR="003E5050" w:rsidRDefault="003E5050">
      <w:pPr>
        <w:pStyle w:val="TOC3"/>
        <w:rPr>
          <w:rFonts w:asciiTheme="minorHAnsi" w:eastAsiaTheme="minorEastAsia" w:hAnsiTheme="minorHAnsi" w:cstheme="minorBidi"/>
          <w:noProof/>
          <w:kern w:val="2"/>
          <w14:ligatures w14:val="standardContextual"/>
        </w:rPr>
      </w:pPr>
      <w:hyperlink w:anchor="_Toc149058396"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Complete Publicity Photos and Required Publicity Information.</w:t>
        </w:r>
        <w:r>
          <w:rPr>
            <w:noProof/>
            <w:webHidden/>
          </w:rPr>
          <w:tab/>
        </w:r>
        <w:r>
          <w:rPr>
            <w:noProof/>
            <w:webHidden/>
          </w:rPr>
          <w:fldChar w:fldCharType="begin"/>
        </w:r>
        <w:r>
          <w:rPr>
            <w:noProof/>
            <w:webHidden/>
          </w:rPr>
          <w:instrText xml:space="preserve"> PAGEREF _Toc149058396 \h </w:instrText>
        </w:r>
        <w:r>
          <w:rPr>
            <w:noProof/>
            <w:webHidden/>
          </w:rPr>
        </w:r>
        <w:r>
          <w:rPr>
            <w:noProof/>
            <w:webHidden/>
          </w:rPr>
          <w:fldChar w:fldCharType="separate"/>
        </w:r>
        <w:r w:rsidR="001639C2">
          <w:rPr>
            <w:noProof/>
            <w:webHidden/>
          </w:rPr>
          <w:t>28</w:t>
        </w:r>
        <w:r>
          <w:rPr>
            <w:noProof/>
            <w:webHidden/>
          </w:rPr>
          <w:fldChar w:fldCharType="end"/>
        </w:r>
      </w:hyperlink>
    </w:p>
    <w:p w14:paraId="0F30B2F4" w14:textId="4821C667" w:rsidR="003E5050" w:rsidRDefault="003E5050">
      <w:pPr>
        <w:pStyle w:val="TOC2"/>
        <w:rPr>
          <w:rFonts w:asciiTheme="minorHAnsi" w:eastAsiaTheme="minorEastAsia" w:hAnsiTheme="minorHAnsi" w:cstheme="minorBidi"/>
          <w:i w:val="0"/>
          <w:kern w:val="2"/>
          <w14:ligatures w14:val="standardContextual"/>
        </w:rPr>
      </w:pPr>
      <w:hyperlink w:anchor="_Toc149058397" w:history="1">
        <w:r w:rsidRPr="005A15A8">
          <w:rPr>
            <w:rStyle w:val="Hyperlink"/>
            <w:rFonts w:ascii="Wingdings" w:hAnsi="Wingdings"/>
          </w:rPr>
          <w:t></w:t>
        </w:r>
        <w:r>
          <w:rPr>
            <w:rFonts w:asciiTheme="minorHAnsi" w:eastAsiaTheme="minorEastAsia" w:hAnsiTheme="minorHAnsi" w:cstheme="minorBidi"/>
            <w:i w:val="0"/>
            <w:kern w:val="2"/>
            <w14:ligatures w14:val="standardContextual"/>
          </w:rPr>
          <w:tab/>
        </w:r>
        <w:r w:rsidRPr="005A15A8">
          <w:rPr>
            <w:rStyle w:val="Hyperlink"/>
          </w:rPr>
          <w:t>Publicity Information Sheet Guidelines</w:t>
        </w:r>
        <w:r>
          <w:rPr>
            <w:webHidden/>
          </w:rPr>
          <w:tab/>
        </w:r>
        <w:r>
          <w:rPr>
            <w:webHidden/>
          </w:rPr>
          <w:fldChar w:fldCharType="begin"/>
        </w:r>
        <w:r>
          <w:rPr>
            <w:webHidden/>
          </w:rPr>
          <w:instrText xml:space="preserve"> PAGEREF _Toc149058397 \h </w:instrText>
        </w:r>
        <w:r>
          <w:rPr>
            <w:webHidden/>
          </w:rPr>
        </w:r>
        <w:r>
          <w:rPr>
            <w:webHidden/>
          </w:rPr>
          <w:fldChar w:fldCharType="separate"/>
        </w:r>
        <w:r w:rsidR="001639C2">
          <w:rPr>
            <w:webHidden/>
          </w:rPr>
          <w:t>28</w:t>
        </w:r>
        <w:r>
          <w:rPr>
            <w:webHidden/>
          </w:rPr>
          <w:fldChar w:fldCharType="end"/>
        </w:r>
      </w:hyperlink>
    </w:p>
    <w:p w14:paraId="5A4DE62C" w14:textId="7549F519" w:rsidR="003E5050" w:rsidRDefault="003E5050">
      <w:pPr>
        <w:pStyle w:val="TOC2"/>
        <w:rPr>
          <w:rFonts w:asciiTheme="minorHAnsi" w:eastAsiaTheme="minorEastAsia" w:hAnsiTheme="minorHAnsi" w:cstheme="minorBidi"/>
          <w:i w:val="0"/>
          <w:kern w:val="2"/>
          <w14:ligatures w14:val="standardContextual"/>
        </w:rPr>
      </w:pPr>
      <w:hyperlink w:anchor="_Toc149058398" w:history="1">
        <w:r w:rsidRPr="005A15A8">
          <w:rPr>
            <w:rStyle w:val="Hyperlink"/>
            <w:rFonts w:ascii="Wingdings" w:hAnsi="Wingdings"/>
          </w:rPr>
          <w:t></w:t>
        </w:r>
        <w:r>
          <w:rPr>
            <w:rFonts w:asciiTheme="minorHAnsi" w:eastAsiaTheme="minorEastAsia" w:hAnsiTheme="minorHAnsi" w:cstheme="minorBidi"/>
            <w:i w:val="0"/>
            <w:kern w:val="2"/>
            <w14:ligatures w14:val="standardContextual"/>
          </w:rPr>
          <w:tab/>
        </w:r>
        <w:r w:rsidRPr="005A15A8">
          <w:rPr>
            <w:rStyle w:val="Hyperlink"/>
          </w:rPr>
          <w:t>Publicity Photograph Guidelines</w:t>
        </w:r>
        <w:r>
          <w:rPr>
            <w:webHidden/>
          </w:rPr>
          <w:tab/>
        </w:r>
        <w:r>
          <w:rPr>
            <w:webHidden/>
          </w:rPr>
          <w:fldChar w:fldCharType="begin"/>
        </w:r>
        <w:r>
          <w:rPr>
            <w:webHidden/>
          </w:rPr>
          <w:instrText xml:space="preserve"> PAGEREF _Toc149058398 \h </w:instrText>
        </w:r>
        <w:r>
          <w:rPr>
            <w:webHidden/>
          </w:rPr>
        </w:r>
        <w:r>
          <w:rPr>
            <w:webHidden/>
          </w:rPr>
          <w:fldChar w:fldCharType="separate"/>
        </w:r>
        <w:r w:rsidR="001639C2">
          <w:rPr>
            <w:webHidden/>
          </w:rPr>
          <w:t>29</w:t>
        </w:r>
        <w:r>
          <w:rPr>
            <w:webHidden/>
          </w:rPr>
          <w:fldChar w:fldCharType="end"/>
        </w:r>
      </w:hyperlink>
    </w:p>
    <w:p w14:paraId="79841447" w14:textId="69179B3A" w:rsidR="003E5050" w:rsidRDefault="003E5050">
      <w:pPr>
        <w:pStyle w:val="TOC2"/>
        <w:rPr>
          <w:rFonts w:asciiTheme="minorHAnsi" w:eastAsiaTheme="minorEastAsia" w:hAnsiTheme="minorHAnsi" w:cstheme="minorBidi"/>
          <w:i w:val="0"/>
          <w:kern w:val="2"/>
          <w14:ligatures w14:val="standardContextual"/>
        </w:rPr>
      </w:pPr>
      <w:hyperlink w:anchor="_Toc149058399" w:history="1">
        <w:r w:rsidRPr="005A15A8">
          <w:rPr>
            <w:rStyle w:val="Hyperlink"/>
            <w:rFonts w:ascii="Wingdings" w:hAnsi="Wingdings"/>
          </w:rPr>
          <w:t></w:t>
        </w:r>
        <w:r>
          <w:rPr>
            <w:rFonts w:asciiTheme="minorHAnsi" w:eastAsiaTheme="minorEastAsia" w:hAnsiTheme="minorHAnsi" w:cstheme="minorBidi"/>
            <w:i w:val="0"/>
            <w:kern w:val="2"/>
            <w14:ligatures w14:val="standardContextual"/>
          </w:rPr>
          <w:tab/>
        </w:r>
        <w:r w:rsidRPr="005A15A8">
          <w:rPr>
            <w:rStyle w:val="Hyperlink"/>
          </w:rPr>
          <w:t>Graphics for your show</w:t>
        </w:r>
        <w:r>
          <w:rPr>
            <w:webHidden/>
          </w:rPr>
          <w:tab/>
        </w:r>
        <w:r>
          <w:rPr>
            <w:webHidden/>
          </w:rPr>
          <w:fldChar w:fldCharType="begin"/>
        </w:r>
        <w:r>
          <w:rPr>
            <w:webHidden/>
          </w:rPr>
          <w:instrText xml:space="preserve"> PAGEREF _Toc149058399 \h </w:instrText>
        </w:r>
        <w:r>
          <w:rPr>
            <w:webHidden/>
          </w:rPr>
        </w:r>
        <w:r>
          <w:rPr>
            <w:webHidden/>
          </w:rPr>
          <w:fldChar w:fldCharType="separate"/>
        </w:r>
        <w:r w:rsidR="001639C2">
          <w:rPr>
            <w:webHidden/>
          </w:rPr>
          <w:t>29</w:t>
        </w:r>
        <w:r>
          <w:rPr>
            <w:webHidden/>
          </w:rPr>
          <w:fldChar w:fldCharType="end"/>
        </w:r>
      </w:hyperlink>
    </w:p>
    <w:p w14:paraId="5B0AD004" w14:textId="3D0313F6" w:rsidR="003E5050" w:rsidRDefault="003E5050">
      <w:pPr>
        <w:pStyle w:val="TOC2"/>
        <w:rPr>
          <w:rFonts w:asciiTheme="minorHAnsi" w:eastAsiaTheme="minorEastAsia" w:hAnsiTheme="minorHAnsi" w:cstheme="minorBidi"/>
          <w:i w:val="0"/>
          <w:kern w:val="2"/>
          <w14:ligatures w14:val="standardContextual"/>
        </w:rPr>
      </w:pPr>
      <w:hyperlink w:anchor="_Toc149058400" w:history="1">
        <w:r w:rsidRPr="005A15A8">
          <w:rPr>
            <w:rStyle w:val="Hyperlink"/>
            <w:rFonts w:ascii="Wingdings" w:hAnsi="Wingdings"/>
          </w:rPr>
          <w:t></w:t>
        </w:r>
        <w:r>
          <w:rPr>
            <w:rFonts w:asciiTheme="minorHAnsi" w:eastAsiaTheme="minorEastAsia" w:hAnsiTheme="minorHAnsi" w:cstheme="minorBidi"/>
            <w:i w:val="0"/>
            <w:kern w:val="2"/>
            <w14:ligatures w14:val="standardContextual"/>
          </w:rPr>
          <w:tab/>
        </w:r>
        <w:r w:rsidRPr="005A15A8">
          <w:rPr>
            <w:rStyle w:val="Hyperlink"/>
          </w:rPr>
          <w:t>Contacting the Press</w:t>
        </w:r>
        <w:r>
          <w:rPr>
            <w:webHidden/>
          </w:rPr>
          <w:tab/>
        </w:r>
        <w:r>
          <w:rPr>
            <w:webHidden/>
          </w:rPr>
          <w:fldChar w:fldCharType="begin"/>
        </w:r>
        <w:r>
          <w:rPr>
            <w:webHidden/>
          </w:rPr>
          <w:instrText xml:space="preserve"> PAGEREF _Toc149058400 \h </w:instrText>
        </w:r>
        <w:r>
          <w:rPr>
            <w:webHidden/>
          </w:rPr>
        </w:r>
        <w:r>
          <w:rPr>
            <w:webHidden/>
          </w:rPr>
          <w:fldChar w:fldCharType="separate"/>
        </w:r>
        <w:r w:rsidR="001639C2">
          <w:rPr>
            <w:webHidden/>
          </w:rPr>
          <w:t>29</w:t>
        </w:r>
        <w:r>
          <w:rPr>
            <w:webHidden/>
          </w:rPr>
          <w:fldChar w:fldCharType="end"/>
        </w:r>
      </w:hyperlink>
    </w:p>
    <w:p w14:paraId="48DB1CC4" w14:textId="3477A32E" w:rsidR="003E5050" w:rsidRDefault="003E5050">
      <w:pPr>
        <w:pStyle w:val="TOC2"/>
        <w:rPr>
          <w:rFonts w:asciiTheme="minorHAnsi" w:eastAsiaTheme="minorEastAsia" w:hAnsiTheme="minorHAnsi" w:cstheme="minorBidi"/>
          <w:i w:val="0"/>
          <w:kern w:val="2"/>
          <w14:ligatures w14:val="standardContextual"/>
        </w:rPr>
      </w:pPr>
      <w:hyperlink w:anchor="_Toc149058401" w:history="1">
        <w:r w:rsidRPr="005A15A8">
          <w:rPr>
            <w:rStyle w:val="Hyperlink"/>
            <w:rFonts w:ascii="Wingdings" w:hAnsi="Wingdings"/>
          </w:rPr>
          <w:t></w:t>
        </w:r>
        <w:r>
          <w:rPr>
            <w:rFonts w:asciiTheme="minorHAnsi" w:eastAsiaTheme="minorEastAsia" w:hAnsiTheme="minorHAnsi" w:cstheme="minorBidi"/>
            <w:i w:val="0"/>
            <w:kern w:val="2"/>
            <w14:ligatures w14:val="standardContextual"/>
          </w:rPr>
          <w:tab/>
        </w:r>
        <w:r w:rsidRPr="005A15A8">
          <w:rPr>
            <w:rStyle w:val="Hyperlink"/>
          </w:rPr>
          <w:t>Social Media Information &amp; Guidelines</w:t>
        </w:r>
        <w:r>
          <w:rPr>
            <w:webHidden/>
          </w:rPr>
          <w:tab/>
        </w:r>
        <w:r>
          <w:rPr>
            <w:webHidden/>
          </w:rPr>
          <w:fldChar w:fldCharType="begin"/>
        </w:r>
        <w:r>
          <w:rPr>
            <w:webHidden/>
          </w:rPr>
          <w:instrText xml:space="preserve"> PAGEREF _Toc149058401 \h </w:instrText>
        </w:r>
        <w:r>
          <w:rPr>
            <w:webHidden/>
          </w:rPr>
        </w:r>
        <w:r>
          <w:rPr>
            <w:webHidden/>
          </w:rPr>
          <w:fldChar w:fldCharType="separate"/>
        </w:r>
        <w:r w:rsidR="001639C2">
          <w:rPr>
            <w:webHidden/>
          </w:rPr>
          <w:t>30</w:t>
        </w:r>
        <w:r>
          <w:rPr>
            <w:webHidden/>
          </w:rPr>
          <w:fldChar w:fldCharType="end"/>
        </w:r>
      </w:hyperlink>
    </w:p>
    <w:p w14:paraId="18EB79F3" w14:textId="009A217A" w:rsidR="003E5050" w:rsidRDefault="003E5050">
      <w:pPr>
        <w:pStyle w:val="TOC1"/>
        <w:rPr>
          <w:rFonts w:asciiTheme="minorHAnsi" w:eastAsiaTheme="minorEastAsia" w:hAnsiTheme="minorHAnsi" w:cstheme="minorBidi"/>
          <w:b w:val="0"/>
          <w:kern w:val="2"/>
          <w14:ligatures w14:val="standardContextual"/>
        </w:rPr>
      </w:pPr>
      <w:hyperlink w:anchor="_Toc149058402" w:history="1">
        <w:r w:rsidRPr="005A15A8">
          <w:rPr>
            <w:rStyle w:val="Hyperlink"/>
          </w:rPr>
          <w:t>VI.</w:t>
        </w:r>
        <w:r>
          <w:rPr>
            <w:rFonts w:asciiTheme="minorHAnsi" w:eastAsiaTheme="minorEastAsia" w:hAnsiTheme="minorHAnsi" w:cstheme="minorBidi"/>
            <w:b w:val="0"/>
            <w:kern w:val="2"/>
            <w14:ligatures w14:val="standardContextual"/>
          </w:rPr>
          <w:tab/>
        </w:r>
        <w:r w:rsidRPr="005A15A8">
          <w:rPr>
            <w:rStyle w:val="Hyperlink"/>
          </w:rPr>
          <w:t>Pre-Production</w:t>
        </w:r>
        <w:r>
          <w:rPr>
            <w:webHidden/>
          </w:rPr>
          <w:tab/>
        </w:r>
        <w:r>
          <w:rPr>
            <w:webHidden/>
          </w:rPr>
          <w:fldChar w:fldCharType="begin"/>
        </w:r>
        <w:r>
          <w:rPr>
            <w:webHidden/>
          </w:rPr>
          <w:instrText xml:space="preserve"> PAGEREF _Toc149058402 \h </w:instrText>
        </w:r>
        <w:r>
          <w:rPr>
            <w:webHidden/>
          </w:rPr>
        </w:r>
        <w:r>
          <w:rPr>
            <w:webHidden/>
          </w:rPr>
          <w:fldChar w:fldCharType="separate"/>
        </w:r>
        <w:r w:rsidR="001639C2">
          <w:rPr>
            <w:webHidden/>
          </w:rPr>
          <w:t>31</w:t>
        </w:r>
        <w:r>
          <w:rPr>
            <w:webHidden/>
          </w:rPr>
          <w:fldChar w:fldCharType="end"/>
        </w:r>
      </w:hyperlink>
    </w:p>
    <w:p w14:paraId="1CB22497" w14:textId="729C29EF" w:rsidR="003E5050" w:rsidRDefault="003E5050">
      <w:pPr>
        <w:pStyle w:val="TOC3"/>
        <w:rPr>
          <w:rFonts w:asciiTheme="minorHAnsi" w:eastAsiaTheme="minorEastAsia" w:hAnsiTheme="minorHAnsi" w:cstheme="minorBidi"/>
          <w:noProof/>
          <w:kern w:val="2"/>
          <w14:ligatures w14:val="standardContextual"/>
        </w:rPr>
      </w:pPr>
      <w:hyperlink w:anchor="_Toc149058403"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Consult Master Calendar</w:t>
        </w:r>
        <w:r>
          <w:rPr>
            <w:noProof/>
            <w:webHidden/>
          </w:rPr>
          <w:tab/>
        </w:r>
        <w:r>
          <w:rPr>
            <w:noProof/>
            <w:webHidden/>
          </w:rPr>
          <w:fldChar w:fldCharType="begin"/>
        </w:r>
        <w:r>
          <w:rPr>
            <w:noProof/>
            <w:webHidden/>
          </w:rPr>
          <w:instrText xml:space="preserve"> PAGEREF _Toc149058403 \h </w:instrText>
        </w:r>
        <w:r>
          <w:rPr>
            <w:noProof/>
            <w:webHidden/>
          </w:rPr>
        </w:r>
        <w:r>
          <w:rPr>
            <w:noProof/>
            <w:webHidden/>
          </w:rPr>
          <w:fldChar w:fldCharType="separate"/>
        </w:r>
        <w:r w:rsidR="001639C2">
          <w:rPr>
            <w:noProof/>
            <w:webHidden/>
          </w:rPr>
          <w:t>31</w:t>
        </w:r>
        <w:r>
          <w:rPr>
            <w:noProof/>
            <w:webHidden/>
          </w:rPr>
          <w:fldChar w:fldCharType="end"/>
        </w:r>
      </w:hyperlink>
    </w:p>
    <w:p w14:paraId="79326901" w14:textId="159BEFD4" w:rsidR="003E5050" w:rsidRDefault="003E5050">
      <w:pPr>
        <w:pStyle w:val="TOC3"/>
        <w:rPr>
          <w:rFonts w:asciiTheme="minorHAnsi" w:eastAsiaTheme="minorEastAsia" w:hAnsiTheme="minorHAnsi" w:cstheme="minorBidi"/>
          <w:noProof/>
          <w:kern w:val="2"/>
          <w14:ligatures w14:val="standardContextual"/>
        </w:rPr>
      </w:pPr>
      <w:hyperlink w:anchor="_Toc149058404"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Provide Audition / Publicity Information by Prescribed Deadlines.</w:t>
        </w:r>
        <w:r>
          <w:rPr>
            <w:noProof/>
            <w:webHidden/>
          </w:rPr>
          <w:tab/>
        </w:r>
        <w:r>
          <w:rPr>
            <w:noProof/>
            <w:webHidden/>
          </w:rPr>
          <w:fldChar w:fldCharType="begin"/>
        </w:r>
        <w:r>
          <w:rPr>
            <w:noProof/>
            <w:webHidden/>
          </w:rPr>
          <w:instrText xml:space="preserve"> PAGEREF _Toc149058404 \h </w:instrText>
        </w:r>
        <w:r>
          <w:rPr>
            <w:noProof/>
            <w:webHidden/>
          </w:rPr>
        </w:r>
        <w:r>
          <w:rPr>
            <w:noProof/>
            <w:webHidden/>
          </w:rPr>
          <w:fldChar w:fldCharType="separate"/>
        </w:r>
        <w:r w:rsidR="001639C2">
          <w:rPr>
            <w:noProof/>
            <w:webHidden/>
          </w:rPr>
          <w:t>31</w:t>
        </w:r>
        <w:r>
          <w:rPr>
            <w:noProof/>
            <w:webHidden/>
          </w:rPr>
          <w:fldChar w:fldCharType="end"/>
        </w:r>
      </w:hyperlink>
    </w:p>
    <w:p w14:paraId="1DF33564" w14:textId="0048C0CA" w:rsidR="003E5050" w:rsidRDefault="003E5050">
      <w:pPr>
        <w:pStyle w:val="TOC3"/>
        <w:rPr>
          <w:rFonts w:asciiTheme="minorHAnsi" w:eastAsiaTheme="minorEastAsia" w:hAnsiTheme="minorHAnsi" w:cstheme="minorBidi"/>
          <w:noProof/>
          <w:kern w:val="2"/>
          <w14:ligatures w14:val="standardContextual"/>
        </w:rPr>
      </w:pPr>
      <w:hyperlink w:anchor="_Toc149058405"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Discuss any special publicity "hooks" with the team and communicate to the Media Director.</w:t>
        </w:r>
        <w:r>
          <w:rPr>
            <w:noProof/>
            <w:webHidden/>
          </w:rPr>
          <w:tab/>
        </w:r>
        <w:r>
          <w:rPr>
            <w:noProof/>
            <w:webHidden/>
          </w:rPr>
          <w:fldChar w:fldCharType="begin"/>
        </w:r>
        <w:r>
          <w:rPr>
            <w:noProof/>
            <w:webHidden/>
          </w:rPr>
          <w:instrText xml:space="preserve"> PAGEREF _Toc149058405 \h </w:instrText>
        </w:r>
        <w:r>
          <w:rPr>
            <w:noProof/>
            <w:webHidden/>
          </w:rPr>
        </w:r>
        <w:r>
          <w:rPr>
            <w:noProof/>
            <w:webHidden/>
          </w:rPr>
          <w:fldChar w:fldCharType="separate"/>
        </w:r>
        <w:r w:rsidR="001639C2">
          <w:rPr>
            <w:noProof/>
            <w:webHidden/>
          </w:rPr>
          <w:t>31</w:t>
        </w:r>
        <w:r>
          <w:rPr>
            <w:noProof/>
            <w:webHidden/>
          </w:rPr>
          <w:fldChar w:fldCharType="end"/>
        </w:r>
      </w:hyperlink>
    </w:p>
    <w:p w14:paraId="1653F1B5" w14:textId="07F772EE" w:rsidR="003E5050" w:rsidRDefault="003E5050">
      <w:pPr>
        <w:pStyle w:val="TOC3"/>
        <w:rPr>
          <w:rFonts w:asciiTheme="minorHAnsi" w:eastAsiaTheme="minorEastAsia" w:hAnsiTheme="minorHAnsi" w:cstheme="minorBidi"/>
          <w:noProof/>
          <w:kern w:val="2"/>
          <w14:ligatures w14:val="standardContextual"/>
        </w:rPr>
      </w:pPr>
      <w:hyperlink w:anchor="_Toc149058406"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IF DESIRED: Obtain Copy of Contract from Executive Producer.</w:t>
        </w:r>
        <w:r>
          <w:rPr>
            <w:noProof/>
            <w:webHidden/>
          </w:rPr>
          <w:tab/>
        </w:r>
        <w:r>
          <w:rPr>
            <w:noProof/>
            <w:webHidden/>
          </w:rPr>
          <w:fldChar w:fldCharType="begin"/>
        </w:r>
        <w:r>
          <w:rPr>
            <w:noProof/>
            <w:webHidden/>
          </w:rPr>
          <w:instrText xml:space="preserve"> PAGEREF _Toc149058406 \h </w:instrText>
        </w:r>
        <w:r>
          <w:rPr>
            <w:noProof/>
            <w:webHidden/>
          </w:rPr>
        </w:r>
        <w:r>
          <w:rPr>
            <w:noProof/>
            <w:webHidden/>
          </w:rPr>
          <w:fldChar w:fldCharType="separate"/>
        </w:r>
        <w:r w:rsidR="001639C2">
          <w:rPr>
            <w:noProof/>
            <w:webHidden/>
          </w:rPr>
          <w:t>31</w:t>
        </w:r>
        <w:r>
          <w:rPr>
            <w:noProof/>
            <w:webHidden/>
          </w:rPr>
          <w:fldChar w:fldCharType="end"/>
        </w:r>
      </w:hyperlink>
    </w:p>
    <w:p w14:paraId="2D6C5EF5" w14:textId="269E30EC" w:rsidR="003E5050" w:rsidRDefault="003E5050">
      <w:pPr>
        <w:pStyle w:val="TOC3"/>
        <w:rPr>
          <w:rFonts w:asciiTheme="minorHAnsi" w:eastAsiaTheme="minorEastAsia" w:hAnsiTheme="minorHAnsi" w:cstheme="minorBidi"/>
          <w:noProof/>
          <w:kern w:val="2"/>
          <w14:ligatures w14:val="standardContextual"/>
        </w:rPr>
      </w:pPr>
      <w:hyperlink w:anchor="_Toc149058407"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Determine your orchestra / orchestration needs (Musicals only).</w:t>
        </w:r>
        <w:r>
          <w:rPr>
            <w:noProof/>
            <w:webHidden/>
          </w:rPr>
          <w:tab/>
        </w:r>
        <w:r>
          <w:rPr>
            <w:noProof/>
            <w:webHidden/>
          </w:rPr>
          <w:fldChar w:fldCharType="begin"/>
        </w:r>
        <w:r>
          <w:rPr>
            <w:noProof/>
            <w:webHidden/>
          </w:rPr>
          <w:instrText xml:space="preserve"> PAGEREF _Toc149058407 \h </w:instrText>
        </w:r>
        <w:r>
          <w:rPr>
            <w:noProof/>
            <w:webHidden/>
          </w:rPr>
        </w:r>
        <w:r>
          <w:rPr>
            <w:noProof/>
            <w:webHidden/>
          </w:rPr>
          <w:fldChar w:fldCharType="separate"/>
        </w:r>
        <w:r w:rsidR="001639C2">
          <w:rPr>
            <w:noProof/>
            <w:webHidden/>
          </w:rPr>
          <w:t>32</w:t>
        </w:r>
        <w:r>
          <w:rPr>
            <w:noProof/>
            <w:webHidden/>
          </w:rPr>
          <w:fldChar w:fldCharType="end"/>
        </w:r>
      </w:hyperlink>
    </w:p>
    <w:p w14:paraId="3183AB4E" w14:textId="0A2AA0FE" w:rsidR="003E5050" w:rsidRDefault="003E5050">
      <w:pPr>
        <w:pStyle w:val="TOC3"/>
        <w:rPr>
          <w:rFonts w:asciiTheme="minorHAnsi" w:eastAsiaTheme="minorEastAsia" w:hAnsiTheme="minorHAnsi" w:cstheme="minorBidi"/>
          <w:noProof/>
          <w:kern w:val="2"/>
          <w14:ligatures w14:val="standardContextual"/>
        </w:rPr>
      </w:pPr>
      <w:hyperlink w:anchor="_Toc149058408"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Complete the Production Staff.</w:t>
        </w:r>
        <w:r>
          <w:rPr>
            <w:noProof/>
            <w:webHidden/>
          </w:rPr>
          <w:tab/>
        </w:r>
        <w:r>
          <w:rPr>
            <w:noProof/>
            <w:webHidden/>
          </w:rPr>
          <w:fldChar w:fldCharType="begin"/>
        </w:r>
        <w:r>
          <w:rPr>
            <w:noProof/>
            <w:webHidden/>
          </w:rPr>
          <w:instrText xml:space="preserve"> PAGEREF _Toc149058408 \h </w:instrText>
        </w:r>
        <w:r>
          <w:rPr>
            <w:noProof/>
            <w:webHidden/>
          </w:rPr>
        </w:r>
        <w:r>
          <w:rPr>
            <w:noProof/>
            <w:webHidden/>
          </w:rPr>
          <w:fldChar w:fldCharType="separate"/>
        </w:r>
        <w:r w:rsidR="001639C2">
          <w:rPr>
            <w:noProof/>
            <w:webHidden/>
          </w:rPr>
          <w:t>32</w:t>
        </w:r>
        <w:r>
          <w:rPr>
            <w:noProof/>
            <w:webHidden/>
          </w:rPr>
          <w:fldChar w:fldCharType="end"/>
        </w:r>
      </w:hyperlink>
    </w:p>
    <w:p w14:paraId="234FA20F" w14:textId="56BFC9F8" w:rsidR="003E5050" w:rsidRDefault="003E5050">
      <w:pPr>
        <w:pStyle w:val="TOC3"/>
        <w:rPr>
          <w:rFonts w:asciiTheme="minorHAnsi" w:eastAsiaTheme="minorEastAsia" w:hAnsiTheme="minorHAnsi" w:cstheme="minorBidi"/>
          <w:noProof/>
          <w:kern w:val="2"/>
          <w14:ligatures w14:val="standardContextual"/>
        </w:rPr>
      </w:pPr>
      <w:hyperlink w:anchor="_Toc149058409"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Conduct Pre-Production Meetings.</w:t>
        </w:r>
        <w:r>
          <w:rPr>
            <w:noProof/>
            <w:webHidden/>
          </w:rPr>
          <w:tab/>
        </w:r>
        <w:r>
          <w:rPr>
            <w:noProof/>
            <w:webHidden/>
          </w:rPr>
          <w:fldChar w:fldCharType="begin"/>
        </w:r>
        <w:r>
          <w:rPr>
            <w:noProof/>
            <w:webHidden/>
          </w:rPr>
          <w:instrText xml:space="preserve"> PAGEREF _Toc149058409 \h </w:instrText>
        </w:r>
        <w:r>
          <w:rPr>
            <w:noProof/>
            <w:webHidden/>
          </w:rPr>
        </w:r>
        <w:r>
          <w:rPr>
            <w:noProof/>
            <w:webHidden/>
          </w:rPr>
          <w:fldChar w:fldCharType="separate"/>
        </w:r>
        <w:r w:rsidR="001639C2">
          <w:rPr>
            <w:noProof/>
            <w:webHidden/>
          </w:rPr>
          <w:t>33</w:t>
        </w:r>
        <w:r>
          <w:rPr>
            <w:noProof/>
            <w:webHidden/>
          </w:rPr>
          <w:fldChar w:fldCharType="end"/>
        </w:r>
      </w:hyperlink>
    </w:p>
    <w:p w14:paraId="4108E14E" w14:textId="1306F32A" w:rsidR="003E5050" w:rsidRDefault="003E5050">
      <w:pPr>
        <w:pStyle w:val="TOC3"/>
        <w:rPr>
          <w:rFonts w:asciiTheme="minorHAnsi" w:eastAsiaTheme="minorEastAsia" w:hAnsiTheme="minorHAnsi" w:cstheme="minorBidi"/>
          <w:noProof/>
          <w:kern w:val="2"/>
          <w14:ligatures w14:val="standardContextual"/>
        </w:rPr>
      </w:pPr>
      <w:hyperlink w:anchor="_Toc149058410"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Obtain Necessary Production Materials from Executive Producer.</w:t>
        </w:r>
        <w:r>
          <w:rPr>
            <w:noProof/>
            <w:webHidden/>
          </w:rPr>
          <w:tab/>
        </w:r>
        <w:r>
          <w:rPr>
            <w:noProof/>
            <w:webHidden/>
          </w:rPr>
          <w:fldChar w:fldCharType="begin"/>
        </w:r>
        <w:r>
          <w:rPr>
            <w:noProof/>
            <w:webHidden/>
          </w:rPr>
          <w:instrText xml:space="preserve"> PAGEREF _Toc149058410 \h </w:instrText>
        </w:r>
        <w:r>
          <w:rPr>
            <w:noProof/>
            <w:webHidden/>
          </w:rPr>
        </w:r>
        <w:r>
          <w:rPr>
            <w:noProof/>
            <w:webHidden/>
          </w:rPr>
          <w:fldChar w:fldCharType="separate"/>
        </w:r>
        <w:r w:rsidR="001639C2">
          <w:rPr>
            <w:noProof/>
            <w:webHidden/>
          </w:rPr>
          <w:t>34</w:t>
        </w:r>
        <w:r>
          <w:rPr>
            <w:noProof/>
            <w:webHidden/>
          </w:rPr>
          <w:fldChar w:fldCharType="end"/>
        </w:r>
      </w:hyperlink>
    </w:p>
    <w:p w14:paraId="0CB84E99" w14:textId="22B022AF" w:rsidR="003E5050" w:rsidRDefault="003E5050">
      <w:pPr>
        <w:pStyle w:val="TOC3"/>
        <w:rPr>
          <w:rFonts w:asciiTheme="minorHAnsi" w:eastAsiaTheme="minorEastAsia" w:hAnsiTheme="minorHAnsi" w:cstheme="minorBidi"/>
          <w:noProof/>
          <w:kern w:val="2"/>
          <w14:ligatures w14:val="standardContextual"/>
        </w:rPr>
      </w:pPr>
      <w:hyperlink w:anchor="_Toc149058411"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Obtain Keys and Codes from the Theatre Key Master.</w:t>
        </w:r>
        <w:r>
          <w:rPr>
            <w:noProof/>
            <w:webHidden/>
          </w:rPr>
          <w:tab/>
        </w:r>
        <w:r>
          <w:rPr>
            <w:noProof/>
            <w:webHidden/>
          </w:rPr>
          <w:fldChar w:fldCharType="begin"/>
        </w:r>
        <w:r>
          <w:rPr>
            <w:noProof/>
            <w:webHidden/>
          </w:rPr>
          <w:instrText xml:space="preserve"> PAGEREF _Toc149058411 \h </w:instrText>
        </w:r>
        <w:r>
          <w:rPr>
            <w:noProof/>
            <w:webHidden/>
          </w:rPr>
        </w:r>
        <w:r>
          <w:rPr>
            <w:noProof/>
            <w:webHidden/>
          </w:rPr>
          <w:fldChar w:fldCharType="separate"/>
        </w:r>
        <w:r w:rsidR="001639C2">
          <w:rPr>
            <w:noProof/>
            <w:webHidden/>
          </w:rPr>
          <w:t>34</w:t>
        </w:r>
        <w:r>
          <w:rPr>
            <w:noProof/>
            <w:webHidden/>
          </w:rPr>
          <w:fldChar w:fldCharType="end"/>
        </w:r>
      </w:hyperlink>
    </w:p>
    <w:p w14:paraId="15ABEE38" w14:textId="67463B88" w:rsidR="003E5050" w:rsidRDefault="003E5050">
      <w:pPr>
        <w:pStyle w:val="TOC3"/>
        <w:rPr>
          <w:rFonts w:asciiTheme="minorHAnsi" w:eastAsiaTheme="minorEastAsia" w:hAnsiTheme="minorHAnsi" w:cstheme="minorBidi"/>
          <w:noProof/>
          <w:kern w:val="2"/>
          <w14:ligatures w14:val="standardContextual"/>
        </w:rPr>
      </w:pPr>
      <w:hyperlink w:anchor="_Toc149058412"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Air Conditioning/Heater</w:t>
        </w:r>
        <w:r>
          <w:rPr>
            <w:noProof/>
            <w:webHidden/>
          </w:rPr>
          <w:tab/>
        </w:r>
        <w:r>
          <w:rPr>
            <w:noProof/>
            <w:webHidden/>
          </w:rPr>
          <w:fldChar w:fldCharType="begin"/>
        </w:r>
        <w:r>
          <w:rPr>
            <w:noProof/>
            <w:webHidden/>
          </w:rPr>
          <w:instrText xml:space="preserve"> PAGEREF _Toc149058412 \h </w:instrText>
        </w:r>
        <w:r>
          <w:rPr>
            <w:noProof/>
            <w:webHidden/>
          </w:rPr>
        </w:r>
        <w:r>
          <w:rPr>
            <w:noProof/>
            <w:webHidden/>
          </w:rPr>
          <w:fldChar w:fldCharType="separate"/>
        </w:r>
        <w:r w:rsidR="001639C2">
          <w:rPr>
            <w:noProof/>
            <w:webHidden/>
          </w:rPr>
          <w:t>35</w:t>
        </w:r>
        <w:r>
          <w:rPr>
            <w:noProof/>
            <w:webHidden/>
          </w:rPr>
          <w:fldChar w:fldCharType="end"/>
        </w:r>
      </w:hyperlink>
    </w:p>
    <w:p w14:paraId="7FDE9B61" w14:textId="5EDC6829" w:rsidR="003E5050" w:rsidRDefault="003E5050">
      <w:pPr>
        <w:pStyle w:val="TOC3"/>
        <w:rPr>
          <w:rFonts w:asciiTheme="minorHAnsi" w:eastAsiaTheme="minorEastAsia" w:hAnsiTheme="minorHAnsi" w:cstheme="minorBidi"/>
          <w:noProof/>
          <w:kern w:val="2"/>
          <w14:ligatures w14:val="standardContextual"/>
        </w:rPr>
      </w:pPr>
      <w:hyperlink w:anchor="_Toc149058413"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Keep Board of Directors Apprised.</w:t>
        </w:r>
        <w:r>
          <w:rPr>
            <w:noProof/>
            <w:webHidden/>
          </w:rPr>
          <w:tab/>
        </w:r>
        <w:r>
          <w:rPr>
            <w:noProof/>
            <w:webHidden/>
          </w:rPr>
          <w:fldChar w:fldCharType="begin"/>
        </w:r>
        <w:r>
          <w:rPr>
            <w:noProof/>
            <w:webHidden/>
          </w:rPr>
          <w:instrText xml:space="preserve"> PAGEREF _Toc149058413 \h </w:instrText>
        </w:r>
        <w:r>
          <w:rPr>
            <w:noProof/>
            <w:webHidden/>
          </w:rPr>
        </w:r>
        <w:r>
          <w:rPr>
            <w:noProof/>
            <w:webHidden/>
          </w:rPr>
          <w:fldChar w:fldCharType="separate"/>
        </w:r>
        <w:r w:rsidR="001639C2">
          <w:rPr>
            <w:noProof/>
            <w:webHidden/>
          </w:rPr>
          <w:t>35</w:t>
        </w:r>
        <w:r>
          <w:rPr>
            <w:noProof/>
            <w:webHidden/>
          </w:rPr>
          <w:fldChar w:fldCharType="end"/>
        </w:r>
      </w:hyperlink>
    </w:p>
    <w:p w14:paraId="19FBCB8E" w14:textId="13531587" w:rsidR="003E5050" w:rsidRDefault="003E5050">
      <w:pPr>
        <w:pStyle w:val="TOC1"/>
        <w:rPr>
          <w:rFonts w:asciiTheme="minorHAnsi" w:eastAsiaTheme="minorEastAsia" w:hAnsiTheme="minorHAnsi" w:cstheme="minorBidi"/>
          <w:b w:val="0"/>
          <w:kern w:val="2"/>
          <w14:ligatures w14:val="standardContextual"/>
        </w:rPr>
      </w:pPr>
      <w:hyperlink w:anchor="_Toc149058414" w:history="1">
        <w:r w:rsidRPr="005A15A8">
          <w:rPr>
            <w:rStyle w:val="Hyperlink"/>
          </w:rPr>
          <w:t>VII.</w:t>
        </w:r>
        <w:r>
          <w:rPr>
            <w:rFonts w:asciiTheme="minorHAnsi" w:eastAsiaTheme="minorEastAsia" w:hAnsiTheme="minorHAnsi" w:cstheme="minorBidi"/>
            <w:b w:val="0"/>
            <w:kern w:val="2"/>
            <w14:ligatures w14:val="standardContextual"/>
          </w:rPr>
          <w:tab/>
        </w:r>
        <w:r w:rsidRPr="005A15A8">
          <w:rPr>
            <w:rStyle w:val="Hyperlink"/>
          </w:rPr>
          <w:t>Auditions</w:t>
        </w:r>
        <w:r>
          <w:rPr>
            <w:webHidden/>
          </w:rPr>
          <w:tab/>
        </w:r>
        <w:r>
          <w:rPr>
            <w:webHidden/>
          </w:rPr>
          <w:fldChar w:fldCharType="begin"/>
        </w:r>
        <w:r>
          <w:rPr>
            <w:webHidden/>
          </w:rPr>
          <w:instrText xml:space="preserve"> PAGEREF _Toc149058414 \h </w:instrText>
        </w:r>
        <w:r>
          <w:rPr>
            <w:webHidden/>
          </w:rPr>
        </w:r>
        <w:r>
          <w:rPr>
            <w:webHidden/>
          </w:rPr>
          <w:fldChar w:fldCharType="separate"/>
        </w:r>
        <w:r w:rsidR="001639C2">
          <w:rPr>
            <w:webHidden/>
          </w:rPr>
          <w:t>36</w:t>
        </w:r>
        <w:r>
          <w:rPr>
            <w:webHidden/>
          </w:rPr>
          <w:fldChar w:fldCharType="end"/>
        </w:r>
      </w:hyperlink>
    </w:p>
    <w:p w14:paraId="6BBCCF0A" w14:textId="05CBE2A4" w:rsidR="003E5050" w:rsidRDefault="003E5050">
      <w:pPr>
        <w:pStyle w:val="TOC3"/>
        <w:rPr>
          <w:rFonts w:asciiTheme="minorHAnsi" w:eastAsiaTheme="minorEastAsia" w:hAnsiTheme="minorHAnsi" w:cstheme="minorBidi"/>
          <w:noProof/>
          <w:kern w:val="2"/>
          <w14:ligatures w14:val="standardContextual"/>
        </w:rPr>
      </w:pPr>
      <w:hyperlink w:anchor="_Toc149058415"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Get Audition Notices Out.</w:t>
        </w:r>
        <w:r>
          <w:rPr>
            <w:noProof/>
            <w:webHidden/>
          </w:rPr>
          <w:tab/>
        </w:r>
        <w:r>
          <w:rPr>
            <w:noProof/>
            <w:webHidden/>
          </w:rPr>
          <w:fldChar w:fldCharType="begin"/>
        </w:r>
        <w:r>
          <w:rPr>
            <w:noProof/>
            <w:webHidden/>
          </w:rPr>
          <w:instrText xml:space="preserve"> PAGEREF _Toc149058415 \h </w:instrText>
        </w:r>
        <w:r>
          <w:rPr>
            <w:noProof/>
            <w:webHidden/>
          </w:rPr>
        </w:r>
        <w:r>
          <w:rPr>
            <w:noProof/>
            <w:webHidden/>
          </w:rPr>
          <w:fldChar w:fldCharType="separate"/>
        </w:r>
        <w:r w:rsidR="001639C2">
          <w:rPr>
            <w:noProof/>
            <w:webHidden/>
          </w:rPr>
          <w:t>36</w:t>
        </w:r>
        <w:r>
          <w:rPr>
            <w:noProof/>
            <w:webHidden/>
          </w:rPr>
          <w:fldChar w:fldCharType="end"/>
        </w:r>
      </w:hyperlink>
    </w:p>
    <w:p w14:paraId="455FA546" w14:textId="3100E889" w:rsidR="003E5050" w:rsidRDefault="003E5050">
      <w:pPr>
        <w:pStyle w:val="TOC3"/>
        <w:rPr>
          <w:rFonts w:asciiTheme="minorHAnsi" w:eastAsiaTheme="minorEastAsia" w:hAnsiTheme="minorHAnsi" w:cstheme="minorBidi"/>
          <w:noProof/>
          <w:kern w:val="2"/>
          <w14:ligatures w14:val="standardContextual"/>
        </w:rPr>
      </w:pPr>
      <w:hyperlink w:anchor="_Toc149058416"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Prepare Audition Forms.</w:t>
        </w:r>
        <w:r>
          <w:rPr>
            <w:noProof/>
            <w:webHidden/>
          </w:rPr>
          <w:tab/>
        </w:r>
        <w:r>
          <w:rPr>
            <w:noProof/>
            <w:webHidden/>
          </w:rPr>
          <w:fldChar w:fldCharType="begin"/>
        </w:r>
        <w:r>
          <w:rPr>
            <w:noProof/>
            <w:webHidden/>
          </w:rPr>
          <w:instrText xml:space="preserve"> PAGEREF _Toc149058416 \h </w:instrText>
        </w:r>
        <w:r>
          <w:rPr>
            <w:noProof/>
            <w:webHidden/>
          </w:rPr>
        </w:r>
        <w:r>
          <w:rPr>
            <w:noProof/>
            <w:webHidden/>
          </w:rPr>
          <w:fldChar w:fldCharType="separate"/>
        </w:r>
        <w:r w:rsidR="001639C2">
          <w:rPr>
            <w:noProof/>
            <w:webHidden/>
          </w:rPr>
          <w:t>36</w:t>
        </w:r>
        <w:r>
          <w:rPr>
            <w:noProof/>
            <w:webHidden/>
          </w:rPr>
          <w:fldChar w:fldCharType="end"/>
        </w:r>
      </w:hyperlink>
    </w:p>
    <w:p w14:paraId="015444D3" w14:textId="258C2FA9" w:rsidR="003E5050" w:rsidRDefault="003E5050">
      <w:pPr>
        <w:pStyle w:val="TOC3"/>
        <w:rPr>
          <w:rFonts w:asciiTheme="minorHAnsi" w:eastAsiaTheme="minorEastAsia" w:hAnsiTheme="minorHAnsi" w:cstheme="minorBidi"/>
          <w:noProof/>
          <w:kern w:val="2"/>
          <w14:ligatures w14:val="standardContextual"/>
        </w:rPr>
      </w:pPr>
      <w:hyperlink w:anchor="_Toc149058417"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Define the Audition Process.</w:t>
        </w:r>
        <w:r>
          <w:rPr>
            <w:noProof/>
            <w:webHidden/>
          </w:rPr>
          <w:tab/>
        </w:r>
        <w:r>
          <w:rPr>
            <w:noProof/>
            <w:webHidden/>
          </w:rPr>
          <w:fldChar w:fldCharType="begin"/>
        </w:r>
        <w:r>
          <w:rPr>
            <w:noProof/>
            <w:webHidden/>
          </w:rPr>
          <w:instrText xml:space="preserve"> PAGEREF _Toc149058417 \h </w:instrText>
        </w:r>
        <w:r>
          <w:rPr>
            <w:noProof/>
            <w:webHidden/>
          </w:rPr>
        </w:r>
        <w:r>
          <w:rPr>
            <w:noProof/>
            <w:webHidden/>
          </w:rPr>
          <w:fldChar w:fldCharType="separate"/>
        </w:r>
        <w:r w:rsidR="001639C2">
          <w:rPr>
            <w:noProof/>
            <w:webHidden/>
          </w:rPr>
          <w:t>36</w:t>
        </w:r>
        <w:r>
          <w:rPr>
            <w:noProof/>
            <w:webHidden/>
          </w:rPr>
          <w:fldChar w:fldCharType="end"/>
        </w:r>
      </w:hyperlink>
    </w:p>
    <w:p w14:paraId="18E116B1" w14:textId="28B48587" w:rsidR="003E5050" w:rsidRDefault="003E5050">
      <w:pPr>
        <w:pStyle w:val="TOC3"/>
        <w:rPr>
          <w:rFonts w:asciiTheme="minorHAnsi" w:eastAsiaTheme="minorEastAsia" w:hAnsiTheme="minorHAnsi" w:cstheme="minorBidi"/>
          <w:noProof/>
          <w:kern w:val="2"/>
          <w14:ligatures w14:val="standardContextual"/>
        </w:rPr>
      </w:pPr>
      <w:hyperlink w:anchor="_Toc149058418"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Plan Auditions and Organize Audition Staff.</w:t>
        </w:r>
        <w:r>
          <w:rPr>
            <w:noProof/>
            <w:webHidden/>
          </w:rPr>
          <w:tab/>
        </w:r>
        <w:r>
          <w:rPr>
            <w:noProof/>
            <w:webHidden/>
          </w:rPr>
          <w:fldChar w:fldCharType="begin"/>
        </w:r>
        <w:r>
          <w:rPr>
            <w:noProof/>
            <w:webHidden/>
          </w:rPr>
          <w:instrText xml:space="preserve"> PAGEREF _Toc149058418 \h </w:instrText>
        </w:r>
        <w:r>
          <w:rPr>
            <w:noProof/>
            <w:webHidden/>
          </w:rPr>
        </w:r>
        <w:r>
          <w:rPr>
            <w:noProof/>
            <w:webHidden/>
          </w:rPr>
          <w:fldChar w:fldCharType="separate"/>
        </w:r>
        <w:r w:rsidR="001639C2">
          <w:rPr>
            <w:noProof/>
            <w:webHidden/>
          </w:rPr>
          <w:t>36</w:t>
        </w:r>
        <w:r>
          <w:rPr>
            <w:noProof/>
            <w:webHidden/>
          </w:rPr>
          <w:fldChar w:fldCharType="end"/>
        </w:r>
      </w:hyperlink>
    </w:p>
    <w:p w14:paraId="0E303515" w14:textId="55776804" w:rsidR="003E5050" w:rsidRDefault="003E5050">
      <w:pPr>
        <w:pStyle w:val="TOC3"/>
        <w:rPr>
          <w:rFonts w:asciiTheme="minorHAnsi" w:eastAsiaTheme="minorEastAsia" w:hAnsiTheme="minorHAnsi" w:cstheme="minorBidi"/>
          <w:noProof/>
          <w:kern w:val="2"/>
          <w14:ligatures w14:val="standardContextual"/>
        </w:rPr>
      </w:pPr>
      <w:hyperlink w:anchor="_Toc149058419"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Make sure all materials are legible and professional.</w:t>
        </w:r>
        <w:r>
          <w:rPr>
            <w:noProof/>
            <w:webHidden/>
          </w:rPr>
          <w:tab/>
        </w:r>
        <w:r>
          <w:rPr>
            <w:noProof/>
            <w:webHidden/>
          </w:rPr>
          <w:fldChar w:fldCharType="begin"/>
        </w:r>
        <w:r>
          <w:rPr>
            <w:noProof/>
            <w:webHidden/>
          </w:rPr>
          <w:instrText xml:space="preserve"> PAGEREF _Toc149058419 \h </w:instrText>
        </w:r>
        <w:r>
          <w:rPr>
            <w:noProof/>
            <w:webHidden/>
          </w:rPr>
        </w:r>
        <w:r>
          <w:rPr>
            <w:noProof/>
            <w:webHidden/>
          </w:rPr>
          <w:fldChar w:fldCharType="separate"/>
        </w:r>
        <w:r w:rsidR="001639C2">
          <w:rPr>
            <w:noProof/>
            <w:webHidden/>
          </w:rPr>
          <w:t>37</w:t>
        </w:r>
        <w:r>
          <w:rPr>
            <w:noProof/>
            <w:webHidden/>
          </w:rPr>
          <w:fldChar w:fldCharType="end"/>
        </w:r>
      </w:hyperlink>
    </w:p>
    <w:p w14:paraId="6A712F1F" w14:textId="489B3DA9" w:rsidR="003E5050" w:rsidRDefault="003E5050">
      <w:pPr>
        <w:pStyle w:val="TOC3"/>
        <w:rPr>
          <w:rFonts w:asciiTheme="minorHAnsi" w:eastAsiaTheme="minorEastAsia" w:hAnsiTheme="minorHAnsi" w:cstheme="minorBidi"/>
          <w:noProof/>
          <w:kern w:val="2"/>
          <w14:ligatures w14:val="standardContextual"/>
        </w:rPr>
      </w:pPr>
      <w:hyperlink w:anchor="_Toc149058422"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Set Up Your Auditions –Information, Tables, Refreshments, etc.</w:t>
        </w:r>
        <w:r>
          <w:rPr>
            <w:noProof/>
            <w:webHidden/>
          </w:rPr>
          <w:tab/>
        </w:r>
        <w:r>
          <w:rPr>
            <w:noProof/>
            <w:webHidden/>
          </w:rPr>
          <w:fldChar w:fldCharType="begin"/>
        </w:r>
        <w:r>
          <w:rPr>
            <w:noProof/>
            <w:webHidden/>
          </w:rPr>
          <w:instrText xml:space="preserve"> PAGEREF _Toc149058422 \h </w:instrText>
        </w:r>
        <w:r>
          <w:rPr>
            <w:noProof/>
            <w:webHidden/>
          </w:rPr>
        </w:r>
        <w:r>
          <w:rPr>
            <w:noProof/>
            <w:webHidden/>
          </w:rPr>
          <w:fldChar w:fldCharType="separate"/>
        </w:r>
        <w:r w:rsidR="001639C2">
          <w:rPr>
            <w:noProof/>
            <w:webHidden/>
          </w:rPr>
          <w:t>37</w:t>
        </w:r>
        <w:r>
          <w:rPr>
            <w:noProof/>
            <w:webHidden/>
          </w:rPr>
          <w:fldChar w:fldCharType="end"/>
        </w:r>
      </w:hyperlink>
    </w:p>
    <w:p w14:paraId="13299B35" w14:textId="42409C78" w:rsidR="003E5050" w:rsidRDefault="003E5050">
      <w:pPr>
        <w:pStyle w:val="TOC3"/>
        <w:rPr>
          <w:rFonts w:asciiTheme="minorHAnsi" w:eastAsiaTheme="minorEastAsia" w:hAnsiTheme="minorHAnsi" w:cstheme="minorBidi"/>
          <w:noProof/>
          <w:kern w:val="2"/>
          <w14:ligatures w14:val="standardContextual"/>
        </w:rPr>
      </w:pPr>
      <w:hyperlink w:anchor="_Toc149058423"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Give the “Audition Speech.”</w:t>
        </w:r>
        <w:r>
          <w:rPr>
            <w:noProof/>
            <w:webHidden/>
          </w:rPr>
          <w:tab/>
        </w:r>
        <w:r>
          <w:rPr>
            <w:noProof/>
            <w:webHidden/>
          </w:rPr>
          <w:fldChar w:fldCharType="begin"/>
        </w:r>
        <w:r>
          <w:rPr>
            <w:noProof/>
            <w:webHidden/>
          </w:rPr>
          <w:instrText xml:space="preserve"> PAGEREF _Toc149058423 \h </w:instrText>
        </w:r>
        <w:r>
          <w:rPr>
            <w:noProof/>
            <w:webHidden/>
          </w:rPr>
        </w:r>
        <w:r>
          <w:rPr>
            <w:noProof/>
            <w:webHidden/>
          </w:rPr>
          <w:fldChar w:fldCharType="separate"/>
        </w:r>
        <w:r w:rsidR="001639C2">
          <w:rPr>
            <w:noProof/>
            <w:webHidden/>
          </w:rPr>
          <w:t>37</w:t>
        </w:r>
        <w:r>
          <w:rPr>
            <w:noProof/>
            <w:webHidden/>
          </w:rPr>
          <w:fldChar w:fldCharType="end"/>
        </w:r>
      </w:hyperlink>
    </w:p>
    <w:p w14:paraId="3E340171" w14:textId="276A7341" w:rsidR="003E5050" w:rsidRDefault="003E5050">
      <w:pPr>
        <w:pStyle w:val="TOC3"/>
        <w:rPr>
          <w:rFonts w:asciiTheme="minorHAnsi" w:eastAsiaTheme="minorEastAsia" w:hAnsiTheme="minorHAnsi" w:cstheme="minorBidi"/>
          <w:noProof/>
          <w:kern w:val="2"/>
          <w14:ligatures w14:val="standardContextual"/>
        </w:rPr>
      </w:pPr>
      <w:hyperlink w:anchor="_Toc149058424" w:history="1">
        <w:r w:rsidRPr="005A15A8">
          <w:rPr>
            <w:rStyle w:val="Hyperlink"/>
            <w:noProof/>
          </w:rPr>
          <w:t>Remember to give auditioners adequate break time to review materials, use the restroom, and get a drink of water, etc.</w:t>
        </w:r>
        <w:r>
          <w:rPr>
            <w:noProof/>
            <w:webHidden/>
          </w:rPr>
          <w:tab/>
        </w:r>
        <w:r>
          <w:rPr>
            <w:noProof/>
            <w:webHidden/>
          </w:rPr>
          <w:fldChar w:fldCharType="begin"/>
        </w:r>
        <w:r>
          <w:rPr>
            <w:noProof/>
            <w:webHidden/>
          </w:rPr>
          <w:instrText xml:space="preserve"> PAGEREF _Toc149058424 \h </w:instrText>
        </w:r>
        <w:r>
          <w:rPr>
            <w:noProof/>
            <w:webHidden/>
          </w:rPr>
        </w:r>
        <w:r>
          <w:rPr>
            <w:noProof/>
            <w:webHidden/>
          </w:rPr>
          <w:fldChar w:fldCharType="separate"/>
        </w:r>
        <w:r w:rsidR="001639C2">
          <w:rPr>
            <w:noProof/>
            <w:webHidden/>
          </w:rPr>
          <w:t>40</w:t>
        </w:r>
        <w:r>
          <w:rPr>
            <w:noProof/>
            <w:webHidden/>
          </w:rPr>
          <w:fldChar w:fldCharType="end"/>
        </w:r>
      </w:hyperlink>
    </w:p>
    <w:p w14:paraId="6C2826F0" w14:textId="1F168968" w:rsidR="003E5050" w:rsidRDefault="003E5050">
      <w:pPr>
        <w:pStyle w:val="TOC3"/>
        <w:rPr>
          <w:rFonts w:asciiTheme="minorHAnsi" w:eastAsiaTheme="minorEastAsia" w:hAnsiTheme="minorHAnsi" w:cstheme="minorBidi"/>
          <w:noProof/>
          <w:kern w:val="2"/>
          <w14:ligatures w14:val="standardContextual"/>
        </w:rPr>
      </w:pPr>
      <w:hyperlink w:anchor="_Toc149058425"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Youth Auditions – please remember that we hold open auditions.  Parents and guardians are welcome to sit in the auditorium and watch the audition process.</w:t>
        </w:r>
        <w:r>
          <w:rPr>
            <w:noProof/>
            <w:webHidden/>
          </w:rPr>
          <w:tab/>
        </w:r>
        <w:r>
          <w:rPr>
            <w:noProof/>
            <w:webHidden/>
          </w:rPr>
          <w:fldChar w:fldCharType="begin"/>
        </w:r>
        <w:r>
          <w:rPr>
            <w:noProof/>
            <w:webHidden/>
          </w:rPr>
          <w:instrText xml:space="preserve"> PAGEREF _Toc149058425 \h </w:instrText>
        </w:r>
        <w:r>
          <w:rPr>
            <w:noProof/>
            <w:webHidden/>
          </w:rPr>
        </w:r>
        <w:r>
          <w:rPr>
            <w:noProof/>
            <w:webHidden/>
          </w:rPr>
          <w:fldChar w:fldCharType="separate"/>
        </w:r>
        <w:r w:rsidR="001639C2">
          <w:rPr>
            <w:noProof/>
            <w:webHidden/>
          </w:rPr>
          <w:t>40</w:t>
        </w:r>
        <w:r>
          <w:rPr>
            <w:noProof/>
            <w:webHidden/>
          </w:rPr>
          <w:fldChar w:fldCharType="end"/>
        </w:r>
      </w:hyperlink>
    </w:p>
    <w:p w14:paraId="5B6AABB0" w14:textId="6D06693F" w:rsidR="003E5050" w:rsidRDefault="003E5050">
      <w:pPr>
        <w:pStyle w:val="TOC3"/>
        <w:rPr>
          <w:rFonts w:asciiTheme="minorHAnsi" w:eastAsiaTheme="minorEastAsia" w:hAnsiTheme="minorHAnsi" w:cstheme="minorBidi"/>
          <w:noProof/>
          <w:kern w:val="2"/>
          <w14:ligatures w14:val="standardContextual"/>
        </w:rPr>
      </w:pPr>
      <w:hyperlink w:anchor="_Toc149058426"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Prepare for Callbacks.</w:t>
        </w:r>
        <w:r>
          <w:rPr>
            <w:noProof/>
            <w:webHidden/>
          </w:rPr>
          <w:tab/>
        </w:r>
        <w:r>
          <w:rPr>
            <w:noProof/>
            <w:webHidden/>
          </w:rPr>
          <w:fldChar w:fldCharType="begin"/>
        </w:r>
        <w:r>
          <w:rPr>
            <w:noProof/>
            <w:webHidden/>
          </w:rPr>
          <w:instrText xml:space="preserve"> PAGEREF _Toc149058426 \h </w:instrText>
        </w:r>
        <w:r>
          <w:rPr>
            <w:noProof/>
            <w:webHidden/>
          </w:rPr>
        </w:r>
        <w:r>
          <w:rPr>
            <w:noProof/>
            <w:webHidden/>
          </w:rPr>
          <w:fldChar w:fldCharType="separate"/>
        </w:r>
        <w:r w:rsidR="001639C2">
          <w:rPr>
            <w:noProof/>
            <w:webHidden/>
          </w:rPr>
          <w:t>40</w:t>
        </w:r>
        <w:r>
          <w:rPr>
            <w:noProof/>
            <w:webHidden/>
          </w:rPr>
          <w:fldChar w:fldCharType="end"/>
        </w:r>
      </w:hyperlink>
    </w:p>
    <w:p w14:paraId="26496B5C" w14:textId="702C68E6" w:rsidR="003E5050" w:rsidRDefault="003E5050">
      <w:pPr>
        <w:pStyle w:val="TOC3"/>
        <w:rPr>
          <w:rFonts w:asciiTheme="minorHAnsi" w:eastAsiaTheme="minorEastAsia" w:hAnsiTheme="minorHAnsi" w:cstheme="minorBidi"/>
          <w:noProof/>
          <w:kern w:val="2"/>
          <w14:ligatures w14:val="standardContextual"/>
        </w:rPr>
      </w:pPr>
      <w:hyperlink w:anchor="_Toc149058427"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Forward Auditioner Information to the Mailing List Coordinator.</w:t>
        </w:r>
        <w:r>
          <w:rPr>
            <w:noProof/>
            <w:webHidden/>
          </w:rPr>
          <w:tab/>
        </w:r>
        <w:r>
          <w:rPr>
            <w:noProof/>
            <w:webHidden/>
          </w:rPr>
          <w:fldChar w:fldCharType="begin"/>
        </w:r>
        <w:r>
          <w:rPr>
            <w:noProof/>
            <w:webHidden/>
          </w:rPr>
          <w:instrText xml:space="preserve"> PAGEREF _Toc149058427 \h </w:instrText>
        </w:r>
        <w:r>
          <w:rPr>
            <w:noProof/>
            <w:webHidden/>
          </w:rPr>
        </w:r>
        <w:r>
          <w:rPr>
            <w:noProof/>
            <w:webHidden/>
          </w:rPr>
          <w:fldChar w:fldCharType="separate"/>
        </w:r>
        <w:r w:rsidR="001639C2">
          <w:rPr>
            <w:noProof/>
            <w:webHidden/>
          </w:rPr>
          <w:t>40</w:t>
        </w:r>
        <w:r>
          <w:rPr>
            <w:noProof/>
            <w:webHidden/>
          </w:rPr>
          <w:fldChar w:fldCharType="end"/>
        </w:r>
      </w:hyperlink>
    </w:p>
    <w:p w14:paraId="69A87BE4" w14:textId="773F8F42" w:rsidR="003E5050" w:rsidRDefault="003E5050">
      <w:pPr>
        <w:pStyle w:val="TOC1"/>
        <w:rPr>
          <w:rFonts w:asciiTheme="minorHAnsi" w:eastAsiaTheme="minorEastAsia" w:hAnsiTheme="minorHAnsi" w:cstheme="minorBidi"/>
          <w:b w:val="0"/>
          <w:kern w:val="2"/>
          <w14:ligatures w14:val="standardContextual"/>
        </w:rPr>
      </w:pPr>
      <w:hyperlink w:anchor="_Toc149058428" w:history="1">
        <w:r w:rsidRPr="005A15A8">
          <w:rPr>
            <w:rStyle w:val="Hyperlink"/>
          </w:rPr>
          <w:t>VIII.</w:t>
        </w:r>
        <w:r>
          <w:rPr>
            <w:rFonts w:asciiTheme="minorHAnsi" w:eastAsiaTheme="minorEastAsia" w:hAnsiTheme="minorHAnsi" w:cstheme="minorBidi"/>
            <w:b w:val="0"/>
            <w:kern w:val="2"/>
            <w14:ligatures w14:val="standardContextual"/>
          </w:rPr>
          <w:tab/>
        </w:r>
        <w:r w:rsidRPr="005A15A8">
          <w:rPr>
            <w:rStyle w:val="Hyperlink"/>
          </w:rPr>
          <w:t>Show Production</w:t>
        </w:r>
        <w:r>
          <w:rPr>
            <w:webHidden/>
          </w:rPr>
          <w:tab/>
        </w:r>
        <w:r>
          <w:rPr>
            <w:webHidden/>
          </w:rPr>
          <w:fldChar w:fldCharType="begin"/>
        </w:r>
        <w:r>
          <w:rPr>
            <w:webHidden/>
          </w:rPr>
          <w:instrText xml:space="preserve"> PAGEREF _Toc149058428 \h </w:instrText>
        </w:r>
        <w:r>
          <w:rPr>
            <w:webHidden/>
          </w:rPr>
        </w:r>
        <w:r>
          <w:rPr>
            <w:webHidden/>
          </w:rPr>
          <w:fldChar w:fldCharType="separate"/>
        </w:r>
        <w:r w:rsidR="001639C2">
          <w:rPr>
            <w:webHidden/>
          </w:rPr>
          <w:t>41</w:t>
        </w:r>
        <w:r>
          <w:rPr>
            <w:webHidden/>
          </w:rPr>
          <w:fldChar w:fldCharType="end"/>
        </w:r>
      </w:hyperlink>
    </w:p>
    <w:p w14:paraId="7FA5C100" w14:textId="141BEF77" w:rsidR="003E5050" w:rsidRDefault="003E5050">
      <w:pPr>
        <w:pStyle w:val="TOC3"/>
        <w:rPr>
          <w:rFonts w:asciiTheme="minorHAnsi" w:eastAsiaTheme="minorEastAsia" w:hAnsiTheme="minorHAnsi" w:cstheme="minorBidi"/>
          <w:noProof/>
          <w:kern w:val="2"/>
          <w14:ligatures w14:val="standardContextual"/>
        </w:rPr>
      </w:pPr>
      <w:hyperlink w:anchor="_Toc149058429"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Gather all information required for the INTERIOR of the Program.</w:t>
        </w:r>
        <w:r>
          <w:rPr>
            <w:noProof/>
            <w:webHidden/>
          </w:rPr>
          <w:tab/>
        </w:r>
        <w:r>
          <w:rPr>
            <w:noProof/>
            <w:webHidden/>
          </w:rPr>
          <w:fldChar w:fldCharType="begin"/>
        </w:r>
        <w:r>
          <w:rPr>
            <w:noProof/>
            <w:webHidden/>
          </w:rPr>
          <w:instrText xml:space="preserve"> PAGEREF _Toc149058429 \h </w:instrText>
        </w:r>
        <w:r>
          <w:rPr>
            <w:noProof/>
            <w:webHidden/>
          </w:rPr>
        </w:r>
        <w:r>
          <w:rPr>
            <w:noProof/>
            <w:webHidden/>
          </w:rPr>
          <w:fldChar w:fldCharType="separate"/>
        </w:r>
        <w:r w:rsidR="001639C2">
          <w:rPr>
            <w:noProof/>
            <w:webHidden/>
          </w:rPr>
          <w:t>41</w:t>
        </w:r>
        <w:r>
          <w:rPr>
            <w:noProof/>
            <w:webHidden/>
          </w:rPr>
          <w:fldChar w:fldCharType="end"/>
        </w:r>
      </w:hyperlink>
    </w:p>
    <w:p w14:paraId="14EA21C7" w14:textId="38581A59" w:rsidR="003E5050" w:rsidRDefault="003E5050">
      <w:pPr>
        <w:pStyle w:val="TOC3"/>
        <w:rPr>
          <w:rFonts w:asciiTheme="minorHAnsi" w:eastAsiaTheme="minorEastAsia" w:hAnsiTheme="minorHAnsi" w:cstheme="minorBidi"/>
          <w:noProof/>
          <w:kern w:val="2"/>
          <w14:ligatures w14:val="standardContextual"/>
        </w:rPr>
      </w:pPr>
      <w:hyperlink w:anchor="_Toc149058430"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4 WEEKS BEFORE OPENING: Deliver information for the INTERIOR of the Program to the Graphic Designer.</w:t>
        </w:r>
        <w:r>
          <w:rPr>
            <w:noProof/>
            <w:webHidden/>
          </w:rPr>
          <w:tab/>
        </w:r>
        <w:r>
          <w:rPr>
            <w:noProof/>
            <w:webHidden/>
          </w:rPr>
          <w:fldChar w:fldCharType="begin"/>
        </w:r>
        <w:r>
          <w:rPr>
            <w:noProof/>
            <w:webHidden/>
          </w:rPr>
          <w:instrText xml:space="preserve"> PAGEREF _Toc149058430 \h </w:instrText>
        </w:r>
        <w:r>
          <w:rPr>
            <w:noProof/>
            <w:webHidden/>
          </w:rPr>
        </w:r>
        <w:r>
          <w:rPr>
            <w:noProof/>
            <w:webHidden/>
          </w:rPr>
          <w:fldChar w:fldCharType="separate"/>
        </w:r>
        <w:r w:rsidR="001639C2">
          <w:rPr>
            <w:noProof/>
            <w:webHidden/>
          </w:rPr>
          <w:t>41</w:t>
        </w:r>
        <w:r>
          <w:rPr>
            <w:noProof/>
            <w:webHidden/>
          </w:rPr>
          <w:fldChar w:fldCharType="end"/>
        </w:r>
      </w:hyperlink>
    </w:p>
    <w:p w14:paraId="751E7DAC" w14:textId="04BC27AB" w:rsidR="003E5050" w:rsidRDefault="003E5050">
      <w:pPr>
        <w:pStyle w:val="TOC2"/>
        <w:rPr>
          <w:rFonts w:asciiTheme="minorHAnsi" w:eastAsiaTheme="minorEastAsia" w:hAnsiTheme="minorHAnsi" w:cstheme="minorBidi"/>
          <w:i w:val="0"/>
          <w:kern w:val="2"/>
          <w14:ligatures w14:val="standardContextual"/>
        </w:rPr>
      </w:pPr>
      <w:hyperlink w:anchor="_Toc149058431" w:history="1">
        <w:r w:rsidRPr="005A15A8">
          <w:rPr>
            <w:rStyle w:val="Hyperlink"/>
            <w:rFonts w:ascii="Wingdings" w:hAnsi="Wingdings"/>
          </w:rPr>
          <w:t></w:t>
        </w:r>
        <w:r>
          <w:rPr>
            <w:rFonts w:asciiTheme="minorHAnsi" w:eastAsiaTheme="minorEastAsia" w:hAnsiTheme="minorHAnsi" w:cstheme="minorBidi"/>
            <w:i w:val="0"/>
            <w:kern w:val="2"/>
            <w14:ligatures w14:val="standardContextual"/>
          </w:rPr>
          <w:tab/>
        </w:r>
        <w:r w:rsidRPr="005A15A8">
          <w:rPr>
            <w:rStyle w:val="Hyperlink"/>
          </w:rPr>
          <w:t>Program Design and Creation Guidelines.</w:t>
        </w:r>
        <w:r>
          <w:rPr>
            <w:webHidden/>
          </w:rPr>
          <w:tab/>
        </w:r>
        <w:r>
          <w:rPr>
            <w:webHidden/>
          </w:rPr>
          <w:fldChar w:fldCharType="begin"/>
        </w:r>
        <w:r>
          <w:rPr>
            <w:webHidden/>
          </w:rPr>
          <w:instrText xml:space="preserve"> PAGEREF _Toc149058431 \h </w:instrText>
        </w:r>
        <w:r>
          <w:rPr>
            <w:webHidden/>
          </w:rPr>
        </w:r>
        <w:r>
          <w:rPr>
            <w:webHidden/>
          </w:rPr>
          <w:fldChar w:fldCharType="separate"/>
        </w:r>
        <w:r w:rsidR="001639C2">
          <w:rPr>
            <w:webHidden/>
          </w:rPr>
          <w:t>41</w:t>
        </w:r>
        <w:r>
          <w:rPr>
            <w:webHidden/>
          </w:rPr>
          <w:fldChar w:fldCharType="end"/>
        </w:r>
      </w:hyperlink>
    </w:p>
    <w:p w14:paraId="2DC81A09" w14:textId="63BC102C" w:rsidR="003E5050" w:rsidRDefault="003E5050">
      <w:pPr>
        <w:pStyle w:val="TOC2"/>
        <w:rPr>
          <w:rFonts w:asciiTheme="minorHAnsi" w:eastAsiaTheme="minorEastAsia" w:hAnsiTheme="minorHAnsi" w:cstheme="minorBidi"/>
          <w:i w:val="0"/>
          <w:kern w:val="2"/>
          <w14:ligatures w14:val="standardContextual"/>
        </w:rPr>
      </w:pPr>
      <w:hyperlink w:anchor="_Toc149058432" w:history="1">
        <w:r w:rsidRPr="005A15A8">
          <w:rPr>
            <w:rStyle w:val="Hyperlink"/>
            <w:rFonts w:ascii="Wingdings" w:hAnsi="Wingdings"/>
          </w:rPr>
          <w:t></w:t>
        </w:r>
        <w:r>
          <w:rPr>
            <w:rFonts w:asciiTheme="minorHAnsi" w:eastAsiaTheme="minorEastAsia" w:hAnsiTheme="minorHAnsi" w:cstheme="minorBidi"/>
            <w:i w:val="0"/>
            <w:kern w:val="2"/>
            <w14:ligatures w14:val="standardContextual"/>
          </w:rPr>
          <w:tab/>
        </w:r>
        <w:r w:rsidRPr="005A15A8">
          <w:rPr>
            <w:rStyle w:val="Hyperlink"/>
          </w:rPr>
          <w:t>Lobby Door Guidelines during Rehearsals</w:t>
        </w:r>
        <w:r>
          <w:rPr>
            <w:webHidden/>
          </w:rPr>
          <w:tab/>
        </w:r>
        <w:r>
          <w:rPr>
            <w:webHidden/>
          </w:rPr>
          <w:fldChar w:fldCharType="begin"/>
        </w:r>
        <w:r>
          <w:rPr>
            <w:webHidden/>
          </w:rPr>
          <w:instrText xml:space="preserve"> PAGEREF _Toc149058432 \h </w:instrText>
        </w:r>
        <w:r>
          <w:rPr>
            <w:webHidden/>
          </w:rPr>
        </w:r>
        <w:r>
          <w:rPr>
            <w:webHidden/>
          </w:rPr>
          <w:fldChar w:fldCharType="separate"/>
        </w:r>
        <w:r w:rsidR="001639C2">
          <w:rPr>
            <w:webHidden/>
          </w:rPr>
          <w:t>43</w:t>
        </w:r>
        <w:r>
          <w:rPr>
            <w:webHidden/>
          </w:rPr>
          <w:fldChar w:fldCharType="end"/>
        </w:r>
      </w:hyperlink>
    </w:p>
    <w:p w14:paraId="709B89FB" w14:textId="6D3B4DA3" w:rsidR="003E5050" w:rsidRDefault="003E5050">
      <w:pPr>
        <w:pStyle w:val="TOC3"/>
        <w:rPr>
          <w:rFonts w:asciiTheme="minorHAnsi" w:eastAsiaTheme="minorEastAsia" w:hAnsiTheme="minorHAnsi" w:cstheme="minorBidi"/>
          <w:noProof/>
          <w:kern w:val="2"/>
          <w14:ligatures w14:val="standardContextual"/>
        </w:rPr>
      </w:pPr>
      <w:hyperlink w:anchor="_Toc149058433"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Make Sure Everyone Knows the Parking Rules - Distribute</w:t>
        </w:r>
        <w:r>
          <w:rPr>
            <w:noProof/>
            <w:webHidden/>
          </w:rPr>
          <w:tab/>
        </w:r>
        <w:r>
          <w:rPr>
            <w:noProof/>
            <w:webHidden/>
          </w:rPr>
          <w:fldChar w:fldCharType="begin"/>
        </w:r>
        <w:r>
          <w:rPr>
            <w:noProof/>
            <w:webHidden/>
          </w:rPr>
          <w:instrText xml:space="preserve"> PAGEREF _Toc149058433 \h </w:instrText>
        </w:r>
        <w:r>
          <w:rPr>
            <w:noProof/>
            <w:webHidden/>
          </w:rPr>
        </w:r>
        <w:r>
          <w:rPr>
            <w:noProof/>
            <w:webHidden/>
          </w:rPr>
          <w:fldChar w:fldCharType="separate"/>
        </w:r>
        <w:r w:rsidR="001639C2">
          <w:rPr>
            <w:noProof/>
            <w:webHidden/>
          </w:rPr>
          <w:t>43</w:t>
        </w:r>
        <w:r>
          <w:rPr>
            <w:noProof/>
            <w:webHidden/>
          </w:rPr>
          <w:fldChar w:fldCharType="end"/>
        </w:r>
      </w:hyperlink>
    </w:p>
    <w:p w14:paraId="1A0963AA" w14:textId="02661E8E" w:rsidR="003E5050" w:rsidRDefault="003E5050">
      <w:pPr>
        <w:pStyle w:val="TOC3"/>
        <w:rPr>
          <w:rFonts w:asciiTheme="minorHAnsi" w:eastAsiaTheme="minorEastAsia" w:hAnsiTheme="minorHAnsi" w:cstheme="minorBidi"/>
          <w:noProof/>
          <w:kern w:val="2"/>
          <w14:ligatures w14:val="standardContextual"/>
        </w:rPr>
      </w:pPr>
      <w:hyperlink w:anchor="_Toc149058434"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Determine Outside Rehearsal Space Needs</w:t>
        </w:r>
        <w:r>
          <w:rPr>
            <w:noProof/>
            <w:webHidden/>
          </w:rPr>
          <w:tab/>
        </w:r>
        <w:r>
          <w:rPr>
            <w:noProof/>
            <w:webHidden/>
          </w:rPr>
          <w:fldChar w:fldCharType="begin"/>
        </w:r>
        <w:r>
          <w:rPr>
            <w:noProof/>
            <w:webHidden/>
          </w:rPr>
          <w:instrText xml:space="preserve"> PAGEREF _Toc149058434 \h </w:instrText>
        </w:r>
        <w:r>
          <w:rPr>
            <w:noProof/>
            <w:webHidden/>
          </w:rPr>
        </w:r>
        <w:r>
          <w:rPr>
            <w:noProof/>
            <w:webHidden/>
          </w:rPr>
          <w:fldChar w:fldCharType="separate"/>
        </w:r>
        <w:r w:rsidR="001639C2">
          <w:rPr>
            <w:noProof/>
            <w:webHidden/>
          </w:rPr>
          <w:t>44</w:t>
        </w:r>
        <w:r>
          <w:rPr>
            <w:noProof/>
            <w:webHidden/>
          </w:rPr>
          <w:fldChar w:fldCharType="end"/>
        </w:r>
      </w:hyperlink>
    </w:p>
    <w:p w14:paraId="75411F6F" w14:textId="2725B535" w:rsidR="003E5050" w:rsidRDefault="003E5050">
      <w:pPr>
        <w:pStyle w:val="TOC3"/>
        <w:rPr>
          <w:rFonts w:asciiTheme="minorHAnsi" w:eastAsiaTheme="minorEastAsia" w:hAnsiTheme="minorHAnsi" w:cstheme="minorBidi"/>
          <w:noProof/>
          <w:kern w:val="2"/>
          <w14:ligatures w14:val="standardContextual"/>
        </w:rPr>
      </w:pPr>
      <w:hyperlink w:anchor="_Toc149058435"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Distribute Production Forms to Cast and Crew.</w:t>
        </w:r>
        <w:r>
          <w:rPr>
            <w:noProof/>
            <w:webHidden/>
          </w:rPr>
          <w:tab/>
        </w:r>
        <w:r>
          <w:rPr>
            <w:noProof/>
            <w:webHidden/>
          </w:rPr>
          <w:fldChar w:fldCharType="begin"/>
        </w:r>
        <w:r>
          <w:rPr>
            <w:noProof/>
            <w:webHidden/>
          </w:rPr>
          <w:instrText xml:space="preserve"> PAGEREF _Toc149058435 \h </w:instrText>
        </w:r>
        <w:r>
          <w:rPr>
            <w:noProof/>
            <w:webHidden/>
          </w:rPr>
        </w:r>
        <w:r>
          <w:rPr>
            <w:noProof/>
            <w:webHidden/>
          </w:rPr>
          <w:fldChar w:fldCharType="separate"/>
        </w:r>
        <w:r w:rsidR="001639C2">
          <w:rPr>
            <w:noProof/>
            <w:webHidden/>
          </w:rPr>
          <w:t>45</w:t>
        </w:r>
        <w:r>
          <w:rPr>
            <w:noProof/>
            <w:webHidden/>
          </w:rPr>
          <w:fldChar w:fldCharType="end"/>
        </w:r>
      </w:hyperlink>
    </w:p>
    <w:p w14:paraId="5E5FEBBE" w14:textId="24A355E9" w:rsidR="003E5050" w:rsidRDefault="003E5050">
      <w:pPr>
        <w:pStyle w:val="TOC3"/>
        <w:rPr>
          <w:rFonts w:asciiTheme="minorHAnsi" w:eastAsiaTheme="minorEastAsia" w:hAnsiTheme="minorHAnsi" w:cstheme="minorBidi"/>
          <w:noProof/>
          <w:kern w:val="2"/>
          <w14:ligatures w14:val="standardContextual"/>
        </w:rPr>
      </w:pPr>
      <w:hyperlink w:anchor="_Toc149058437"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Familiarize yourself with guidelines for participation of minors.</w:t>
        </w:r>
        <w:r>
          <w:rPr>
            <w:noProof/>
            <w:webHidden/>
          </w:rPr>
          <w:tab/>
        </w:r>
        <w:r>
          <w:rPr>
            <w:noProof/>
            <w:webHidden/>
          </w:rPr>
          <w:fldChar w:fldCharType="begin"/>
        </w:r>
        <w:r>
          <w:rPr>
            <w:noProof/>
            <w:webHidden/>
          </w:rPr>
          <w:instrText xml:space="preserve"> PAGEREF _Toc149058437 \h </w:instrText>
        </w:r>
        <w:r>
          <w:rPr>
            <w:noProof/>
            <w:webHidden/>
          </w:rPr>
        </w:r>
        <w:r>
          <w:rPr>
            <w:noProof/>
            <w:webHidden/>
          </w:rPr>
          <w:fldChar w:fldCharType="separate"/>
        </w:r>
        <w:r w:rsidR="001639C2">
          <w:rPr>
            <w:noProof/>
            <w:webHidden/>
          </w:rPr>
          <w:t>47</w:t>
        </w:r>
        <w:r>
          <w:rPr>
            <w:noProof/>
            <w:webHidden/>
          </w:rPr>
          <w:fldChar w:fldCharType="end"/>
        </w:r>
      </w:hyperlink>
    </w:p>
    <w:p w14:paraId="20E3D2FC" w14:textId="56E3DF7A" w:rsidR="003E5050" w:rsidRDefault="003E5050">
      <w:pPr>
        <w:pStyle w:val="TOC2"/>
        <w:rPr>
          <w:rFonts w:asciiTheme="minorHAnsi" w:eastAsiaTheme="minorEastAsia" w:hAnsiTheme="minorHAnsi" w:cstheme="minorBidi"/>
          <w:i w:val="0"/>
          <w:kern w:val="2"/>
          <w14:ligatures w14:val="standardContextual"/>
        </w:rPr>
      </w:pPr>
      <w:hyperlink w:anchor="_Toc149058438" w:history="1">
        <w:r w:rsidRPr="005A15A8">
          <w:rPr>
            <w:rStyle w:val="Hyperlink"/>
            <w:rFonts w:ascii="Wingdings" w:hAnsi="Wingdings"/>
          </w:rPr>
          <w:t></w:t>
        </w:r>
        <w:r>
          <w:rPr>
            <w:rFonts w:asciiTheme="minorHAnsi" w:eastAsiaTheme="minorEastAsia" w:hAnsiTheme="minorHAnsi" w:cstheme="minorBidi"/>
            <w:i w:val="0"/>
            <w:kern w:val="2"/>
            <w14:ligatures w14:val="standardContextual"/>
          </w:rPr>
          <w:tab/>
        </w:r>
        <w:r w:rsidRPr="005A15A8">
          <w:rPr>
            <w:rStyle w:val="Hyperlink"/>
          </w:rPr>
          <w:t>Participation of Minors - CPT Guidelines</w:t>
        </w:r>
        <w:r>
          <w:rPr>
            <w:webHidden/>
          </w:rPr>
          <w:tab/>
        </w:r>
        <w:r>
          <w:rPr>
            <w:webHidden/>
          </w:rPr>
          <w:fldChar w:fldCharType="begin"/>
        </w:r>
        <w:r>
          <w:rPr>
            <w:webHidden/>
          </w:rPr>
          <w:instrText xml:space="preserve"> PAGEREF _Toc149058438 \h </w:instrText>
        </w:r>
        <w:r>
          <w:rPr>
            <w:webHidden/>
          </w:rPr>
        </w:r>
        <w:r>
          <w:rPr>
            <w:webHidden/>
          </w:rPr>
          <w:fldChar w:fldCharType="separate"/>
        </w:r>
        <w:r w:rsidR="001639C2">
          <w:rPr>
            <w:webHidden/>
          </w:rPr>
          <w:t>47</w:t>
        </w:r>
        <w:r>
          <w:rPr>
            <w:webHidden/>
          </w:rPr>
          <w:fldChar w:fldCharType="end"/>
        </w:r>
      </w:hyperlink>
    </w:p>
    <w:p w14:paraId="5F21C3CB" w14:textId="6C798ADB" w:rsidR="003E5050" w:rsidRDefault="003E5050">
      <w:pPr>
        <w:pStyle w:val="TOC3"/>
        <w:rPr>
          <w:rFonts w:asciiTheme="minorHAnsi" w:eastAsiaTheme="minorEastAsia" w:hAnsiTheme="minorHAnsi" w:cstheme="minorBidi"/>
          <w:noProof/>
          <w:kern w:val="2"/>
          <w14:ligatures w14:val="standardContextual"/>
        </w:rPr>
      </w:pPr>
      <w:hyperlink w:anchor="_Toc149058439"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Follow the Theatre Opening and Closing Checklists.</w:t>
        </w:r>
        <w:r>
          <w:rPr>
            <w:noProof/>
            <w:webHidden/>
          </w:rPr>
          <w:tab/>
        </w:r>
        <w:r>
          <w:rPr>
            <w:noProof/>
            <w:webHidden/>
          </w:rPr>
          <w:fldChar w:fldCharType="begin"/>
        </w:r>
        <w:r>
          <w:rPr>
            <w:noProof/>
            <w:webHidden/>
          </w:rPr>
          <w:instrText xml:space="preserve"> PAGEREF _Toc149058439 \h </w:instrText>
        </w:r>
        <w:r>
          <w:rPr>
            <w:noProof/>
            <w:webHidden/>
          </w:rPr>
        </w:r>
        <w:r>
          <w:rPr>
            <w:noProof/>
            <w:webHidden/>
          </w:rPr>
          <w:fldChar w:fldCharType="separate"/>
        </w:r>
        <w:r w:rsidR="001639C2">
          <w:rPr>
            <w:noProof/>
            <w:webHidden/>
          </w:rPr>
          <w:t>48</w:t>
        </w:r>
        <w:r>
          <w:rPr>
            <w:noProof/>
            <w:webHidden/>
          </w:rPr>
          <w:fldChar w:fldCharType="end"/>
        </w:r>
      </w:hyperlink>
    </w:p>
    <w:p w14:paraId="2D613011" w14:textId="1F338A7E" w:rsidR="003E5050" w:rsidRDefault="003E5050">
      <w:pPr>
        <w:pStyle w:val="TOC2"/>
        <w:rPr>
          <w:rFonts w:asciiTheme="minorHAnsi" w:eastAsiaTheme="minorEastAsia" w:hAnsiTheme="minorHAnsi" w:cstheme="minorBidi"/>
          <w:i w:val="0"/>
          <w:kern w:val="2"/>
          <w14:ligatures w14:val="standardContextual"/>
        </w:rPr>
      </w:pPr>
      <w:hyperlink w:anchor="_Toc149058440" w:history="1">
        <w:r w:rsidRPr="005A15A8">
          <w:rPr>
            <w:rStyle w:val="Hyperlink"/>
            <w:rFonts w:ascii="Wingdings" w:hAnsi="Wingdings"/>
          </w:rPr>
          <w:t></w:t>
        </w:r>
        <w:r>
          <w:rPr>
            <w:rFonts w:asciiTheme="minorHAnsi" w:eastAsiaTheme="minorEastAsia" w:hAnsiTheme="minorHAnsi" w:cstheme="minorBidi"/>
            <w:i w:val="0"/>
            <w:kern w:val="2"/>
            <w14:ligatures w14:val="standardContextual"/>
          </w:rPr>
          <w:tab/>
        </w:r>
        <w:r w:rsidRPr="005A15A8">
          <w:rPr>
            <w:rStyle w:val="Hyperlink"/>
          </w:rPr>
          <w:t>Theatre Opening &amp; Closing Checklists</w:t>
        </w:r>
        <w:r>
          <w:rPr>
            <w:webHidden/>
          </w:rPr>
          <w:tab/>
        </w:r>
        <w:r>
          <w:rPr>
            <w:webHidden/>
          </w:rPr>
          <w:fldChar w:fldCharType="begin"/>
        </w:r>
        <w:r>
          <w:rPr>
            <w:webHidden/>
          </w:rPr>
          <w:instrText xml:space="preserve"> PAGEREF _Toc149058440 \h </w:instrText>
        </w:r>
        <w:r>
          <w:rPr>
            <w:webHidden/>
          </w:rPr>
        </w:r>
        <w:r>
          <w:rPr>
            <w:webHidden/>
          </w:rPr>
          <w:fldChar w:fldCharType="separate"/>
        </w:r>
        <w:r w:rsidR="001639C2">
          <w:rPr>
            <w:webHidden/>
          </w:rPr>
          <w:t>48</w:t>
        </w:r>
        <w:r>
          <w:rPr>
            <w:webHidden/>
          </w:rPr>
          <w:fldChar w:fldCharType="end"/>
        </w:r>
      </w:hyperlink>
    </w:p>
    <w:p w14:paraId="047DD68B" w14:textId="2A87E715" w:rsidR="003E5050" w:rsidRDefault="003E5050">
      <w:pPr>
        <w:pStyle w:val="TOC3"/>
        <w:rPr>
          <w:rFonts w:asciiTheme="minorHAnsi" w:eastAsiaTheme="minorEastAsia" w:hAnsiTheme="minorHAnsi" w:cstheme="minorBidi"/>
          <w:noProof/>
          <w:kern w:val="2"/>
          <w14:ligatures w14:val="standardContextual"/>
        </w:rPr>
      </w:pPr>
      <w:hyperlink w:anchor="_Toc149058441"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Familiarize Yourself with Day-to-Day Theatre Operations.</w:t>
        </w:r>
        <w:r>
          <w:rPr>
            <w:noProof/>
            <w:webHidden/>
          </w:rPr>
          <w:tab/>
        </w:r>
        <w:r>
          <w:rPr>
            <w:noProof/>
            <w:webHidden/>
          </w:rPr>
          <w:fldChar w:fldCharType="begin"/>
        </w:r>
        <w:r>
          <w:rPr>
            <w:noProof/>
            <w:webHidden/>
          </w:rPr>
          <w:instrText xml:space="preserve"> PAGEREF _Toc149058441 \h </w:instrText>
        </w:r>
        <w:r>
          <w:rPr>
            <w:noProof/>
            <w:webHidden/>
          </w:rPr>
        </w:r>
        <w:r>
          <w:rPr>
            <w:noProof/>
            <w:webHidden/>
          </w:rPr>
          <w:fldChar w:fldCharType="separate"/>
        </w:r>
        <w:r w:rsidR="001639C2">
          <w:rPr>
            <w:noProof/>
            <w:webHidden/>
          </w:rPr>
          <w:t>48</w:t>
        </w:r>
        <w:r>
          <w:rPr>
            <w:noProof/>
            <w:webHidden/>
          </w:rPr>
          <w:fldChar w:fldCharType="end"/>
        </w:r>
      </w:hyperlink>
    </w:p>
    <w:p w14:paraId="6A9C4838" w14:textId="6338AD11" w:rsidR="003E5050" w:rsidRDefault="003E5050">
      <w:pPr>
        <w:pStyle w:val="TOC3"/>
        <w:rPr>
          <w:rFonts w:asciiTheme="minorHAnsi" w:eastAsiaTheme="minorEastAsia" w:hAnsiTheme="minorHAnsi" w:cstheme="minorBidi"/>
          <w:noProof/>
          <w:kern w:val="2"/>
          <w14:ligatures w14:val="standardContextual"/>
        </w:rPr>
      </w:pPr>
      <w:hyperlink w:anchor="_Toc149058442"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Front of House: The House Manager, Ticket Takers and Ushers.</w:t>
        </w:r>
        <w:r>
          <w:rPr>
            <w:noProof/>
            <w:webHidden/>
          </w:rPr>
          <w:tab/>
        </w:r>
        <w:r>
          <w:rPr>
            <w:noProof/>
            <w:webHidden/>
          </w:rPr>
          <w:fldChar w:fldCharType="begin"/>
        </w:r>
        <w:r>
          <w:rPr>
            <w:noProof/>
            <w:webHidden/>
          </w:rPr>
          <w:instrText xml:space="preserve"> PAGEREF _Toc149058442 \h </w:instrText>
        </w:r>
        <w:r>
          <w:rPr>
            <w:noProof/>
            <w:webHidden/>
          </w:rPr>
        </w:r>
        <w:r>
          <w:rPr>
            <w:noProof/>
            <w:webHidden/>
          </w:rPr>
          <w:fldChar w:fldCharType="separate"/>
        </w:r>
        <w:r w:rsidR="001639C2">
          <w:rPr>
            <w:noProof/>
            <w:webHidden/>
          </w:rPr>
          <w:t>49</w:t>
        </w:r>
        <w:r>
          <w:rPr>
            <w:noProof/>
            <w:webHidden/>
          </w:rPr>
          <w:fldChar w:fldCharType="end"/>
        </w:r>
      </w:hyperlink>
    </w:p>
    <w:p w14:paraId="088B6F41" w14:textId="0BF0E365" w:rsidR="003E5050" w:rsidRDefault="003E5050">
      <w:pPr>
        <w:pStyle w:val="TOC3"/>
        <w:rPr>
          <w:rFonts w:asciiTheme="minorHAnsi" w:eastAsiaTheme="minorEastAsia" w:hAnsiTheme="minorHAnsi" w:cstheme="minorBidi"/>
          <w:noProof/>
          <w:kern w:val="2"/>
          <w14:ligatures w14:val="standardContextual"/>
        </w:rPr>
      </w:pPr>
      <w:hyperlink w:anchor="_Toc149058443"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Coordinate Strike.</w:t>
        </w:r>
        <w:r>
          <w:rPr>
            <w:noProof/>
            <w:webHidden/>
          </w:rPr>
          <w:tab/>
        </w:r>
        <w:r>
          <w:rPr>
            <w:noProof/>
            <w:webHidden/>
          </w:rPr>
          <w:fldChar w:fldCharType="begin"/>
        </w:r>
        <w:r>
          <w:rPr>
            <w:noProof/>
            <w:webHidden/>
          </w:rPr>
          <w:instrText xml:space="preserve"> PAGEREF _Toc149058443 \h </w:instrText>
        </w:r>
        <w:r>
          <w:rPr>
            <w:noProof/>
            <w:webHidden/>
          </w:rPr>
        </w:r>
        <w:r>
          <w:rPr>
            <w:noProof/>
            <w:webHidden/>
          </w:rPr>
          <w:fldChar w:fldCharType="separate"/>
        </w:r>
        <w:r w:rsidR="001639C2">
          <w:rPr>
            <w:noProof/>
            <w:webHidden/>
          </w:rPr>
          <w:t>49</w:t>
        </w:r>
        <w:r>
          <w:rPr>
            <w:noProof/>
            <w:webHidden/>
          </w:rPr>
          <w:fldChar w:fldCharType="end"/>
        </w:r>
      </w:hyperlink>
    </w:p>
    <w:p w14:paraId="6837BB18" w14:textId="2B179782" w:rsidR="003E5050" w:rsidRDefault="003E5050">
      <w:pPr>
        <w:pStyle w:val="TOC2"/>
        <w:rPr>
          <w:rFonts w:asciiTheme="minorHAnsi" w:eastAsiaTheme="minorEastAsia" w:hAnsiTheme="minorHAnsi" w:cstheme="minorBidi"/>
          <w:i w:val="0"/>
          <w:kern w:val="2"/>
          <w14:ligatures w14:val="standardContextual"/>
        </w:rPr>
      </w:pPr>
      <w:hyperlink w:anchor="_Toc149058444" w:history="1">
        <w:r w:rsidRPr="005A15A8">
          <w:rPr>
            <w:rStyle w:val="Hyperlink"/>
            <w:rFonts w:ascii="Wingdings" w:hAnsi="Wingdings"/>
          </w:rPr>
          <w:t></w:t>
        </w:r>
        <w:r>
          <w:rPr>
            <w:rFonts w:asciiTheme="minorHAnsi" w:eastAsiaTheme="minorEastAsia" w:hAnsiTheme="minorHAnsi" w:cstheme="minorBidi"/>
            <w:i w:val="0"/>
            <w:kern w:val="2"/>
            <w14:ligatures w14:val="standardContextual"/>
          </w:rPr>
          <w:tab/>
        </w:r>
        <w:r w:rsidRPr="005A15A8">
          <w:rPr>
            <w:rStyle w:val="Hyperlink"/>
          </w:rPr>
          <w:t>Safety Policy for Set Strikes</w:t>
        </w:r>
        <w:r>
          <w:rPr>
            <w:webHidden/>
          </w:rPr>
          <w:tab/>
        </w:r>
        <w:r>
          <w:rPr>
            <w:webHidden/>
          </w:rPr>
          <w:fldChar w:fldCharType="begin"/>
        </w:r>
        <w:r>
          <w:rPr>
            <w:webHidden/>
          </w:rPr>
          <w:instrText xml:space="preserve"> PAGEREF _Toc149058444 \h </w:instrText>
        </w:r>
        <w:r>
          <w:rPr>
            <w:webHidden/>
          </w:rPr>
        </w:r>
        <w:r>
          <w:rPr>
            <w:webHidden/>
          </w:rPr>
          <w:fldChar w:fldCharType="separate"/>
        </w:r>
        <w:r w:rsidR="001639C2">
          <w:rPr>
            <w:webHidden/>
          </w:rPr>
          <w:t>50</w:t>
        </w:r>
        <w:r>
          <w:rPr>
            <w:webHidden/>
          </w:rPr>
          <w:fldChar w:fldCharType="end"/>
        </w:r>
      </w:hyperlink>
    </w:p>
    <w:p w14:paraId="3D11878C" w14:textId="2B80ECF2" w:rsidR="003E5050" w:rsidRDefault="003E5050">
      <w:pPr>
        <w:pStyle w:val="TOC3"/>
        <w:rPr>
          <w:rFonts w:asciiTheme="minorHAnsi" w:eastAsiaTheme="minorEastAsia" w:hAnsiTheme="minorHAnsi" w:cstheme="minorBidi"/>
          <w:noProof/>
          <w:kern w:val="2"/>
          <w14:ligatures w14:val="standardContextual"/>
        </w:rPr>
      </w:pPr>
      <w:hyperlink w:anchor="_Toc149058445"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Coordinate Set Construction.</w:t>
        </w:r>
        <w:r>
          <w:rPr>
            <w:noProof/>
            <w:webHidden/>
          </w:rPr>
          <w:tab/>
        </w:r>
        <w:r>
          <w:rPr>
            <w:noProof/>
            <w:webHidden/>
          </w:rPr>
          <w:fldChar w:fldCharType="begin"/>
        </w:r>
        <w:r>
          <w:rPr>
            <w:noProof/>
            <w:webHidden/>
          </w:rPr>
          <w:instrText xml:space="preserve"> PAGEREF _Toc149058445 \h </w:instrText>
        </w:r>
        <w:r>
          <w:rPr>
            <w:noProof/>
            <w:webHidden/>
          </w:rPr>
        </w:r>
        <w:r>
          <w:rPr>
            <w:noProof/>
            <w:webHidden/>
          </w:rPr>
          <w:fldChar w:fldCharType="separate"/>
        </w:r>
        <w:r w:rsidR="001639C2">
          <w:rPr>
            <w:noProof/>
            <w:webHidden/>
          </w:rPr>
          <w:t>50</w:t>
        </w:r>
        <w:r>
          <w:rPr>
            <w:noProof/>
            <w:webHidden/>
          </w:rPr>
          <w:fldChar w:fldCharType="end"/>
        </w:r>
      </w:hyperlink>
    </w:p>
    <w:p w14:paraId="6489DB0D" w14:textId="2C60A55A" w:rsidR="003E5050" w:rsidRDefault="003E5050">
      <w:pPr>
        <w:pStyle w:val="TOC2"/>
        <w:rPr>
          <w:rFonts w:asciiTheme="minorHAnsi" w:eastAsiaTheme="minorEastAsia" w:hAnsiTheme="minorHAnsi" w:cstheme="minorBidi"/>
          <w:i w:val="0"/>
          <w:kern w:val="2"/>
          <w14:ligatures w14:val="standardContextual"/>
        </w:rPr>
      </w:pPr>
      <w:hyperlink w:anchor="_Toc149058446" w:history="1">
        <w:r w:rsidRPr="005A15A8">
          <w:rPr>
            <w:rStyle w:val="Hyperlink"/>
            <w:rFonts w:ascii="Wingdings" w:hAnsi="Wingdings"/>
          </w:rPr>
          <w:t></w:t>
        </w:r>
        <w:r>
          <w:rPr>
            <w:rFonts w:asciiTheme="minorHAnsi" w:eastAsiaTheme="minorEastAsia" w:hAnsiTheme="minorHAnsi" w:cstheme="minorBidi"/>
            <w:i w:val="0"/>
            <w:kern w:val="2"/>
            <w14:ligatures w14:val="standardContextual"/>
          </w:rPr>
          <w:tab/>
        </w:r>
        <w:r w:rsidRPr="005A15A8">
          <w:rPr>
            <w:rStyle w:val="Hyperlink"/>
          </w:rPr>
          <w:t>General Shop Procedures</w:t>
        </w:r>
        <w:r>
          <w:rPr>
            <w:webHidden/>
          </w:rPr>
          <w:tab/>
        </w:r>
        <w:r>
          <w:rPr>
            <w:webHidden/>
          </w:rPr>
          <w:fldChar w:fldCharType="begin"/>
        </w:r>
        <w:r>
          <w:rPr>
            <w:webHidden/>
          </w:rPr>
          <w:instrText xml:space="preserve"> PAGEREF _Toc149058446 \h </w:instrText>
        </w:r>
        <w:r>
          <w:rPr>
            <w:webHidden/>
          </w:rPr>
        </w:r>
        <w:r>
          <w:rPr>
            <w:webHidden/>
          </w:rPr>
          <w:fldChar w:fldCharType="separate"/>
        </w:r>
        <w:r w:rsidR="001639C2">
          <w:rPr>
            <w:webHidden/>
          </w:rPr>
          <w:t>51</w:t>
        </w:r>
        <w:r>
          <w:rPr>
            <w:webHidden/>
          </w:rPr>
          <w:fldChar w:fldCharType="end"/>
        </w:r>
      </w:hyperlink>
    </w:p>
    <w:p w14:paraId="17A56FB8" w14:textId="291AC517" w:rsidR="003E5050" w:rsidRDefault="003E5050">
      <w:pPr>
        <w:pStyle w:val="TOC3"/>
        <w:rPr>
          <w:rFonts w:asciiTheme="minorHAnsi" w:eastAsiaTheme="minorEastAsia" w:hAnsiTheme="minorHAnsi" w:cstheme="minorBidi"/>
          <w:noProof/>
          <w:kern w:val="2"/>
          <w14:ligatures w14:val="standardContextual"/>
        </w:rPr>
      </w:pPr>
      <w:hyperlink w:anchor="_Toc149058447"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Work Out a Schedule for Concurrent Rehearsals / Performances.</w:t>
        </w:r>
        <w:r>
          <w:rPr>
            <w:noProof/>
            <w:webHidden/>
          </w:rPr>
          <w:tab/>
        </w:r>
        <w:r>
          <w:rPr>
            <w:noProof/>
            <w:webHidden/>
          </w:rPr>
          <w:fldChar w:fldCharType="begin"/>
        </w:r>
        <w:r>
          <w:rPr>
            <w:noProof/>
            <w:webHidden/>
          </w:rPr>
          <w:instrText xml:space="preserve"> PAGEREF _Toc149058447 \h </w:instrText>
        </w:r>
        <w:r>
          <w:rPr>
            <w:noProof/>
            <w:webHidden/>
          </w:rPr>
        </w:r>
        <w:r>
          <w:rPr>
            <w:noProof/>
            <w:webHidden/>
          </w:rPr>
          <w:fldChar w:fldCharType="separate"/>
        </w:r>
        <w:r w:rsidR="001639C2">
          <w:rPr>
            <w:noProof/>
            <w:webHidden/>
          </w:rPr>
          <w:t>52</w:t>
        </w:r>
        <w:r>
          <w:rPr>
            <w:noProof/>
            <w:webHidden/>
          </w:rPr>
          <w:fldChar w:fldCharType="end"/>
        </w:r>
      </w:hyperlink>
    </w:p>
    <w:p w14:paraId="40BBB232" w14:textId="5D031843" w:rsidR="003E5050" w:rsidRDefault="003E5050">
      <w:pPr>
        <w:pStyle w:val="TOC2"/>
        <w:rPr>
          <w:rFonts w:asciiTheme="minorHAnsi" w:eastAsiaTheme="minorEastAsia" w:hAnsiTheme="minorHAnsi" w:cstheme="minorBidi"/>
          <w:i w:val="0"/>
          <w:kern w:val="2"/>
          <w14:ligatures w14:val="standardContextual"/>
        </w:rPr>
      </w:pPr>
      <w:hyperlink w:anchor="_Toc149058448" w:history="1">
        <w:r w:rsidRPr="005A15A8">
          <w:rPr>
            <w:rStyle w:val="Hyperlink"/>
            <w:rFonts w:ascii="Wingdings" w:hAnsi="Wingdings"/>
          </w:rPr>
          <w:t></w:t>
        </w:r>
        <w:r>
          <w:rPr>
            <w:rFonts w:asciiTheme="minorHAnsi" w:eastAsiaTheme="minorEastAsia" w:hAnsiTheme="minorHAnsi" w:cstheme="minorBidi"/>
            <w:i w:val="0"/>
            <w:kern w:val="2"/>
            <w14:ligatures w14:val="standardContextual"/>
          </w:rPr>
          <w:tab/>
        </w:r>
        <w:r w:rsidRPr="005A15A8">
          <w:rPr>
            <w:rStyle w:val="Hyperlink"/>
          </w:rPr>
          <w:t>The Master Calendar</w:t>
        </w:r>
        <w:r>
          <w:rPr>
            <w:webHidden/>
          </w:rPr>
          <w:tab/>
        </w:r>
        <w:r>
          <w:rPr>
            <w:webHidden/>
          </w:rPr>
          <w:fldChar w:fldCharType="begin"/>
        </w:r>
        <w:r>
          <w:rPr>
            <w:webHidden/>
          </w:rPr>
          <w:instrText xml:space="preserve"> PAGEREF _Toc149058448 \h </w:instrText>
        </w:r>
        <w:r>
          <w:rPr>
            <w:webHidden/>
          </w:rPr>
        </w:r>
        <w:r>
          <w:rPr>
            <w:webHidden/>
          </w:rPr>
          <w:fldChar w:fldCharType="separate"/>
        </w:r>
        <w:r w:rsidR="001639C2">
          <w:rPr>
            <w:webHidden/>
          </w:rPr>
          <w:t>52</w:t>
        </w:r>
        <w:r>
          <w:rPr>
            <w:webHidden/>
          </w:rPr>
          <w:fldChar w:fldCharType="end"/>
        </w:r>
      </w:hyperlink>
    </w:p>
    <w:p w14:paraId="7BB00585" w14:textId="10E99350" w:rsidR="003E5050" w:rsidRDefault="003E5050">
      <w:pPr>
        <w:pStyle w:val="TOC2"/>
        <w:rPr>
          <w:rFonts w:asciiTheme="minorHAnsi" w:eastAsiaTheme="minorEastAsia" w:hAnsiTheme="minorHAnsi" w:cstheme="minorBidi"/>
          <w:i w:val="0"/>
          <w:kern w:val="2"/>
          <w14:ligatures w14:val="standardContextual"/>
        </w:rPr>
      </w:pPr>
      <w:hyperlink w:anchor="_Toc149058449" w:history="1">
        <w:r w:rsidRPr="005A15A8">
          <w:rPr>
            <w:rStyle w:val="Hyperlink"/>
            <w:rFonts w:ascii="Wingdings" w:hAnsi="Wingdings"/>
          </w:rPr>
          <w:t></w:t>
        </w:r>
        <w:r>
          <w:rPr>
            <w:rFonts w:asciiTheme="minorHAnsi" w:eastAsiaTheme="minorEastAsia" w:hAnsiTheme="minorHAnsi" w:cstheme="minorBidi"/>
            <w:i w:val="0"/>
            <w:kern w:val="2"/>
            <w14:ligatures w14:val="standardContextual"/>
          </w:rPr>
          <w:tab/>
        </w:r>
        <w:r w:rsidRPr="005A15A8">
          <w:rPr>
            <w:rStyle w:val="Hyperlink"/>
          </w:rPr>
          <w:t>Costume construction and Maintenance Area Guidelines</w:t>
        </w:r>
        <w:r>
          <w:rPr>
            <w:webHidden/>
          </w:rPr>
          <w:tab/>
        </w:r>
        <w:r>
          <w:rPr>
            <w:webHidden/>
          </w:rPr>
          <w:fldChar w:fldCharType="begin"/>
        </w:r>
        <w:r>
          <w:rPr>
            <w:webHidden/>
          </w:rPr>
          <w:instrText xml:space="preserve"> PAGEREF _Toc149058449 \h </w:instrText>
        </w:r>
        <w:r>
          <w:rPr>
            <w:webHidden/>
          </w:rPr>
        </w:r>
        <w:r>
          <w:rPr>
            <w:webHidden/>
          </w:rPr>
          <w:fldChar w:fldCharType="separate"/>
        </w:r>
        <w:r w:rsidR="001639C2">
          <w:rPr>
            <w:webHidden/>
          </w:rPr>
          <w:t>53</w:t>
        </w:r>
        <w:r>
          <w:rPr>
            <w:webHidden/>
          </w:rPr>
          <w:fldChar w:fldCharType="end"/>
        </w:r>
      </w:hyperlink>
    </w:p>
    <w:p w14:paraId="2AD0CBF5" w14:textId="016FEE77" w:rsidR="003E5050" w:rsidRDefault="003E5050">
      <w:pPr>
        <w:pStyle w:val="TOC3"/>
        <w:rPr>
          <w:rFonts w:asciiTheme="minorHAnsi" w:eastAsiaTheme="minorEastAsia" w:hAnsiTheme="minorHAnsi" w:cstheme="minorBidi"/>
          <w:noProof/>
          <w:kern w:val="2"/>
          <w14:ligatures w14:val="standardContextual"/>
        </w:rPr>
      </w:pPr>
      <w:hyperlink w:anchor="_Toc149058450"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All costume designers should plan to attend strike for BOTH the show immediately preceding your show AND after the closing of your show.</w:t>
        </w:r>
        <w:r>
          <w:rPr>
            <w:noProof/>
            <w:webHidden/>
          </w:rPr>
          <w:tab/>
        </w:r>
        <w:r>
          <w:rPr>
            <w:noProof/>
            <w:webHidden/>
          </w:rPr>
          <w:fldChar w:fldCharType="begin"/>
        </w:r>
        <w:r>
          <w:rPr>
            <w:noProof/>
            <w:webHidden/>
          </w:rPr>
          <w:instrText xml:space="preserve"> PAGEREF _Toc149058450 \h </w:instrText>
        </w:r>
        <w:r>
          <w:rPr>
            <w:noProof/>
            <w:webHidden/>
          </w:rPr>
        </w:r>
        <w:r>
          <w:rPr>
            <w:noProof/>
            <w:webHidden/>
          </w:rPr>
          <w:fldChar w:fldCharType="separate"/>
        </w:r>
        <w:r w:rsidR="001639C2">
          <w:rPr>
            <w:noProof/>
            <w:webHidden/>
          </w:rPr>
          <w:t>53</w:t>
        </w:r>
        <w:r>
          <w:rPr>
            <w:noProof/>
            <w:webHidden/>
          </w:rPr>
          <w:fldChar w:fldCharType="end"/>
        </w:r>
      </w:hyperlink>
    </w:p>
    <w:p w14:paraId="272D4D99" w14:textId="54DEA237" w:rsidR="003E5050" w:rsidRDefault="003E5050">
      <w:pPr>
        <w:pStyle w:val="TOC2"/>
        <w:rPr>
          <w:rFonts w:asciiTheme="minorHAnsi" w:eastAsiaTheme="minorEastAsia" w:hAnsiTheme="minorHAnsi" w:cstheme="minorBidi"/>
          <w:i w:val="0"/>
          <w:kern w:val="2"/>
          <w14:ligatures w14:val="standardContextual"/>
        </w:rPr>
      </w:pPr>
      <w:hyperlink w:anchor="_Toc149058451" w:history="1">
        <w:r w:rsidRPr="005A15A8">
          <w:rPr>
            <w:rStyle w:val="Hyperlink"/>
            <w:rFonts w:ascii="Wingdings" w:hAnsi="Wingdings"/>
          </w:rPr>
          <w:t></w:t>
        </w:r>
        <w:r>
          <w:rPr>
            <w:rFonts w:asciiTheme="minorHAnsi" w:eastAsiaTheme="minorEastAsia" w:hAnsiTheme="minorHAnsi" w:cstheme="minorBidi"/>
            <w:i w:val="0"/>
            <w:kern w:val="2"/>
            <w14:ligatures w14:val="standardContextual"/>
          </w:rPr>
          <w:tab/>
        </w:r>
        <w:r w:rsidRPr="005A15A8">
          <w:rPr>
            <w:rStyle w:val="Hyperlink"/>
          </w:rPr>
          <w:t>Lobby Board Information.</w:t>
        </w:r>
        <w:r>
          <w:rPr>
            <w:webHidden/>
          </w:rPr>
          <w:tab/>
        </w:r>
        <w:r>
          <w:rPr>
            <w:webHidden/>
          </w:rPr>
          <w:fldChar w:fldCharType="begin"/>
        </w:r>
        <w:r>
          <w:rPr>
            <w:webHidden/>
          </w:rPr>
          <w:instrText xml:space="preserve"> PAGEREF _Toc149058451 \h </w:instrText>
        </w:r>
        <w:r>
          <w:rPr>
            <w:webHidden/>
          </w:rPr>
        </w:r>
        <w:r>
          <w:rPr>
            <w:webHidden/>
          </w:rPr>
          <w:fldChar w:fldCharType="separate"/>
        </w:r>
        <w:r w:rsidR="001639C2">
          <w:rPr>
            <w:webHidden/>
          </w:rPr>
          <w:t>55</w:t>
        </w:r>
        <w:r>
          <w:rPr>
            <w:webHidden/>
          </w:rPr>
          <w:fldChar w:fldCharType="end"/>
        </w:r>
      </w:hyperlink>
    </w:p>
    <w:p w14:paraId="1006A706" w14:textId="7580CA99" w:rsidR="003E5050" w:rsidRDefault="003E5050">
      <w:pPr>
        <w:pStyle w:val="TOC3"/>
        <w:rPr>
          <w:rFonts w:asciiTheme="minorHAnsi" w:eastAsiaTheme="minorEastAsia" w:hAnsiTheme="minorHAnsi" w:cstheme="minorBidi"/>
          <w:noProof/>
          <w:kern w:val="2"/>
          <w14:ligatures w14:val="standardContextual"/>
        </w:rPr>
      </w:pPr>
      <w:hyperlink w:anchor="_Toc149058452"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Take Photos for the Digital Lobby Board.</w:t>
        </w:r>
        <w:r>
          <w:rPr>
            <w:noProof/>
            <w:webHidden/>
          </w:rPr>
          <w:tab/>
        </w:r>
        <w:r>
          <w:rPr>
            <w:noProof/>
            <w:webHidden/>
          </w:rPr>
          <w:fldChar w:fldCharType="begin"/>
        </w:r>
        <w:r>
          <w:rPr>
            <w:noProof/>
            <w:webHidden/>
          </w:rPr>
          <w:instrText xml:space="preserve"> PAGEREF _Toc149058452 \h </w:instrText>
        </w:r>
        <w:r>
          <w:rPr>
            <w:noProof/>
            <w:webHidden/>
          </w:rPr>
        </w:r>
        <w:r>
          <w:rPr>
            <w:noProof/>
            <w:webHidden/>
          </w:rPr>
          <w:fldChar w:fldCharType="separate"/>
        </w:r>
        <w:r w:rsidR="001639C2">
          <w:rPr>
            <w:noProof/>
            <w:webHidden/>
          </w:rPr>
          <w:t>55</w:t>
        </w:r>
        <w:r>
          <w:rPr>
            <w:noProof/>
            <w:webHidden/>
          </w:rPr>
          <w:fldChar w:fldCharType="end"/>
        </w:r>
      </w:hyperlink>
    </w:p>
    <w:p w14:paraId="6A424CBF" w14:textId="5A7B5A32" w:rsidR="003E5050" w:rsidRDefault="003E5050">
      <w:pPr>
        <w:pStyle w:val="TOC2"/>
        <w:rPr>
          <w:rFonts w:asciiTheme="minorHAnsi" w:eastAsiaTheme="minorEastAsia" w:hAnsiTheme="minorHAnsi" w:cstheme="minorBidi"/>
          <w:i w:val="0"/>
          <w:kern w:val="2"/>
          <w14:ligatures w14:val="standardContextual"/>
        </w:rPr>
      </w:pPr>
      <w:hyperlink w:anchor="_Toc149058454" w:history="1">
        <w:r w:rsidRPr="005A15A8">
          <w:rPr>
            <w:rStyle w:val="Hyperlink"/>
            <w:rFonts w:ascii="Wingdings" w:hAnsi="Wingdings"/>
          </w:rPr>
          <w:t></w:t>
        </w:r>
        <w:r>
          <w:rPr>
            <w:rFonts w:asciiTheme="minorHAnsi" w:eastAsiaTheme="minorEastAsia" w:hAnsiTheme="minorHAnsi" w:cstheme="minorBidi"/>
            <w:i w:val="0"/>
            <w:kern w:val="2"/>
            <w14:ligatures w14:val="standardContextual"/>
          </w:rPr>
          <w:tab/>
        </w:r>
        <w:r w:rsidRPr="005A15A8">
          <w:rPr>
            <w:rStyle w:val="Hyperlink"/>
          </w:rPr>
          <w:t>Ticket Information</w:t>
        </w:r>
        <w:r>
          <w:rPr>
            <w:webHidden/>
          </w:rPr>
          <w:tab/>
        </w:r>
        <w:r>
          <w:rPr>
            <w:webHidden/>
          </w:rPr>
          <w:fldChar w:fldCharType="begin"/>
        </w:r>
        <w:r>
          <w:rPr>
            <w:webHidden/>
          </w:rPr>
          <w:instrText xml:space="preserve"> PAGEREF _Toc149058454 \h </w:instrText>
        </w:r>
        <w:r>
          <w:rPr>
            <w:webHidden/>
          </w:rPr>
        </w:r>
        <w:r>
          <w:rPr>
            <w:webHidden/>
          </w:rPr>
          <w:fldChar w:fldCharType="separate"/>
        </w:r>
        <w:r w:rsidR="001639C2">
          <w:rPr>
            <w:webHidden/>
          </w:rPr>
          <w:t>55</w:t>
        </w:r>
        <w:r>
          <w:rPr>
            <w:webHidden/>
          </w:rPr>
          <w:fldChar w:fldCharType="end"/>
        </w:r>
      </w:hyperlink>
    </w:p>
    <w:p w14:paraId="0C8724BD" w14:textId="3A116B6C" w:rsidR="003E5050" w:rsidRDefault="003E5050">
      <w:pPr>
        <w:pStyle w:val="TOC3"/>
        <w:rPr>
          <w:rFonts w:asciiTheme="minorHAnsi" w:eastAsiaTheme="minorEastAsia" w:hAnsiTheme="minorHAnsi" w:cstheme="minorBidi"/>
          <w:noProof/>
          <w:kern w:val="2"/>
          <w14:ligatures w14:val="standardContextual"/>
        </w:rPr>
      </w:pPr>
      <w:hyperlink w:anchor="_Toc149058455"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Provide the Box Office Manager with a count of comps for cast, staff, and crew.</w:t>
        </w:r>
        <w:r>
          <w:rPr>
            <w:noProof/>
            <w:webHidden/>
          </w:rPr>
          <w:tab/>
        </w:r>
        <w:r>
          <w:rPr>
            <w:noProof/>
            <w:webHidden/>
          </w:rPr>
          <w:fldChar w:fldCharType="begin"/>
        </w:r>
        <w:r>
          <w:rPr>
            <w:noProof/>
            <w:webHidden/>
          </w:rPr>
          <w:instrText xml:space="preserve"> PAGEREF _Toc149058455 \h </w:instrText>
        </w:r>
        <w:r>
          <w:rPr>
            <w:noProof/>
            <w:webHidden/>
          </w:rPr>
        </w:r>
        <w:r>
          <w:rPr>
            <w:noProof/>
            <w:webHidden/>
          </w:rPr>
          <w:fldChar w:fldCharType="separate"/>
        </w:r>
        <w:r w:rsidR="001639C2">
          <w:rPr>
            <w:noProof/>
            <w:webHidden/>
          </w:rPr>
          <w:t>55</w:t>
        </w:r>
        <w:r>
          <w:rPr>
            <w:noProof/>
            <w:webHidden/>
          </w:rPr>
          <w:fldChar w:fldCharType="end"/>
        </w:r>
      </w:hyperlink>
    </w:p>
    <w:p w14:paraId="379928F9" w14:textId="0BC09C89" w:rsidR="003E5050" w:rsidRDefault="003E5050">
      <w:pPr>
        <w:pStyle w:val="TOC3"/>
        <w:rPr>
          <w:rFonts w:asciiTheme="minorHAnsi" w:eastAsiaTheme="minorEastAsia" w:hAnsiTheme="minorHAnsi" w:cstheme="minorBidi"/>
          <w:noProof/>
          <w:kern w:val="2"/>
          <w14:ligatures w14:val="standardContextual"/>
        </w:rPr>
      </w:pPr>
      <w:hyperlink w:anchor="_Toc149058456"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Provide Ticket Information to Cast and Crew.</w:t>
        </w:r>
        <w:r>
          <w:rPr>
            <w:noProof/>
            <w:webHidden/>
          </w:rPr>
          <w:tab/>
        </w:r>
        <w:r>
          <w:rPr>
            <w:noProof/>
            <w:webHidden/>
          </w:rPr>
          <w:fldChar w:fldCharType="begin"/>
        </w:r>
        <w:r>
          <w:rPr>
            <w:noProof/>
            <w:webHidden/>
          </w:rPr>
          <w:instrText xml:space="preserve"> PAGEREF _Toc149058456 \h </w:instrText>
        </w:r>
        <w:r>
          <w:rPr>
            <w:noProof/>
            <w:webHidden/>
          </w:rPr>
        </w:r>
        <w:r>
          <w:rPr>
            <w:noProof/>
            <w:webHidden/>
          </w:rPr>
          <w:fldChar w:fldCharType="separate"/>
        </w:r>
        <w:r w:rsidR="001639C2">
          <w:rPr>
            <w:noProof/>
            <w:webHidden/>
          </w:rPr>
          <w:t>56</w:t>
        </w:r>
        <w:r>
          <w:rPr>
            <w:noProof/>
            <w:webHidden/>
          </w:rPr>
          <w:fldChar w:fldCharType="end"/>
        </w:r>
      </w:hyperlink>
    </w:p>
    <w:p w14:paraId="09C5A8C9" w14:textId="37CF7C5C" w:rsidR="003E5050" w:rsidRDefault="003E5050">
      <w:pPr>
        <w:pStyle w:val="TOC2"/>
        <w:rPr>
          <w:rFonts w:asciiTheme="minorHAnsi" w:eastAsiaTheme="minorEastAsia" w:hAnsiTheme="minorHAnsi" w:cstheme="minorBidi"/>
          <w:i w:val="0"/>
          <w:kern w:val="2"/>
          <w14:ligatures w14:val="standardContextual"/>
        </w:rPr>
      </w:pPr>
      <w:hyperlink w:anchor="_Toc149058457" w:history="1">
        <w:r w:rsidRPr="005A15A8">
          <w:rPr>
            <w:rStyle w:val="Hyperlink"/>
            <w:rFonts w:ascii="Wingdings" w:hAnsi="Wingdings"/>
          </w:rPr>
          <w:t></w:t>
        </w:r>
        <w:r>
          <w:rPr>
            <w:rFonts w:asciiTheme="minorHAnsi" w:eastAsiaTheme="minorEastAsia" w:hAnsiTheme="minorHAnsi" w:cstheme="minorBidi"/>
            <w:i w:val="0"/>
            <w:kern w:val="2"/>
            <w14:ligatures w14:val="standardContextual"/>
          </w:rPr>
          <w:tab/>
        </w:r>
        <w:r w:rsidRPr="005A15A8">
          <w:rPr>
            <w:rStyle w:val="Hyperlink"/>
          </w:rPr>
          <w:t>Authorized staff viewing.</w:t>
        </w:r>
        <w:r>
          <w:rPr>
            <w:webHidden/>
          </w:rPr>
          <w:tab/>
        </w:r>
        <w:r>
          <w:rPr>
            <w:webHidden/>
          </w:rPr>
          <w:fldChar w:fldCharType="begin"/>
        </w:r>
        <w:r>
          <w:rPr>
            <w:webHidden/>
          </w:rPr>
          <w:instrText xml:space="preserve"> PAGEREF _Toc149058457 \h </w:instrText>
        </w:r>
        <w:r>
          <w:rPr>
            <w:webHidden/>
          </w:rPr>
        </w:r>
        <w:r>
          <w:rPr>
            <w:webHidden/>
          </w:rPr>
          <w:fldChar w:fldCharType="separate"/>
        </w:r>
        <w:r w:rsidR="001639C2">
          <w:rPr>
            <w:webHidden/>
          </w:rPr>
          <w:t>56</w:t>
        </w:r>
        <w:r>
          <w:rPr>
            <w:webHidden/>
          </w:rPr>
          <w:fldChar w:fldCharType="end"/>
        </w:r>
      </w:hyperlink>
    </w:p>
    <w:p w14:paraId="7EE8CFB4" w14:textId="6AB582AB" w:rsidR="003E5050" w:rsidRDefault="003E5050">
      <w:pPr>
        <w:pStyle w:val="TOC2"/>
        <w:rPr>
          <w:rFonts w:asciiTheme="minorHAnsi" w:eastAsiaTheme="minorEastAsia" w:hAnsiTheme="minorHAnsi" w:cstheme="minorBidi"/>
          <w:i w:val="0"/>
          <w:kern w:val="2"/>
          <w14:ligatures w14:val="standardContextual"/>
        </w:rPr>
      </w:pPr>
      <w:hyperlink w:anchor="_Toc149058458" w:history="1">
        <w:r w:rsidRPr="005A15A8">
          <w:rPr>
            <w:rStyle w:val="Hyperlink"/>
            <w:rFonts w:ascii="Wingdings" w:hAnsi="Wingdings"/>
          </w:rPr>
          <w:t></w:t>
        </w:r>
        <w:r>
          <w:rPr>
            <w:rFonts w:asciiTheme="minorHAnsi" w:eastAsiaTheme="minorEastAsia" w:hAnsiTheme="minorHAnsi" w:cstheme="minorBidi"/>
            <w:i w:val="0"/>
            <w:kern w:val="2"/>
            <w14:ligatures w14:val="standardContextual"/>
          </w:rPr>
          <w:tab/>
        </w:r>
        <w:r w:rsidRPr="005A15A8">
          <w:rPr>
            <w:rStyle w:val="Hyperlink"/>
          </w:rPr>
          <w:t>Note on Performance Etiquette for Staff</w:t>
        </w:r>
        <w:r>
          <w:rPr>
            <w:webHidden/>
          </w:rPr>
          <w:tab/>
        </w:r>
        <w:r>
          <w:rPr>
            <w:webHidden/>
          </w:rPr>
          <w:fldChar w:fldCharType="begin"/>
        </w:r>
        <w:r>
          <w:rPr>
            <w:webHidden/>
          </w:rPr>
          <w:instrText xml:space="preserve"> PAGEREF _Toc149058458 \h </w:instrText>
        </w:r>
        <w:r>
          <w:rPr>
            <w:webHidden/>
          </w:rPr>
        </w:r>
        <w:r>
          <w:rPr>
            <w:webHidden/>
          </w:rPr>
          <w:fldChar w:fldCharType="separate"/>
        </w:r>
        <w:r w:rsidR="001639C2">
          <w:rPr>
            <w:webHidden/>
          </w:rPr>
          <w:t>57</w:t>
        </w:r>
        <w:r>
          <w:rPr>
            <w:webHidden/>
          </w:rPr>
          <w:fldChar w:fldCharType="end"/>
        </w:r>
      </w:hyperlink>
    </w:p>
    <w:p w14:paraId="44751E6E" w14:textId="77706116" w:rsidR="003E5050" w:rsidRDefault="003E5050">
      <w:pPr>
        <w:pStyle w:val="TOC3"/>
        <w:rPr>
          <w:rFonts w:asciiTheme="minorHAnsi" w:eastAsiaTheme="minorEastAsia" w:hAnsiTheme="minorHAnsi" w:cstheme="minorBidi"/>
          <w:noProof/>
          <w:kern w:val="2"/>
          <w14:ligatures w14:val="standardContextual"/>
        </w:rPr>
      </w:pPr>
      <w:hyperlink w:anchor="_Toc149058459"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Confirm the Opening Night Reception (MAINSTAGE ONLY).</w:t>
        </w:r>
        <w:r>
          <w:rPr>
            <w:noProof/>
            <w:webHidden/>
          </w:rPr>
          <w:tab/>
        </w:r>
        <w:r>
          <w:rPr>
            <w:noProof/>
            <w:webHidden/>
          </w:rPr>
          <w:fldChar w:fldCharType="begin"/>
        </w:r>
        <w:r>
          <w:rPr>
            <w:noProof/>
            <w:webHidden/>
          </w:rPr>
          <w:instrText xml:space="preserve"> PAGEREF _Toc149058459 \h </w:instrText>
        </w:r>
        <w:r>
          <w:rPr>
            <w:noProof/>
            <w:webHidden/>
          </w:rPr>
        </w:r>
        <w:r>
          <w:rPr>
            <w:noProof/>
            <w:webHidden/>
          </w:rPr>
          <w:fldChar w:fldCharType="separate"/>
        </w:r>
        <w:r w:rsidR="001639C2">
          <w:rPr>
            <w:noProof/>
            <w:webHidden/>
          </w:rPr>
          <w:t>57</w:t>
        </w:r>
        <w:r>
          <w:rPr>
            <w:noProof/>
            <w:webHidden/>
          </w:rPr>
          <w:fldChar w:fldCharType="end"/>
        </w:r>
      </w:hyperlink>
    </w:p>
    <w:p w14:paraId="5C1D4D55" w14:textId="76BFB053" w:rsidR="003E5050" w:rsidRDefault="003E5050">
      <w:pPr>
        <w:pStyle w:val="TOC3"/>
        <w:rPr>
          <w:rFonts w:asciiTheme="minorHAnsi" w:eastAsiaTheme="minorEastAsia" w:hAnsiTheme="minorHAnsi" w:cstheme="minorBidi"/>
          <w:noProof/>
          <w:kern w:val="2"/>
          <w14:ligatures w14:val="standardContextual"/>
        </w:rPr>
      </w:pPr>
      <w:hyperlink w:anchor="_Toc149058460"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Coordinate and Schedule Technical Rehearsals.</w:t>
        </w:r>
        <w:r>
          <w:rPr>
            <w:noProof/>
            <w:webHidden/>
          </w:rPr>
          <w:tab/>
        </w:r>
        <w:r>
          <w:rPr>
            <w:noProof/>
            <w:webHidden/>
          </w:rPr>
          <w:fldChar w:fldCharType="begin"/>
        </w:r>
        <w:r>
          <w:rPr>
            <w:noProof/>
            <w:webHidden/>
          </w:rPr>
          <w:instrText xml:space="preserve"> PAGEREF _Toc149058460 \h </w:instrText>
        </w:r>
        <w:r>
          <w:rPr>
            <w:noProof/>
            <w:webHidden/>
          </w:rPr>
        </w:r>
        <w:r>
          <w:rPr>
            <w:noProof/>
            <w:webHidden/>
          </w:rPr>
          <w:fldChar w:fldCharType="separate"/>
        </w:r>
        <w:r w:rsidR="001639C2">
          <w:rPr>
            <w:noProof/>
            <w:webHidden/>
          </w:rPr>
          <w:t>58</w:t>
        </w:r>
        <w:r>
          <w:rPr>
            <w:noProof/>
            <w:webHidden/>
          </w:rPr>
          <w:fldChar w:fldCharType="end"/>
        </w:r>
      </w:hyperlink>
    </w:p>
    <w:p w14:paraId="6B2C9AE1" w14:textId="4B15F8A1" w:rsidR="003E5050" w:rsidRDefault="003E5050">
      <w:pPr>
        <w:pStyle w:val="TOC3"/>
        <w:rPr>
          <w:rFonts w:asciiTheme="minorHAnsi" w:eastAsiaTheme="minorEastAsia" w:hAnsiTheme="minorHAnsi" w:cstheme="minorBidi"/>
          <w:noProof/>
          <w:kern w:val="2"/>
          <w14:ligatures w14:val="standardContextual"/>
        </w:rPr>
      </w:pPr>
      <w:hyperlink w:anchor="_Toc149058461"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Keep Board of Directors Apprised.</w:t>
        </w:r>
        <w:r>
          <w:rPr>
            <w:noProof/>
            <w:webHidden/>
          </w:rPr>
          <w:tab/>
        </w:r>
        <w:r>
          <w:rPr>
            <w:noProof/>
            <w:webHidden/>
          </w:rPr>
          <w:fldChar w:fldCharType="begin"/>
        </w:r>
        <w:r>
          <w:rPr>
            <w:noProof/>
            <w:webHidden/>
          </w:rPr>
          <w:instrText xml:space="preserve"> PAGEREF _Toc149058461 \h </w:instrText>
        </w:r>
        <w:r>
          <w:rPr>
            <w:noProof/>
            <w:webHidden/>
          </w:rPr>
        </w:r>
        <w:r>
          <w:rPr>
            <w:noProof/>
            <w:webHidden/>
          </w:rPr>
          <w:fldChar w:fldCharType="separate"/>
        </w:r>
        <w:r w:rsidR="001639C2">
          <w:rPr>
            <w:noProof/>
            <w:webHidden/>
          </w:rPr>
          <w:t>58</w:t>
        </w:r>
        <w:r>
          <w:rPr>
            <w:noProof/>
            <w:webHidden/>
          </w:rPr>
          <w:fldChar w:fldCharType="end"/>
        </w:r>
      </w:hyperlink>
    </w:p>
    <w:p w14:paraId="293EA43F" w14:textId="2BAAF348" w:rsidR="003E5050" w:rsidRDefault="003E5050">
      <w:pPr>
        <w:pStyle w:val="TOC1"/>
        <w:rPr>
          <w:rFonts w:asciiTheme="minorHAnsi" w:eastAsiaTheme="minorEastAsia" w:hAnsiTheme="minorHAnsi" w:cstheme="minorBidi"/>
          <w:b w:val="0"/>
          <w:kern w:val="2"/>
          <w14:ligatures w14:val="standardContextual"/>
        </w:rPr>
      </w:pPr>
      <w:hyperlink w:anchor="_Toc149058462" w:history="1">
        <w:r w:rsidRPr="005A15A8">
          <w:rPr>
            <w:rStyle w:val="Hyperlink"/>
          </w:rPr>
          <w:t>IX.</w:t>
        </w:r>
        <w:r>
          <w:rPr>
            <w:rFonts w:asciiTheme="minorHAnsi" w:eastAsiaTheme="minorEastAsia" w:hAnsiTheme="minorHAnsi" w:cstheme="minorBidi"/>
            <w:b w:val="0"/>
            <w:kern w:val="2"/>
            <w14:ligatures w14:val="standardContextual"/>
          </w:rPr>
          <w:tab/>
        </w:r>
        <w:r w:rsidRPr="005A15A8">
          <w:rPr>
            <w:rStyle w:val="Hyperlink"/>
          </w:rPr>
          <w:t>Opening Week</w:t>
        </w:r>
        <w:r>
          <w:rPr>
            <w:webHidden/>
          </w:rPr>
          <w:tab/>
        </w:r>
        <w:r>
          <w:rPr>
            <w:webHidden/>
          </w:rPr>
          <w:fldChar w:fldCharType="begin"/>
        </w:r>
        <w:r>
          <w:rPr>
            <w:webHidden/>
          </w:rPr>
          <w:instrText xml:space="preserve"> PAGEREF _Toc149058462 \h </w:instrText>
        </w:r>
        <w:r>
          <w:rPr>
            <w:webHidden/>
          </w:rPr>
        </w:r>
        <w:r>
          <w:rPr>
            <w:webHidden/>
          </w:rPr>
          <w:fldChar w:fldCharType="separate"/>
        </w:r>
        <w:r w:rsidR="001639C2">
          <w:rPr>
            <w:webHidden/>
          </w:rPr>
          <w:t>59</w:t>
        </w:r>
        <w:r>
          <w:rPr>
            <w:webHidden/>
          </w:rPr>
          <w:fldChar w:fldCharType="end"/>
        </w:r>
      </w:hyperlink>
    </w:p>
    <w:p w14:paraId="632FDE20" w14:textId="3CAA17B4" w:rsidR="003E5050" w:rsidRDefault="003E5050">
      <w:pPr>
        <w:pStyle w:val="TOC3"/>
        <w:rPr>
          <w:rFonts w:asciiTheme="minorHAnsi" w:eastAsiaTheme="minorEastAsia" w:hAnsiTheme="minorHAnsi" w:cstheme="minorBidi"/>
          <w:noProof/>
          <w:kern w:val="2"/>
          <w14:ligatures w14:val="standardContextual"/>
        </w:rPr>
      </w:pPr>
      <w:hyperlink w:anchor="_Toc149058463"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Advise Cast and Crew of “non-graffiti” Policy.</w:t>
        </w:r>
        <w:r>
          <w:rPr>
            <w:noProof/>
            <w:webHidden/>
          </w:rPr>
          <w:tab/>
        </w:r>
        <w:r>
          <w:rPr>
            <w:noProof/>
            <w:webHidden/>
          </w:rPr>
          <w:fldChar w:fldCharType="begin"/>
        </w:r>
        <w:r>
          <w:rPr>
            <w:noProof/>
            <w:webHidden/>
          </w:rPr>
          <w:instrText xml:space="preserve"> PAGEREF _Toc149058463 \h </w:instrText>
        </w:r>
        <w:r>
          <w:rPr>
            <w:noProof/>
            <w:webHidden/>
          </w:rPr>
        </w:r>
        <w:r>
          <w:rPr>
            <w:noProof/>
            <w:webHidden/>
          </w:rPr>
          <w:fldChar w:fldCharType="separate"/>
        </w:r>
        <w:r w:rsidR="001639C2">
          <w:rPr>
            <w:noProof/>
            <w:webHidden/>
          </w:rPr>
          <w:t>59</w:t>
        </w:r>
        <w:r>
          <w:rPr>
            <w:noProof/>
            <w:webHidden/>
          </w:rPr>
          <w:fldChar w:fldCharType="end"/>
        </w:r>
      </w:hyperlink>
    </w:p>
    <w:p w14:paraId="3E695847" w14:textId="3DA31369" w:rsidR="003E5050" w:rsidRDefault="003E5050">
      <w:pPr>
        <w:pStyle w:val="TOC3"/>
        <w:rPr>
          <w:rFonts w:asciiTheme="minorHAnsi" w:eastAsiaTheme="minorEastAsia" w:hAnsiTheme="minorHAnsi" w:cstheme="minorBidi"/>
          <w:noProof/>
          <w:kern w:val="2"/>
          <w14:ligatures w14:val="standardContextual"/>
        </w:rPr>
      </w:pPr>
      <w:hyperlink w:anchor="_Toc149058464"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Clean the Auditorium.</w:t>
        </w:r>
        <w:r>
          <w:rPr>
            <w:noProof/>
            <w:webHidden/>
          </w:rPr>
          <w:tab/>
        </w:r>
        <w:r>
          <w:rPr>
            <w:noProof/>
            <w:webHidden/>
          </w:rPr>
          <w:fldChar w:fldCharType="begin"/>
        </w:r>
        <w:r>
          <w:rPr>
            <w:noProof/>
            <w:webHidden/>
          </w:rPr>
          <w:instrText xml:space="preserve"> PAGEREF _Toc149058464 \h </w:instrText>
        </w:r>
        <w:r>
          <w:rPr>
            <w:noProof/>
            <w:webHidden/>
          </w:rPr>
        </w:r>
        <w:r>
          <w:rPr>
            <w:noProof/>
            <w:webHidden/>
          </w:rPr>
          <w:fldChar w:fldCharType="separate"/>
        </w:r>
        <w:r w:rsidR="001639C2">
          <w:rPr>
            <w:noProof/>
            <w:webHidden/>
          </w:rPr>
          <w:t>59</w:t>
        </w:r>
        <w:r>
          <w:rPr>
            <w:noProof/>
            <w:webHidden/>
          </w:rPr>
          <w:fldChar w:fldCharType="end"/>
        </w:r>
      </w:hyperlink>
    </w:p>
    <w:p w14:paraId="6A6C6FC9" w14:textId="28EC0AEB" w:rsidR="003E5050" w:rsidRDefault="003E5050">
      <w:pPr>
        <w:pStyle w:val="TOC3"/>
        <w:rPr>
          <w:rFonts w:asciiTheme="minorHAnsi" w:eastAsiaTheme="minorEastAsia" w:hAnsiTheme="minorHAnsi" w:cstheme="minorBidi"/>
          <w:noProof/>
          <w:kern w:val="2"/>
          <w14:ligatures w14:val="standardContextual"/>
        </w:rPr>
      </w:pPr>
      <w:hyperlink w:anchor="_Toc149058465"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Clean the Expansion Area.</w:t>
        </w:r>
        <w:r>
          <w:rPr>
            <w:noProof/>
            <w:webHidden/>
          </w:rPr>
          <w:tab/>
        </w:r>
        <w:r>
          <w:rPr>
            <w:noProof/>
            <w:webHidden/>
          </w:rPr>
          <w:fldChar w:fldCharType="begin"/>
        </w:r>
        <w:r>
          <w:rPr>
            <w:noProof/>
            <w:webHidden/>
          </w:rPr>
          <w:instrText xml:space="preserve"> PAGEREF _Toc149058465 \h </w:instrText>
        </w:r>
        <w:r>
          <w:rPr>
            <w:noProof/>
            <w:webHidden/>
          </w:rPr>
        </w:r>
        <w:r>
          <w:rPr>
            <w:noProof/>
            <w:webHidden/>
          </w:rPr>
          <w:fldChar w:fldCharType="separate"/>
        </w:r>
        <w:r w:rsidR="001639C2">
          <w:rPr>
            <w:noProof/>
            <w:webHidden/>
          </w:rPr>
          <w:t>59</w:t>
        </w:r>
        <w:r>
          <w:rPr>
            <w:noProof/>
            <w:webHidden/>
          </w:rPr>
          <w:fldChar w:fldCharType="end"/>
        </w:r>
      </w:hyperlink>
    </w:p>
    <w:p w14:paraId="5D09639C" w14:textId="79090D50" w:rsidR="003E5050" w:rsidRDefault="003E5050">
      <w:pPr>
        <w:pStyle w:val="TOC3"/>
        <w:rPr>
          <w:rFonts w:asciiTheme="minorHAnsi" w:eastAsiaTheme="minorEastAsia" w:hAnsiTheme="minorHAnsi" w:cstheme="minorBidi"/>
          <w:noProof/>
          <w:kern w:val="2"/>
          <w14:ligatures w14:val="standardContextual"/>
        </w:rPr>
      </w:pPr>
      <w:hyperlink w:anchor="_Toc149058466"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Set Up Your Lobby Display.</w:t>
        </w:r>
        <w:r>
          <w:rPr>
            <w:noProof/>
            <w:webHidden/>
          </w:rPr>
          <w:tab/>
        </w:r>
        <w:r>
          <w:rPr>
            <w:noProof/>
            <w:webHidden/>
          </w:rPr>
          <w:fldChar w:fldCharType="begin"/>
        </w:r>
        <w:r>
          <w:rPr>
            <w:noProof/>
            <w:webHidden/>
          </w:rPr>
          <w:instrText xml:space="preserve"> PAGEREF _Toc149058466 \h </w:instrText>
        </w:r>
        <w:r>
          <w:rPr>
            <w:noProof/>
            <w:webHidden/>
          </w:rPr>
        </w:r>
        <w:r>
          <w:rPr>
            <w:noProof/>
            <w:webHidden/>
          </w:rPr>
          <w:fldChar w:fldCharType="separate"/>
        </w:r>
        <w:r w:rsidR="001639C2">
          <w:rPr>
            <w:noProof/>
            <w:webHidden/>
          </w:rPr>
          <w:t>59</w:t>
        </w:r>
        <w:r>
          <w:rPr>
            <w:noProof/>
            <w:webHidden/>
          </w:rPr>
          <w:fldChar w:fldCharType="end"/>
        </w:r>
      </w:hyperlink>
    </w:p>
    <w:p w14:paraId="4C3F3F99" w14:textId="0FA73766" w:rsidR="003E5050" w:rsidRDefault="003E5050">
      <w:pPr>
        <w:pStyle w:val="TOC3"/>
        <w:rPr>
          <w:rFonts w:asciiTheme="minorHAnsi" w:eastAsiaTheme="minorEastAsia" w:hAnsiTheme="minorHAnsi" w:cstheme="minorBidi"/>
          <w:noProof/>
          <w:kern w:val="2"/>
          <w14:ligatures w14:val="standardContextual"/>
        </w:rPr>
      </w:pPr>
      <w:hyperlink w:anchor="_Toc149058467" w:history="1">
        <w:r w:rsidRPr="005A15A8">
          <w:rPr>
            <w:rStyle w:val="Hyperlink"/>
            <w:noProof/>
          </w:rPr>
          <w:t>Make sure your digital lobby display is working properly.</w:t>
        </w:r>
        <w:r>
          <w:rPr>
            <w:noProof/>
            <w:webHidden/>
          </w:rPr>
          <w:tab/>
        </w:r>
        <w:r>
          <w:rPr>
            <w:noProof/>
            <w:webHidden/>
          </w:rPr>
          <w:fldChar w:fldCharType="begin"/>
        </w:r>
        <w:r>
          <w:rPr>
            <w:noProof/>
            <w:webHidden/>
          </w:rPr>
          <w:instrText xml:space="preserve"> PAGEREF _Toc149058467 \h </w:instrText>
        </w:r>
        <w:r>
          <w:rPr>
            <w:noProof/>
            <w:webHidden/>
          </w:rPr>
        </w:r>
        <w:r>
          <w:rPr>
            <w:noProof/>
            <w:webHidden/>
          </w:rPr>
          <w:fldChar w:fldCharType="separate"/>
        </w:r>
        <w:r w:rsidR="001639C2">
          <w:rPr>
            <w:noProof/>
            <w:webHidden/>
          </w:rPr>
          <w:t>59</w:t>
        </w:r>
        <w:r>
          <w:rPr>
            <w:noProof/>
            <w:webHidden/>
          </w:rPr>
          <w:fldChar w:fldCharType="end"/>
        </w:r>
      </w:hyperlink>
    </w:p>
    <w:p w14:paraId="3177A7F3" w14:textId="654ACF0A" w:rsidR="003E5050" w:rsidRDefault="003E5050">
      <w:pPr>
        <w:pStyle w:val="TOC3"/>
        <w:rPr>
          <w:rFonts w:asciiTheme="minorHAnsi" w:eastAsiaTheme="minorEastAsia" w:hAnsiTheme="minorHAnsi" w:cstheme="minorBidi"/>
          <w:noProof/>
          <w:kern w:val="2"/>
          <w14:ligatures w14:val="standardContextual"/>
        </w:rPr>
      </w:pPr>
      <w:hyperlink w:anchor="_Toc149058468"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Warning Signs.</w:t>
        </w:r>
        <w:r>
          <w:rPr>
            <w:noProof/>
            <w:webHidden/>
          </w:rPr>
          <w:tab/>
        </w:r>
        <w:r>
          <w:rPr>
            <w:noProof/>
            <w:webHidden/>
          </w:rPr>
          <w:fldChar w:fldCharType="begin"/>
        </w:r>
        <w:r>
          <w:rPr>
            <w:noProof/>
            <w:webHidden/>
          </w:rPr>
          <w:instrText xml:space="preserve"> PAGEREF _Toc149058468 \h </w:instrText>
        </w:r>
        <w:r>
          <w:rPr>
            <w:noProof/>
            <w:webHidden/>
          </w:rPr>
        </w:r>
        <w:r>
          <w:rPr>
            <w:noProof/>
            <w:webHidden/>
          </w:rPr>
          <w:fldChar w:fldCharType="separate"/>
        </w:r>
        <w:r w:rsidR="001639C2">
          <w:rPr>
            <w:noProof/>
            <w:webHidden/>
          </w:rPr>
          <w:t>59</w:t>
        </w:r>
        <w:r>
          <w:rPr>
            <w:noProof/>
            <w:webHidden/>
          </w:rPr>
          <w:fldChar w:fldCharType="end"/>
        </w:r>
      </w:hyperlink>
    </w:p>
    <w:p w14:paraId="5672E72C" w14:textId="454B81EC" w:rsidR="003E5050" w:rsidRDefault="003E5050">
      <w:pPr>
        <w:pStyle w:val="TOC3"/>
        <w:rPr>
          <w:rFonts w:asciiTheme="minorHAnsi" w:eastAsiaTheme="minorEastAsia" w:hAnsiTheme="minorHAnsi" w:cstheme="minorBidi"/>
          <w:noProof/>
          <w:kern w:val="2"/>
          <w14:ligatures w14:val="standardContextual"/>
        </w:rPr>
      </w:pPr>
      <w:hyperlink w:anchor="_Toc149058469" w:history="1">
        <w:r w:rsidRPr="005A15A8">
          <w:rPr>
            <w:rStyle w:val="Hyperlink"/>
            <w:noProof/>
          </w:rPr>
          <w:t>If your production has gun shots, strobe lights, or anything of the sort, you need to post a warning sign outside the box office and somewhere in the lobby so that all patrons are aware.</w:t>
        </w:r>
        <w:r>
          <w:rPr>
            <w:noProof/>
            <w:webHidden/>
          </w:rPr>
          <w:tab/>
        </w:r>
        <w:r>
          <w:rPr>
            <w:noProof/>
            <w:webHidden/>
          </w:rPr>
          <w:fldChar w:fldCharType="begin"/>
        </w:r>
        <w:r>
          <w:rPr>
            <w:noProof/>
            <w:webHidden/>
          </w:rPr>
          <w:instrText xml:space="preserve"> PAGEREF _Toc149058469 \h </w:instrText>
        </w:r>
        <w:r>
          <w:rPr>
            <w:noProof/>
            <w:webHidden/>
          </w:rPr>
        </w:r>
        <w:r>
          <w:rPr>
            <w:noProof/>
            <w:webHidden/>
          </w:rPr>
          <w:fldChar w:fldCharType="separate"/>
        </w:r>
        <w:r w:rsidR="001639C2">
          <w:rPr>
            <w:noProof/>
            <w:webHidden/>
          </w:rPr>
          <w:t>59</w:t>
        </w:r>
        <w:r>
          <w:rPr>
            <w:noProof/>
            <w:webHidden/>
          </w:rPr>
          <w:fldChar w:fldCharType="end"/>
        </w:r>
      </w:hyperlink>
    </w:p>
    <w:p w14:paraId="111B7148" w14:textId="070BCE77" w:rsidR="003E5050" w:rsidRDefault="003E5050">
      <w:pPr>
        <w:pStyle w:val="TOC3"/>
        <w:rPr>
          <w:rFonts w:asciiTheme="minorHAnsi" w:eastAsiaTheme="minorEastAsia" w:hAnsiTheme="minorHAnsi" w:cstheme="minorBidi"/>
          <w:noProof/>
          <w:kern w:val="2"/>
          <w14:ligatures w14:val="standardContextual"/>
        </w:rPr>
      </w:pPr>
      <w:hyperlink w:anchor="_Toc149058470"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Prepare a Sign-In Chart.</w:t>
        </w:r>
        <w:r>
          <w:rPr>
            <w:noProof/>
            <w:webHidden/>
          </w:rPr>
          <w:tab/>
        </w:r>
        <w:r>
          <w:rPr>
            <w:noProof/>
            <w:webHidden/>
          </w:rPr>
          <w:fldChar w:fldCharType="begin"/>
        </w:r>
        <w:r>
          <w:rPr>
            <w:noProof/>
            <w:webHidden/>
          </w:rPr>
          <w:instrText xml:space="preserve"> PAGEREF _Toc149058470 \h </w:instrText>
        </w:r>
        <w:r>
          <w:rPr>
            <w:noProof/>
            <w:webHidden/>
          </w:rPr>
        </w:r>
        <w:r>
          <w:rPr>
            <w:noProof/>
            <w:webHidden/>
          </w:rPr>
          <w:fldChar w:fldCharType="separate"/>
        </w:r>
        <w:r w:rsidR="001639C2">
          <w:rPr>
            <w:noProof/>
            <w:webHidden/>
          </w:rPr>
          <w:t>59</w:t>
        </w:r>
        <w:r>
          <w:rPr>
            <w:noProof/>
            <w:webHidden/>
          </w:rPr>
          <w:fldChar w:fldCharType="end"/>
        </w:r>
      </w:hyperlink>
    </w:p>
    <w:p w14:paraId="64D59904" w14:textId="6CE16D69" w:rsidR="003E5050" w:rsidRDefault="003E5050">
      <w:pPr>
        <w:pStyle w:val="TOC3"/>
        <w:rPr>
          <w:rFonts w:asciiTheme="minorHAnsi" w:eastAsiaTheme="minorEastAsia" w:hAnsiTheme="minorHAnsi" w:cstheme="minorBidi"/>
          <w:noProof/>
          <w:kern w:val="2"/>
          <w14:ligatures w14:val="standardContextual"/>
        </w:rPr>
      </w:pPr>
      <w:hyperlink w:anchor="_Toc149058471"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Obtain a Backstage / Artist’s Entrance Supervisor.</w:t>
        </w:r>
        <w:r>
          <w:rPr>
            <w:noProof/>
            <w:webHidden/>
          </w:rPr>
          <w:tab/>
        </w:r>
        <w:r>
          <w:rPr>
            <w:noProof/>
            <w:webHidden/>
          </w:rPr>
          <w:fldChar w:fldCharType="begin"/>
        </w:r>
        <w:r>
          <w:rPr>
            <w:noProof/>
            <w:webHidden/>
          </w:rPr>
          <w:instrText xml:space="preserve"> PAGEREF _Toc149058471 \h </w:instrText>
        </w:r>
        <w:r>
          <w:rPr>
            <w:noProof/>
            <w:webHidden/>
          </w:rPr>
        </w:r>
        <w:r>
          <w:rPr>
            <w:noProof/>
            <w:webHidden/>
          </w:rPr>
          <w:fldChar w:fldCharType="separate"/>
        </w:r>
        <w:r w:rsidR="001639C2">
          <w:rPr>
            <w:noProof/>
            <w:webHidden/>
          </w:rPr>
          <w:t>60</w:t>
        </w:r>
        <w:r>
          <w:rPr>
            <w:noProof/>
            <w:webHidden/>
          </w:rPr>
          <w:fldChar w:fldCharType="end"/>
        </w:r>
      </w:hyperlink>
    </w:p>
    <w:p w14:paraId="715C21B1" w14:textId="719A3ABD" w:rsidR="003E5050" w:rsidRDefault="003E5050">
      <w:pPr>
        <w:pStyle w:val="TOC3"/>
        <w:rPr>
          <w:rFonts w:asciiTheme="minorHAnsi" w:eastAsiaTheme="minorEastAsia" w:hAnsiTheme="minorHAnsi" w:cstheme="minorBidi"/>
          <w:noProof/>
          <w:kern w:val="2"/>
          <w14:ligatures w14:val="standardContextual"/>
        </w:rPr>
      </w:pPr>
      <w:hyperlink w:anchor="_Toc149058472"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Prepare Pre-show and Intermission music (if needed).</w:t>
        </w:r>
        <w:r>
          <w:rPr>
            <w:noProof/>
            <w:webHidden/>
          </w:rPr>
          <w:tab/>
        </w:r>
        <w:r>
          <w:rPr>
            <w:noProof/>
            <w:webHidden/>
          </w:rPr>
          <w:fldChar w:fldCharType="begin"/>
        </w:r>
        <w:r>
          <w:rPr>
            <w:noProof/>
            <w:webHidden/>
          </w:rPr>
          <w:instrText xml:space="preserve"> PAGEREF _Toc149058472 \h </w:instrText>
        </w:r>
        <w:r>
          <w:rPr>
            <w:noProof/>
            <w:webHidden/>
          </w:rPr>
        </w:r>
        <w:r>
          <w:rPr>
            <w:noProof/>
            <w:webHidden/>
          </w:rPr>
          <w:fldChar w:fldCharType="separate"/>
        </w:r>
        <w:r w:rsidR="001639C2">
          <w:rPr>
            <w:noProof/>
            <w:webHidden/>
          </w:rPr>
          <w:t>60</w:t>
        </w:r>
        <w:r>
          <w:rPr>
            <w:noProof/>
            <w:webHidden/>
          </w:rPr>
          <w:fldChar w:fldCharType="end"/>
        </w:r>
      </w:hyperlink>
    </w:p>
    <w:p w14:paraId="76856B13" w14:textId="6CF08A84" w:rsidR="003E5050" w:rsidRDefault="003E5050">
      <w:pPr>
        <w:pStyle w:val="TOC3"/>
        <w:rPr>
          <w:rFonts w:asciiTheme="minorHAnsi" w:eastAsiaTheme="minorEastAsia" w:hAnsiTheme="minorHAnsi" w:cstheme="minorBidi"/>
          <w:noProof/>
          <w:kern w:val="2"/>
          <w14:ligatures w14:val="standardContextual"/>
        </w:rPr>
      </w:pPr>
      <w:hyperlink w:anchor="_Toc149058473"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Obtain a Copy of Your Pre-Show Announcements.</w:t>
        </w:r>
        <w:r>
          <w:rPr>
            <w:noProof/>
            <w:webHidden/>
          </w:rPr>
          <w:tab/>
        </w:r>
        <w:r>
          <w:rPr>
            <w:noProof/>
            <w:webHidden/>
          </w:rPr>
          <w:fldChar w:fldCharType="begin"/>
        </w:r>
        <w:r>
          <w:rPr>
            <w:noProof/>
            <w:webHidden/>
          </w:rPr>
          <w:instrText xml:space="preserve"> PAGEREF _Toc149058473 \h </w:instrText>
        </w:r>
        <w:r>
          <w:rPr>
            <w:noProof/>
            <w:webHidden/>
          </w:rPr>
        </w:r>
        <w:r>
          <w:rPr>
            <w:noProof/>
            <w:webHidden/>
          </w:rPr>
          <w:fldChar w:fldCharType="separate"/>
        </w:r>
        <w:r w:rsidR="001639C2">
          <w:rPr>
            <w:noProof/>
            <w:webHidden/>
          </w:rPr>
          <w:t>60</w:t>
        </w:r>
        <w:r>
          <w:rPr>
            <w:noProof/>
            <w:webHidden/>
          </w:rPr>
          <w:fldChar w:fldCharType="end"/>
        </w:r>
      </w:hyperlink>
    </w:p>
    <w:p w14:paraId="7769A7C4" w14:textId="6422A3A0" w:rsidR="003E5050" w:rsidRDefault="003E5050">
      <w:pPr>
        <w:pStyle w:val="TOC1"/>
        <w:rPr>
          <w:rFonts w:asciiTheme="minorHAnsi" w:eastAsiaTheme="minorEastAsia" w:hAnsiTheme="minorHAnsi" w:cstheme="minorBidi"/>
          <w:b w:val="0"/>
          <w:kern w:val="2"/>
          <w14:ligatures w14:val="standardContextual"/>
        </w:rPr>
      </w:pPr>
      <w:hyperlink w:anchor="_Toc149058474" w:history="1">
        <w:r>
          <w:rPr>
            <w:rFonts w:asciiTheme="minorHAnsi" w:eastAsiaTheme="minorEastAsia" w:hAnsiTheme="minorHAnsi" w:cstheme="minorBidi"/>
            <w:b w:val="0"/>
            <w:kern w:val="2"/>
            <w14:ligatures w14:val="standardContextual"/>
          </w:rPr>
          <w:tab/>
        </w:r>
        <w:r w:rsidRPr="005A15A8">
          <w:rPr>
            <w:rStyle w:val="Hyperlink"/>
          </w:rPr>
          <w:t>Performance Period</w:t>
        </w:r>
        <w:r>
          <w:rPr>
            <w:webHidden/>
          </w:rPr>
          <w:tab/>
        </w:r>
        <w:r>
          <w:rPr>
            <w:webHidden/>
          </w:rPr>
          <w:fldChar w:fldCharType="begin"/>
        </w:r>
        <w:r>
          <w:rPr>
            <w:webHidden/>
          </w:rPr>
          <w:instrText xml:space="preserve"> PAGEREF _Toc149058474 \h </w:instrText>
        </w:r>
        <w:r>
          <w:rPr>
            <w:webHidden/>
          </w:rPr>
        </w:r>
        <w:r>
          <w:rPr>
            <w:webHidden/>
          </w:rPr>
          <w:fldChar w:fldCharType="separate"/>
        </w:r>
        <w:r w:rsidR="001639C2">
          <w:rPr>
            <w:webHidden/>
          </w:rPr>
          <w:t>61</w:t>
        </w:r>
        <w:r>
          <w:rPr>
            <w:webHidden/>
          </w:rPr>
          <w:fldChar w:fldCharType="end"/>
        </w:r>
      </w:hyperlink>
    </w:p>
    <w:p w14:paraId="2B5611C0" w14:textId="3F0884E9" w:rsidR="003E5050" w:rsidRDefault="003E5050">
      <w:pPr>
        <w:pStyle w:val="TOC1"/>
        <w:rPr>
          <w:rFonts w:asciiTheme="minorHAnsi" w:eastAsiaTheme="minorEastAsia" w:hAnsiTheme="minorHAnsi" w:cstheme="minorBidi"/>
          <w:b w:val="0"/>
          <w:kern w:val="2"/>
          <w14:ligatures w14:val="standardContextual"/>
        </w:rPr>
      </w:pPr>
      <w:hyperlink w:anchor="_Toc149058475" w:history="1">
        <w:r w:rsidRPr="005A15A8">
          <w:rPr>
            <w:rStyle w:val="Hyperlink"/>
          </w:rPr>
          <w:t>X.</w:t>
        </w:r>
        <w:r>
          <w:rPr>
            <w:webHidden/>
          </w:rPr>
          <w:tab/>
        </w:r>
        <w:r>
          <w:rPr>
            <w:webHidden/>
          </w:rPr>
          <w:fldChar w:fldCharType="begin"/>
        </w:r>
        <w:r>
          <w:rPr>
            <w:webHidden/>
          </w:rPr>
          <w:instrText xml:space="preserve"> PAGEREF _Toc149058475 \h </w:instrText>
        </w:r>
        <w:r>
          <w:rPr>
            <w:webHidden/>
          </w:rPr>
        </w:r>
        <w:r>
          <w:rPr>
            <w:webHidden/>
          </w:rPr>
          <w:fldChar w:fldCharType="separate"/>
        </w:r>
        <w:r w:rsidR="001639C2">
          <w:rPr>
            <w:webHidden/>
          </w:rPr>
          <w:t>61</w:t>
        </w:r>
        <w:r>
          <w:rPr>
            <w:webHidden/>
          </w:rPr>
          <w:fldChar w:fldCharType="end"/>
        </w:r>
      </w:hyperlink>
    </w:p>
    <w:p w14:paraId="1FF3BCDB" w14:textId="5390376B" w:rsidR="003E5050" w:rsidRDefault="003E5050">
      <w:pPr>
        <w:pStyle w:val="TOC2"/>
        <w:rPr>
          <w:rFonts w:asciiTheme="minorHAnsi" w:eastAsiaTheme="minorEastAsia" w:hAnsiTheme="minorHAnsi" w:cstheme="minorBidi"/>
          <w:i w:val="0"/>
          <w:kern w:val="2"/>
          <w14:ligatures w14:val="standardContextual"/>
        </w:rPr>
      </w:pPr>
      <w:hyperlink w:anchor="_Toc149058477" w:history="1">
        <w:r w:rsidRPr="005A15A8">
          <w:rPr>
            <w:rStyle w:val="Hyperlink"/>
            <w:rFonts w:ascii="Wingdings" w:hAnsi="Wingdings"/>
          </w:rPr>
          <w:t></w:t>
        </w:r>
        <w:r>
          <w:rPr>
            <w:rFonts w:asciiTheme="minorHAnsi" w:eastAsiaTheme="minorEastAsia" w:hAnsiTheme="minorHAnsi" w:cstheme="minorBidi"/>
            <w:i w:val="0"/>
            <w:kern w:val="2"/>
            <w14:ligatures w14:val="standardContextual"/>
          </w:rPr>
          <w:tab/>
        </w:r>
        <w:r w:rsidRPr="005A15A8">
          <w:rPr>
            <w:rStyle w:val="Hyperlink"/>
          </w:rPr>
          <w:t>Note on videography</w:t>
        </w:r>
        <w:r>
          <w:rPr>
            <w:webHidden/>
          </w:rPr>
          <w:tab/>
        </w:r>
        <w:r>
          <w:rPr>
            <w:webHidden/>
          </w:rPr>
          <w:fldChar w:fldCharType="begin"/>
        </w:r>
        <w:r>
          <w:rPr>
            <w:webHidden/>
          </w:rPr>
          <w:instrText xml:space="preserve"> PAGEREF _Toc149058477 \h </w:instrText>
        </w:r>
        <w:r>
          <w:rPr>
            <w:webHidden/>
          </w:rPr>
        </w:r>
        <w:r>
          <w:rPr>
            <w:webHidden/>
          </w:rPr>
          <w:fldChar w:fldCharType="separate"/>
        </w:r>
        <w:r w:rsidR="001639C2">
          <w:rPr>
            <w:webHidden/>
          </w:rPr>
          <w:t>61</w:t>
        </w:r>
        <w:r>
          <w:rPr>
            <w:webHidden/>
          </w:rPr>
          <w:fldChar w:fldCharType="end"/>
        </w:r>
      </w:hyperlink>
    </w:p>
    <w:p w14:paraId="64A0E9AF" w14:textId="5EF0DF4B" w:rsidR="003E5050" w:rsidRDefault="003E5050">
      <w:pPr>
        <w:pStyle w:val="TOC2"/>
        <w:rPr>
          <w:rFonts w:asciiTheme="minorHAnsi" w:eastAsiaTheme="minorEastAsia" w:hAnsiTheme="minorHAnsi" w:cstheme="minorBidi"/>
          <w:i w:val="0"/>
          <w:kern w:val="2"/>
          <w14:ligatures w14:val="standardContextual"/>
        </w:rPr>
      </w:pPr>
      <w:hyperlink w:anchor="_Toc149058478" w:history="1">
        <w:r w:rsidRPr="005A15A8">
          <w:rPr>
            <w:rStyle w:val="Hyperlink"/>
            <w:rFonts w:ascii="Wingdings" w:hAnsi="Wingdings"/>
          </w:rPr>
          <w:t></w:t>
        </w:r>
        <w:r>
          <w:rPr>
            <w:rFonts w:asciiTheme="minorHAnsi" w:eastAsiaTheme="minorEastAsia" w:hAnsiTheme="minorHAnsi" w:cstheme="minorBidi"/>
            <w:i w:val="0"/>
            <w:kern w:val="2"/>
            <w14:ligatures w14:val="standardContextual"/>
          </w:rPr>
          <w:tab/>
        </w:r>
        <w:r w:rsidRPr="005A15A8">
          <w:rPr>
            <w:rStyle w:val="Hyperlink"/>
          </w:rPr>
          <w:t>Note on Production Reviews</w:t>
        </w:r>
        <w:r>
          <w:rPr>
            <w:webHidden/>
          </w:rPr>
          <w:tab/>
        </w:r>
        <w:r>
          <w:rPr>
            <w:webHidden/>
          </w:rPr>
          <w:fldChar w:fldCharType="begin"/>
        </w:r>
        <w:r>
          <w:rPr>
            <w:webHidden/>
          </w:rPr>
          <w:instrText xml:space="preserve"> PAGEREF _Toc149058478 \h </w:instrText>
        </w:r>
        <w:r>
          <w:rPr>
            <w:webHidden/>
          </w:rPr>
        </w:r>
        <w:r>
          <w:rPr>
            <w:webHidden/>
          </w:rPr>
          <w:fldChar w:fldCharType="separate"/>
        </w:r>
        <w:r w:rsidR="001639C2">
          <w:rPr>
            <w:webHidden/>
          </w:rPr>
          <w:t>61</w:t>
        </w:r>
        <w:r>
          <w:rPr>
            <w:webHidden/>
          </w:rPr>
          <w:fldChar w:fldCharType="end"/>
        </w:r>
      </w:hyperlink>
    </w:p>
    <w:p w14:paraId="0C31CD66" w14:textId="47F0E4AC" w:rsidR="003E5050" w:rsidRDefault="003E5050">
      <w:pPr>
        <w:pStyle w:val="TOC3"/>
        <w:rPr>
          <w:rFonts w:asciiTheme="minorHAnsi" w:eastAsiaTheme="minorEastAsia" w:hAnsiTheme="minorHAnsi" w:cstheme="minorBidi"/>
          <w:noProof/>
          <w:kern w:val="2"/>
          <w14:ligatures w14:val="standardContextual"/>
        </w:rPr>
      </w:pPr>
      <w:hyperlink w:anchor="_Toc149058479"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Notify Media Director of any production reviews online or in print.</w:t>
        </w:r>
        <w:r>
          <w:rPr>
            <w:noProof/>
            <w:webHidden/>
          </w:rPr>
          <w:tab/>
        </w:r>
        <w:r>
          <w:rPr>
            <w:noProof/>
            <w:webHidden/>
          </w:rPr>
          <w:fldChar w:fldCharType="begin"/>
        </w:r>
        <w:r>
          <w:rPr>
            <w:noProof/>
            <w:webHidden/>
          </w:rPr>
          <w:instrText xml:space="preserve"> PAGEREF _Toc149058479 \h </w:instrText>
        </w:r>
        <w:r>
          <w:rPr>
            <w:noProof/>
            <w:webHidden/>
          </w:rPr>
        </w:r>
        <w:r>
          <w:rPr>
            <w:noProof/>
            <w:webHidden/>
          </w:rPr>
          <w:fldChar w:fldCharType="separate"/>
        </w:r>
        <w:r w:rsidR="001639C2">
          <w:rPr>
            <w:noProof/>
            <w:webHidden/>
          </w:rPr>
          <w:t>61</w:t>
        </w:r>
        <w:r>
          <w:rPr>
            <w:noProof/>
            <w:webHidden/>
          </w:rPr>
          <w:fldChar w:fldCharType="end"/>
        </w:r>
      </w:hyperlink>
    </w:p>
    <w:p w14:paraId="6DA167F7" w14:textId="23868F44" w:rsidR="003E5050" w:rsidRDefault="003E5050">
      <w:pPr>
        <w:pStyle w:val="TOC3"/>
        <w:rPr>
          <w:rFonts w:asciiTheme="minorHAnsi" w:eastAsiaTheme="minorEastAsia" w:hAnsiTheme="minorHAnsi" w:cstheme="minorBidi"/>
          <w:noProof/>
          <w:kern w:val="2"/>
          <w14:ligatures w14:val="standardContextual"/>
        </w:rPr>
      </w:pPr>
      <w:hyperlink w:anchor="_Toc149058480"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Arrange the Ordering of T-Shirts / Sweatshirts.</w:t>
        </w:r>
        <w:r>
          <w:rPr>
            <w:noProof/>
            <w:webHidden/>
          </w:rPr>
          <w:tab/>
        </w:r>
        <w:r>
          <w:rPr>
            <w:noProof/>
            <w:webHidden/>
          </w:rPr>
          <w:fldChar w:fldCharType="begin"/>
        </w:r>
        <w:r>
          <w:rPr>
            <w:noProof/>
            <w:webHidden/>
          </w:rPr>
          <w:instrText xml:space="preserve"> PAGEREF _Toc149058480 \h </w:instrText>
        </w:r>
        <w:r>
          <w:rPr>
            <w:noProof/>
            <w:webHidden/>
          </w:rPr>
        </w:r>
        <w:r>
          <w:rPr>
            <w:noProof/>
            <w:webHidden/>
          </w:rPr>
          <w:fldChar w:fldCharType="separate"/>
        </w:r>
        <w:r w:rsidR="001639C2">
          <w:rPr>
            <w:noProof/>
            <w:webHidden/>
          </w:rPr>
          <w:t>61</w:t>
        </w:r>
        <w:r>
          <w:rPr>
            <w:noProof/>
            <w:webHidden/>
          </w:rPr>
          <w:fldChar w:fldCharType="end"/>
        </w:r>
      </w:hyperlink>
    </w:p>
    <w:p w14:paraId="641E6B7C" w14:textId="4A3E5A4A" w:rsidR="003E5050" w:rsidRDefault="003E5050">
      <w:pPr>
        <w:pStyle w:val="TOC3"/>
        <w:rPr>
          <w:rFonts w:asciiTheme="minorHAnsi" w:eastAsiaTheme="minorEastAsia" w:hAnsiTheme="minorHAnsi" w:cstheme="minorBidi"/>
          <w:noProof/>
          <w:kern w:val="2"/>
          <w14:ligatures w14:val="standardContextual"/>
        </w:rPr>
      </w:pPr>
      <w:hyperlink w:anchor="_Toc149058481"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Collect and Post Reviews and Other Materials.</w:t>
        </w:r>
        <w:r>
          <w:rPr>
            <w:noProof/>
            <w:webHidden/>
          </w:rPr>
          <w:tab/>
        </w:r>
        <w:r>
          <w:rPr>
            <w:noProof/>
            <w:webHidden/>
          </w:rPr>
          <w:fldChar w:fldCharType="begin"/>
        </w:r>
        <w:r>
          <w:rPr>
            <w:noProof/>
            <w:webHidden/>
          </w:rPr>
          <w:instrText xml:space="preserve"> PAGEREF _Toc149058481 \h </w:instrText>
        </w:r>
        <w:r>
          <w:rPr>
            <w:noProof/>
            <w:webHidden/>
          </w:rPr>
        </w:r>
        <w:r>
          <w:rPr>
            <w:noProof/>
            <w:webHidden/>
          </w:rPr>
          <w:fldChar w:fldCharType="separate"/>
        </w:r>
        <w:r w:rsidR="001639C2">
          <w:rPr>
            <w:noProof/>
            <w:webHidden/>
          </w:rPr>
          <w:t>61</w:t>
        </w:r>
        <w:r>
          <w:rPr>
            <w:noProof/>
            <w:webHidden/>
          </w:rPr>
          <w:fldChar w:fldCharType="end"/>
        </w:r>
      </w:hyperlink>
    </w:p>
    <w:p w14:paraId="7E0E5E84" w14:textId="7B2ED5E0" w:rsidR="003E5050" w:rsidRDefault="003E5050">
      <w:pPr>
        <w:pStyle w:val="TOC3"/>
        <w:rPr>
          <w:rFonts w:asciiTheme="minorHAnsi" w:eastAsiaTheme="minorEastAsia" w:hAnsiTheme="minorHAnsi" w:cstheme="minorBidi"/>
          <w:noProof/>
          <w:kern w:val="2"/>
          <w14:ligatures w14:val="standardContextual"/>
        </w:rPr>
      </w:pPr>
      <w:hyperlink w:anchor="_Toc149058482"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Provide Donors with Copies of Programs.</w:t>
        </w:r>
        <w:r>
          <w:rPr>
            <w:noProof/>
            <w:webHidden/>
          </w:rPr>
          <w:tab/>
        </w:r>
        <w:r>
          <w:rPr>
            <w:noProof/>
            <w:webHidden/>
          </w:rPr>
          <w:fldChar w:fldCharType="begin"/>
        </w:r>
        <w:r>
          <w:rPr>
            <w:noProof/>
            <w:webHidden/>
          </w:rPr>
          <w:instrText xml:space="preserve"> PAGEREF _Toc149058482 \h </w:instrText>
        </w:r>
        <w:r>
          <w:rPr>
            <w:noProof/>
            <w:webHidden/>
          </w:rPr>
        </w:r>
        <w:r>
          <w:rPr>
            <w:noProof/>
            <w:webHidden/>
          </w:rPr>
          <w:fldChar w:fldCharType="separate"/>
        </w:r>
        <w:r w:rsidR="001639C2">
          <w:rPr>
            <w:noProof/>
            <w:webHidden/>
          </w:rPr>
          <w:t>62</w:t>
        </w:r>
        <w:r>
          <w:rPr>
            <w:noProof/>
            <w:webHidden/>
          </w:rPr>
          <w:fldChar w:fldCharType="end"/>
        </w:r>
      </w:hyperlink>
    </w:p>
    <w:p w14:paraId="084CF26E" w14:textId="17E248D0" w:rsidR="003E5050" w:rsidRDefault="003E5050">
      <w:pPr>
        <w:pStyle w:val="TOC1"/>
        <w:rPr>
          <w:rFonts w:asciiTheme="minorHAnsi" w:eastAsiaTheme="minorEastAsia" w:hAnsiTheme="minorHAnsi" w:cstheme="minorBidi"/>
          <w:b w:val="0"/>
          <w:kern w:val="2"/>
          <w14:ligatures w14:val="standardContextual"/>
        </w:rPr>
      </w:pPr>
      <w:hyperlink w:anchor="_Toc149058483" w:history="1">
        <w:r w:rsidRPr="005A15A8">
          <w:rPr>
            <w:rStyle w:val="Hyperlink"/>
          </w:rPr>
          <w:t>XI.</w:t>
        </w:r>
        <w:r>
          <w:rPr>
            <w:rFonts w:asciiTheme="minorHAnsi" w:eastAsiaTheme="minorEastAsia" w:hAnsiTheme="minorHAnsi" w:cstheme="minorBidi"/>
            <w:b w:val="0"/>
            <w:kern w:val="2"/>
            <w14:ligatures w14:val="standardContextual"/>
          </w:rPr>
          <w:tab/>
        </w:r>
        <w:r w:rsidRPr="005A15A8">
          <w:rPr>
            <w:rStyle w:val="Hyperlink"/>
          </w:rPr>
          <w:t>Closing</w:t>
        </w:r>
        <w:r>
          <w:rPr>
            <w:webHidden/>
          </w:rPr>
          <w:tab/>
        </w:r>
        <w:r>
          <w:rPr>
            <w:webHidden/>
          </w:rPr>
          <w:fldChar w:fldCharType="begin"/>
        </w:r>
        <w:r>
          <w:rPr>
            <w:webHidden/>
          </w:rPr>
          <w:instrText xml:space="preserve"> PAGEREF _Toc149058483 \h </w:instrText>
        </w:r>
        <w:r>
          <w:rPr>
            <w:webHidden/>
          </w:rPr>
        </w:r>
        <w:r>
          <w:rPr>
            <w:webHidden/>
          </w:rPr>
          <w:fldChar w:fldCharType="separate"/>
        </w:r>
        <w:r w:rsidR="001639C2">
          <w:rPr>
            <w:webHidden/>
          </w:rPr>
          <w:t>63</w:t>
        </w:r>
        <w:r>
          <w:rPr>
            <w:webHidden/>
          </w:rPr>
          <w:fldChar w:fldCharType="end"/>
        </w:r>
      </w:hyperlink>
    </w:p>
    <w:p w14:paraId="0AFD1ED6" w14:textId="05DF3151" w:rsidR="003E5050" w:rsidRDefault="003E5050">
      <w:pPr>
        <w:pStyle w:val="TOC3"/>
        <w:rPr>
          <w:rFonts w:asciiTheme="minorHAnsi" w:eastAsiaTheme="minorEastAsia" w:hAnsiTheme="minorHAnsi" w:cstheme="minorBidi"/>
          <w:noProof/>
          <w:kern w:val="2"/>
          <w14:ligatures w14:val="standardContextual"/>
        </w:rPr>
      </w:pPr>
      <w:hyperlink w:anchor="_Toc149058484"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Remind Cast and Crew to Remove Personal Belongings.</w:t>
        </w:r>
        <w:r>
          <w:rPr>
            <w:noProof/>
            <w:webHidden/>
          </w:rPr>
          <w:tab/>
        </w:r>
        <w:r>
          <w:rPr>
            <w:noProof/>
            <w:webHidden/>
          </w:rPr>
          <w:fldChar w:fldCharType="begin"/>
        </w:r>
        <w:r>
          <w:rPr>
            <w:noProof/>
            <w:webHidden/>
          </w:rPr>
          <w:instrText xml:space="preserve"> PAGEREF _Toc149058484 \h </w:instrText>
        </w:r>
        <w:r>
          <w:rPr>
            <w:noProof/>
            <w:webHidden/>
          </w:rPr>
        </w:r>
        <w:r>
          <w:rPr>
            <w:noProof/>
            <w:webHidden/>
          </w:rPr>
          <w:fldChar w:fldCharType="separate"/>
        </w:r>
        <w:r w:rsidR="001639C2">
          <w:rPr>
            <w:noProof/>
            <w:webHidden/>
          </w:rPr>
          <w:t>63</w:t>
        </w:r>
        <w:r>
          <w:rPr>
            <w:noProof/>
            <w:webHidden/>
          </w:rPr>
          <w:fldChar w:fldCharType="end"/>
        </w:r>
      </w:hyperlink>
    </w:p>
    <w:p w14:paraId="2B94A60D" w14:textId="1491D009" w:rsidR="003E5050" w:rsidRDefault="003E5050">
      <w:pPr>
        <w:pStyle w:val="TOC3"/>
        <w:rPr>
          <w:rFonts w:asciiTheme="minorHAnsi" w:eastAsiaTheme="minorEastAsia" w:hAnsiTheme="minorHAnsi" w:cstheme="minorBidi"/>
          <w:noProof/>
          <w:kern w:val="2"/>
          <w14:ligatures w14:val="standardContextual"/>
        </w:rPr>
      </w:pPr>
      <w:hyperlink w:anchor="_Toc149058485"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All items (costumes, props, etc.) belonging to the theatre should be left at the theatre in the same place they were left after every performance. The strike crew will put them away. Actors may not keep any costume or prop for which they did not pay. Consult the costumer/costume coordinator first if you wish to buy any costumes purchased for this show at 50% of purchase price. Collect Rehearsal Materials &amp; Return to Executive Producer.</w:t>
        </w:r>
        <w:r>
          <w:rPr>
            <w:noProof/>
            <w:webHidden/>
          </w:rPr>
          <w:tab/>
        </w:r>
        <w:r>
          <w:rPr>
            <w:noProof/>
            <w:webHidden/>
          </w:rPr>
          <w:fldChar w:fldCharType="begin"/>
        </w:r>
        <w:r>
          <w:rPr>
            <w:noProof/>
            <w:webHidden/>
          </w:rPr>
          <w:instrText xml:space="preserve"> PAGEREF _Toc149058485 \h </w:instrText>
        </w:r>
        <w:r>
          <w:rPr>
            <w:noProof/>
            <w:webHidden/>
          </w:rPr>
        </w:r>
        <w:r>
          <w:rPr>
            <w:noProof/>
            <w:webHidden/>
          </w:rPr>
          <w:fldChar w:fldCharType="separate"/>
        </w:r>
        <w:r w:rsidR="001639C2">
          <w:rPr>
            <w:noProof/>
            <w:webHidden/>
          </w:rPr>
          <w:t>63</w:t>
        </w:r>
        <w:r>
          <w:rPr>
            <w:noProof/>
            <w:webHidden/>
          </w:rPr>
          <w:fldChar w:fldCharType="end"/>
        </w:r>
      </w:hyperlink>
    </w:p>
    <w:p w14:paraId="00B2FDF1" w14:textId="011E0850" w:rsidR="003E5050" w:rsidRDefault="003E5050">
      <w:pPr>
        <w:pStyle w:val="TOC1"/>
        <w:rPr>
          <w:rFonts w:asciiTheme="minorHAnsi" w:eastAsiaTheme="minorEastAsia" w:hAnsiTheme="minorHAnsi" w:cstheme="minorBidi"/>
          <w:b w:val="0"/>
          <w:kern w:val="2"/>
          <w14:ligatures w14:val="standardContextual"/>
        </w:rPr>
      </w:pPr>
      <w:hyperlink w:anchor="_Toc149058486" w:history="1">
        <w:r w:rsidRPr="005A15A8">
          <w:rPr>
            <w:rStyle w:val="Hyperlink"/>
          </w:rPr>
          <w:t>XII.</w:t>
        </w:r>
        <w:r>
          <w:rPr>
            <w:rFonts w:asciiTheme="minorHAnsi" w:eastAsiaTheme="minorEastAsia" w:hAnsiTheme="minorHAnsi" w:cstheme="minorBidi"/>
            <w:b w:val="0"/>
            <w:kern w:val="2"/>
            <w14:ligatures w14:val="standardContextual"/>
          </w:rPr>
          <w:tab/>
        </w:r>
        <w:r w:rsidRPr="005A15A8">
          <w:rPr>
            <w:rStyle w:val="Hyperlink"/>
          </w:rPr>
          <w:t>Post-Production</w:t>
        </w:r>
        <w:r>
          <w:rPr>
            <w:webHidden/>
          </w:rPr>
          <w:tab/>
        </w:r>
        <w:r>
          <w:rPr>
            <w:webHidden/>
          </w:rPr>
          <w:fldChar w:fldCharType="begin"/>
        </w:r>
        <w:r>
          <w:rPr>
            <w:webHidden/>
          </w:rPr>
          <w:instrText xml:space="preserve"> PAGEREF _Toc149058486 \h </w:instrText>
        </w:r>
        <w:r>
          <w:rPr>
            <w:webHidden/>
          </w:rPr>
        </w:r>
        <w:r>
          <w:rPr>
            <w:webHidden/>
          </w:rPr>
          <w:fldChar w:fldCharType="separate"/>
        </w:r>
        <w:r w:rsidR="001639C2">
          <w:rPr>
            <w:webHidden/>
          </w:rPr>
          <w:t>64</w:t>
        </w:r>
        <w:r>
          <w:rPr>
            <w:webHidden/>
          </w:rPr>
          <w:fldChar w:fldCharType="end"/>
        </w:r>
      </w:hyperlink>
    </w:p>
    <w:p w14:paraId="6DC4C962" w14:textId="23A141B1" w:rsidR="003E5050" w:rsidRDefault="003E5050">
      <w:pPr>
        <w:pStyle w:val="TOC3"/>
        <w:rPr>
          <w:rFonts w:asciiTheme="minorHAnsi" w:eastAsiaTheme="minorEastAsia" w:hAnsiTheme="minorHAnsi" w:cstheme="minorBidi"/>
          <w:noProof/>
          <w:kern w:val="2"/>
          <w14:ligatures w14:val="standardContextual"/>
        </w:rPr>
      </w:pPr>
      <w:hyperlink w:anchor="_Toc149058487"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Provide Executive Producer with Updated List of Participants.</w:t>
        </w:r>
        <w:r>
          <w:rPr>
            <w:noProof/>
            <w:webHidden/>
          </w:rPr>
          <w:tab/>
        </w:r>
        <w:r>
          <w:rPr>
            <w:noProof/>
            <w:webHidden/>
          </w:rPr>
          <w:fldChar w:fldCharType="begin"/>
        </w:r>
        <w:r>
          <w:rPr>
            <w:noProof/>
            <w:webHidden/>
          </w:rPr>
          <w:instrText xml:space="preserve"> PAGEREF _Toc149058487 \h </w:instrText>
        </w:r>
        <w:r>
          <w:rPr>
            <w:noProof/>
            <w:webHidden/>
          </w:rPr>
        </w:r>
        <w:r>
          <w:rPr>
            <w:noProof/>
            <w:webHidden/>
          </w:rPr>
          <w:fldChar w:fldCharType="separate"/>
        </w:r>
        <w:r w:rsidR="001639C2">
          <w:rPr>
            <w:noProof/>
            <w:webHidden/>
          </w:rPr>
          <w:t>64</w:t>
        </w:r>
        <w:r>
          <w:rPr>
            <w:noProof/>
            <w:webHidden/>
          </w:rPr>
          <w:fldChar w:fldCharType="end"/>
        </w:r>
      </w:hyperlink>
    </w:p>
    <w:p w14:paraId="316EB5B5" w14:textId="55C624EC" w:rsidR="003E5050" w:rsidRDefault="003E5050">
      <w:pPr>
        <w:pStyle w:val="TOC3"/>
        <w:rPr>
          <w:rFonts w:asciiTheme="minorHAnsi" w:eastAsiaTheme="minorEastAsia" w:hAnsiTheme="minorHAnsi" w:cstheme="minorBidi"/>
          <w:noProof/>
          <w:kern w:val="2"/>
          <w14:ligatures w14:val="standardContextual"/>
        </w:rPr>
      </w:pPr>
      <w:hyperlink w:anchor="_Toc149058488"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Provide Vice President with Updated List of Participants, including emails.</w:t>
        </w:r>
        <w:r>
          <w:rPr>
            <w:noProof/>
            <w:webHidden/>
          </w:rPr>
          <w:tab/>
        </w:r>
        <w:r>
          <w:rPr>
            <w:noProof/>
            <w:webHidden/>
          </w:rPr>
          <w:fldChar w:fldCharType="begin"/>
        </w:r>
        <w:r>
          <w:rPr>
            <w:noProof/>
            <w:webHidden/>
          </w:rPr>
          <w:instrText xml:space="preserve"> PAGEREF _Toc149058488 \h </w:instrText>
        </w:r>
        <w:r>
          <w:rPr>
            <w:noProof/>
            <w:webHidden/>
          </w:rPr>
        </w:r>
        <w:r>
          <w:rPr>
            <w:noProof/>
            <w:webHidden/>
          </w:rPr>
          <w:fldChar w:fldCharType="separate"/>
        </w:r>
        <w:r w:rsidR="001639C2">
          <w:rPr>
            <w:noProof/>
            <w:webHidden/>
          </w:rPr>
          <w:t>64</w:t>
        </w:r>
        <w:r>
          <w:rPr>
            <w:noProof/>
            <w:webHidden/>
          </w:rPr>
          <w:fldChar w:fldCharType="end"/>
        </w:r>
      </w:hyperlink>
    </w:p>
    <w:p w14:paraId="7F3D9E6B" w14:textId="22A084F0" w:rsidR="003E5050" w:rsidRDefault="003E5050">
      <w:pPr>
        <w:pStyle w:val="TOC3"/>
        <w:rPr>
          <w:rFonts w:asciiTheme="minorHAnsi" w:eastAsiaTheme="minorEastAsia" w:hAnsiTheme="minorHAnsi" w:cstheme="minorBidi"/>
          <w:noProof/>
          <w:kern w:val="2"/>
          <w14:ligatures w14:val="standardContextual"/>
        </w:rPr>
      </w:pPr>
      <w:hyperlink w:anchor="_Toc149058489"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Provide Executive Director with Updated List of Participants, including emails.</w:t>
        </w:r>
        <w:r>
          <w:rPr>
            <w:noProof/>
            <w:webHidden/>
          </w:rPr>
          <w:tab/>
        </w:r>
        <w:r>
          <w:rPr>
            <w:noProof/>
            <w:webHidden/>
          </w:rPr>
          <w:fldChar w:fldCharType="begin"/>
        </w:r>
        <w:r>
          <w:rPr>
            <w:noProof/>
            <w:webHidden/>
          </w:rPr>
          <w:instrText xml:space="preserve"> PAGEREF _Toc149058489 \h </w:instrText>
        </w:r>
        <w:r>
          <w:rPr>
            <w:noProof/>
            <w:webHidden/>
          </w:rPr>
        </w:r>
        <w:r>
          <w:rPr>
            <w:noProof/>
            <w:webHidden/>
          </w:rPr>
          <w:fldChar w:fldCharType="separate"/>
        </w:r>
        <w:r w:rsidR="001639C2">
          <w:rPr>
            <w:noProof/>
            <w:webHidden/>
          </w:rPr>
          <w:t>64</w:t>
        </w:r>
        <w:r>
          <w:rPr>
            <w:noProof/>
            <w:webHidden/>
          </w:rPr>
          <w:fldChar w:fldCharType="end"/>
        </w:r>
      </w:hyperlink>
    </w:p>
    <w:p w14:paraId="79F35B84" w14:textId="630FEB7B" w:rsidR="003E5050" w:rsidRDefault="003E5050">
      <w:pPr>
        <w:pStyle w:val="TOC3"/>
        <w:rPr>
          <w:rFonts w:asciiTheme="minorHAnsi" w:eastAsiaTheme="minorEastAsia" w:hAnsiTheme="minorHAnsi" w:cstheme="minorBidi"/>
          <w:noProof/>
          <w:kern w:val="2"/>
          <w14:ligatures w14:val="standardContextual"/>
        </w:rPr>
      </w:pPr>
      <w:hyperlink w:anchor="_Toc149058490"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Produce Your Final Budget and Financial Statement.</w:t>
        </w:r>
        <w:r>
          <w:rPr>
            <w:noProof/>
            <w:webHidden/>
          </w:rPr>
          <w:tab/>
        </w:r>
        <w:r>
          <w:rPr>
            <w:noProof/>
            <w:webHidden/>
          </w:rPr>
          <w:fldChar w:fldCharType="begin"/>
        </w:r>
        <w:r>
          <w:rPr>
            <w:noProof/>
            <w:webHidden/>
          </w:rPr>
          <w:instrText xml:space="preserve"> PAGEREF _Toc149058490 \h </w:instrText>
        </w:r>
        <w:r>
          <w:rPr>
            <w:noProof/>
            <w:webHidden/>
          </w:rPr>
        </w:r>
        <w:r>
          <w:rPr>
            <w:noProof/>
            <w:webHidden/>
          </w:rPr>
          <w:fldChar w:fldCharType="separate"/>
        </w:r>
        <w:r w:rsidR="001639C2">
          <w:rPr>
            <w:noProof/>
            <w:webHidden/>
          </w:rPr>
          <w:t>64</w:t>
        </w:r>
        <w:r>
          <w:rPr>
            <w:noProof/>
            <w:webHidden/>
          </w:rPr>
          <w:fldChar w:fldCharType="end"/>
        </w:r>
      </w:hyperlink>
    </w:p>
    <w:p w14:paraId="080ABF55" w14:textId="7771A53F" w:rsidR="003E5050" w:rsidRDefault="003E5050">
      <w:pPr>
        <w:pStyle w:val="TOC3"/>
        <w:rPr>
          <w:rFonts w:asciiTheme="minorHAnsi" w:eastAsiaTheme="minorEastAsia" w:hAnsiTheme="minorHAnsi" w:cstheme="minorBidi"/>
          <w:noProof/>
          <w:kern w:val="2"/>
          <w14:ligatures w14:val="standardContextual"/>
        </w:rPr>
      </w:pPr>
      <w:hyperlink w:anchor="_Toc149058491"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Return All Costumes.</w:t>
        </w:r>
        <w:r>
          <w:rPr>
            <w:noProof/>
            <w:webHidden/>
          </w:rPr>
          <w:tab/>
        </w:r>
        <w:r>
          <w:rPr>
            <w:noProof/>
            <w:webHidden/>
          </w:rPr>
          <w:fldChar w:fldCharType="begin"/>
        </w:r>
        <w:r>
          <w:rPr>
            <w:noProof/>
            <w:webHidden/>
          </w:rPr>
          <w:instrText xml:space="preserve"> PAGEREF _Toc149058491 \h </w:instrText>
        </w:r>
        <w:r>
          <w:rPr>
            <w:noProof/>
            <w:webHidden/>
          </w:rPr>
        </w:r>
        <w:r>
          <w:rPr>
            <w:noProof/>
            <w:webHidden/>
          </w:rPr>
          <w:fldChar w:fldCharType="separate"/>
        </w:r>
        <w:r w:rsidR="001639C2">
          <w:rPr>
            <w:noProof/>
            <w:webHidden/>
          </w:rPr>
          <w:t>64</w:t>
        </w:r>
        <w:r>
          <w:rPr>
            <w:noProof/>
            <w:webHidden/>
          </w:rPr>
          <w:fldChar w:fldCharType="end"/>
        </w:r>
      </w:hyperlink>
    </w:p>
    <w:p w14:paraId="1F5AD468" w14:textId="120B9277" w:rsidR="003E5050" w:rsidRDefault="003E5050">
      <w:pPr>
        <w:pStyle w:val="TOC3"/>
        <w:rPr>
          <w:rFonts w:asciiTheme="minorHAnsi" w:eastAsiaTheme="minorEastAsia" w:hAnsiTheme="minorHAnsi" w:cstheme="minorBidi"/>
          <w:noProof/>
          <w:kern w:val="2"/>
          <w14:ligatures w14:val="standardContextual"/>
        </w:rPr>
      </w:pPr>
      <w:hyperlink w:anchor="_Toc149058492"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Return All Props.</w:t>
        </w:r>
        <w:r>
          <w:rPr>
            <w:noProof/>
            <w:webHidden/>
          </w:rPr>
          <w:tab/>
        </w:r>
        <w:r>
          <w:rPr>
            <w:noProof/>
            <w:webHidden/>
          </w:rPr>
          <w:fldChar w:fldCharType="begin"/>
        </w:r>
        <w:r>
          <w:rPr>
            <w:noProof/>
            <w:webHidden/>
          </w:rPr>
          <w:instrText xml:space="preserve"> PAGEREF _Toc149058492 \h </w:instrText>
        </w:r>
        <w:r>
          <w:rPr>
            <w:noProof/>
            <w:webHidden/>
          </w:rPr>
        </w:r>
        <w:r>
          <w:rPr>
            <w:noProof/>
            <w:webHidden/>
          </w:rPr>
          <w:fldChar w:fldCharType="separate"/>
        </w:r>
        <w:r w:rsidR="001639C2">
          <w:rPr>
            <w:noProof/>
            <w:webHidden/>
          </w:rPr>
          <w:t>65</w:t>
        </w:r>
        <w:r>
          <w:rPr>
            <w:noProof/>
            <w:webHidden/>
          </w:rPr>
          <w:fldChar w:fldCharType="end"/>
        </w:r>
      </w:hyperlink>
    </w:p>
    <w:p w14:paraId="7A9359EB" w14:textId="2431BA31" w:rsidR="003E5050" w:rsidRDefault="003E5050">
      <w:pPr>
        <w:pStyle w:val="TOC3"/>
        <w:rPr>
          <w:rFonts w:asciiTheme="minorHAnsi" w:eastAsiaTheme="minorEastAsia" w:hAnsiTheme="minorHAnsi" w:cstheme="minorBidi"/>
          <w:noProof/>
          <w:kern w:val="2"/>
          <w14:ligatures w14:val="standardContextual"/>
        </w:rPr>
      </w:pPr>
      <w:hyperlink w:anchor="_Toc149058493"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Return All Keys.</w:t>
        </w:r>
        <w:r>
          <w:rPr>
            <w:noProof/>
            <w:webHidden/>
          </w:rPr>
          <w:tab/>
        </w:r>
        <w:r>
          <w:rPr>
            <w:noProof/>
            <w:webHidden/>
          </w:rPr>
          <w:fldChar w:fldCharType="begin"/>
        </w:r>
        <w:r>
          <w:rPr>
            <w:noProof/>
            <w:webHidden/>
          </w:rPr>
          <w:instrText xml:space="preserve"> PAGEREF _Toc149058493 \h </w:instrText>
        </w:r>
        <w:r>
          <w:rPr>
            <w:noProof/>
            <w:webHidden/>
          </w:rPr>
        </w:r>
        <w:r>
          <w:rPr>
            <w:noProof/>
            <w:webHidden/>
          </w:rPr>
          <w:fldChar w:fldCharType="separate"/>
        </w:r>
        <w:r w:rsidR="001639C2">
          <w:rPr>
            <w:noProof/>
            <w:webHidden/>
          </w:rPr>
          <w:t>65</w:t>
        </w:r>
        <w:r>
          <w:rPr>
            <w:noProof/>
            <w:webHidden/>
          </w:rPr>
          <w:fldChar w:fldCharType="end"/>
        </w:r>
      </w:hyperlink>
    </w:p>
    <w:p w14:paraId="01ED78CC" w14:textId="548F053F" w:rsidR="003E5050" w:rsidRDefault="003E5050">
      <w:pPr>
        <w:pStyle w:val="TOC3"/>
        <w:rPr>
          <w:rFonts w:asciiTheme="minorHAnsi" w:eastAsiaTheme="minorEastAsia" w:hAnsiTheme="minorHAnsi" w:cstheme="minorBidi"/>
          <w:noProof/>
          <w:kern w:val="2"/>
          <w14:ligatures w14:val="standardContextual"/>
        </w:rPr>
      </w:pPr>
      <w:hyperlink w:anchor="_Toc149058494"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Return All Borrowed and Rented Materials.</w:t>
        </w:r>
        <w:r>
          <w:rPr>
            <w:noProof/>
            <w:webHidden/>
          </w:rPr>
          <w:tab/>
        </w:r>
        <w:r>
          <w:rPr>
            <w:noProof/>
            <w:webHidden/>
          </w:rPr>
          <w:fldChar w:fldCharType="begin"/>
        </w:r>
        <w:r>
          <w:rPr>
            <w:noProof/>
            <w:webHidden/>
          </w:rPr>
          <w:instrText xml:space="preserve"> PAGEREF _Toc149058494 \h </w:instrText>
        </w:r>
        <w:r>
          <w:rPr>
            <w:noProof/>
            <w:webHidden/>
          </w:rPr>
        </w:r>
        <w:r>
          <w:rPr>
            <w:noProof/>
            <w:webHidden/>
          </w:rPr>
          <w:fldChar w:fldCharType="separate"/>
        </w:r>
        <w:r w:rsidR="001639C2">
          <w:rPr>
            <w:noProof/>
            <w:webHidden/>
          </w:rPr>
          <w:t>65</w:t>
        </w:r>
        <w:r>
          <w:rPr>
            <w:noProof/>
            <w:webHidden/>
          </w:rPr>
          <w:fldChar w:fldCharType="end"/>
        </w:r>
      </w:hyperlink>
    </w:p>
    <w:p w14:paraId="0E3FD74B" w14:textId="7775DD86" w:rsidR="003E5050" w:rsidRDefault="003E5050">
      <w:pPr>
        <w:pStyle w:val="TOC3"/>
        <w:rPr>
          <w:rFonts w:asciiTheme="minorHAnsi" w:eastAsiaTheme="minorEastAsia" w:hAnsiTheme="minorHAnsi" w:cstheme="minorBidi"/>
          <w:noProof/>
          <w:kern w:val="2"/>
          <w14:ligatures w14:val="standardContextual"/>
        </w:rPr>
      </w:pPr>
      <w:hyperlink w:anchor="_Toc149058495" w:history="1">
        <w:r w:rsidRPr="005A15A8">
          <w:rPr>
            <w:rStyle w:val="Hyperlink"/>
            <w:rFonts w:ascii="Wingdings" w:hAnsi="Wingdings"/>
            <w:noProof/>
          </w:rPr>
          <w:t></w:t>
        </w:r>
        <w:r>
          <w:rPr>
            <w:rFonts w:asciiTheme="minorHAnsi" w:eastAsiaTheme="minorEastAsia" w:hAnsiTheme="minorHAnsi" w:cstheme="minorBidi"/>
            <w:noProof/>
            <w:kern w:val="2"/>
            <w14:ligatures w14:val="standardContextual"/>
          </w:rPr>
          <w:tab/>
        </w:r>
        <w:r w:rsidRPr="005A15A8">
          <w:rPr>
            <w:rStyle w:val="Hyperlink"/>
            <w:noProof/>
          </w:rPr>
          <w:t>Upload Show Information to CPT Archive.</w:t>
        </w:r>
        <w:r>
          <w:rPr>
            <w:noProof/>
            <w:webHidden/>
          </w:rPr>
          <w:tab/>
        </w:r>
        <w:r>
          <w:rPr>
            <w:noProof/>
            <w:webHidden/>
          </w:rPr>
          <w:fldChar w:fldCharType="begin"/>
        </w:r>
        <w:r>
          <w:rPr>
            <w:noProof/>
            <w:webHidden/>
          </w:rPr>
          <w:instrText xml:space="preserve"> PAGEREF _Toc149058495 \h </w:instrText>
        </w:r>
        <w:r>
          <w:rPr>
            <w:noProof/>
            <w:webHidden/>
          </w:rPr>
        </w:r>
        <w:r>
          <w:rPr>
            <w:noProof/>
            <w:webHidden/>
          </w:rPr>
          <w:fldChar w:fldCharType="separate"/>
        </w:r>
        <w:r w:rsidR="001639C2">
          <w:rPr>
            <w:noProof/>
            <w:webHidden/>
          </w:rPr>
          <w:t>65</w:t>
        </w:r>
        <w:r>
          <w:rPr>
            <w:noProof/>
            <w:webHidden/>
          </w:rPr>
          <w:fldChar w:fldCharType="end"/>
        </w:r>
      </w:hyperlink>
    </w:p>
    <w:p w14:paraId="42332008" w14:textId="1054AAA5" w:rsidR="003E5050" w:rsidRDefault="003E5050">
      <w:pPr>
        <w:pStyle w:val="TOC1"/>
        <w:rPr>
          <w:rFonts w:asciiTheme="minorHAnsi" w:eastAsiaTheme="minorEastAsia" w:hAnsiTheme="minorHAnsi" w:cstheme="minorBidi"/>
          <w:b w:val="0"/>
          <w:kern w:val="2"/>
          <w14:ligatures w14:val="standardContextual"/>
        </w:rPr>
      </w:pPr>
      <w:hyperlink w:anchor="_Toc149058496" w:history="1">
        <w:r w:rsidRPr="005A15A8">
          <w:rPr>
            <w:rStyle w:val="Hyperlink"/>
          </w:rPr>
          <w:t>XIII.</w:t>
        </w:r>
        <w:r>
          <w:rPr>
            <w:rFonts w:asciiTheme="minorHAnsi" w:eastAsiaTheme="minorEastAsia" w:hAnsiTheme="minorHAnsi" w:cstheme="minorBidi"/>
            <w:b w:val="0"/>
            <w:kern w:val="2"/>
            <w14:ligatures w14:val="standardContextual"/>
          </w:rPr>
          <w:tab/>
        </w:r>
        <w:r w:rsidRPr="005A15A8">
          <w:rPr>
            <w:rStyle w:val="Hyperlink"/>
          </w:rPr>
          <w:t>Resources</w:t>
        </w:r>
        <w:r>
          <w:rPr>
            <w:webHidden/>
          </w:rPr>
          <w:tab/>
        </w:r>
        <w:r>
          <w:rPr>
            <w:webHidden/>
          </w:rPr>
          <w:fldChar w:fldCharType="begin"/>
        </w:r>
        <w:r>
          <w:rPr>
            <w:webHidden/>
          </w:rPr>
          <w:instrText xml:space="preserve"> PAGEREF _Toc149058496 \h </w:instrText>
        </w:r>
        <w:r>
          <w:rPr>
            <w:webHidden/>
          </w:rPr>
        </w:r>
        <w:r>
          <w:rPr>
            <w:webHidden/>
          </w:rPr>
          <w:fldChar w:fldCharType="separate"/>
        </w:r>
        <w:r w:rsidR="001639C2">
          <w:rPr>
            <w:webHidden/>
          </w:rPr>
          <w:t>67</w:t>
        </w:r>
        <w:r>
          <w:rPr>
            <w:webHidden/>
          </w:rPr>
          <w:fldChar w:fldCharType="end"/>
        </w:r>
      </w:hyperlink>
    </w:p>
    <w:p w14:paraId="3E609DD6" w14:textId="304668E3" w:rsidR="003E5050" w:rsidRDefault="003E5050">
      <w:pPr>
        <w:pStyle w:val="TOC1"/>
        <w:rPr>
          <w:rFonts w:asciiTheme="minorHAnsi" w:eastAsiaTheme="minorEastAsia" w:hAnsiTheme="minorHAnsi" w:cstheme="minorBidi"/>
          <w:b w:val="0"/>
          <w:kern w:val="2"/>
          <w14:ligatures w14:val="standardContextual"/>
        </w:rPr>
      </w:pPr>
      <w:hyperlink w:anchor="_Toc149058497" w:history="1">
        <w:r w:rsidRPr="005A15A8">
          <w:rPr>
            <w:rStyle w:val="Hyperlink"/>
          </w:rPr>
          <w:t>XIV.</w:t>
        </w:r>
        <w:r>
          <w:rPr>
            <w:rFonts w:asciiTheme="minorHAnsi" w:eastAsiaTheme="minorEastAsia" w:hAnsiTheme="minorHAnsi" w:cstheme="minorBidi"/>
            <w:b w:val="0"/>
            <w:kern w:val="2"/>
            <w14:ligatures w14:val="standardContextual"/>
          </w:rPr>
          <w:tab/>
        </w:r>
        <w:r w:rsidRPr="005A15A8">
          <w:rPr>
            <w:rStyle w:val="Hyperlink"/>
          </w:rPr>
          <w:t>Toolkit</w:t>
        </w:r>
        <w:r>
          <w:rPr>
            <w:webHidden/>
          </w:rPr>
          <w:tab/>
        </w:r>
        <w:r>
          <w:rPr>
            <w:webHidden/>
          </w:rPr>
          <w:fldChar w:fldCharType="begin"/>
        </w:r>
        <w:r>
          <w:rPr>
            <w:webHidden/>
          </w:rPr>
          <w:instrText xml:space="preserve"> PAGEREF _Toc149058497 \h </w:instrText>
        </w:r>
        <w:r>
          <w:rPr>
            <w:webHidden/>
          </w:rPr>
        </w:r>
        <w:r>
          <w:rPr>
            <w:webHidden/>
          </w:rPr>
          <w:fldChar w:fldCharType="separate"/>
        </w:r>
        <w:r w:rsidR="001639C2">
          <w:rPr>
            <w:webHidden/>
          </w:rPr>
          <w:t>70</w:t>
        </w:r>
        <w:r>
          <w:rPr>
            <w:webHidden/>
          </w:rPr>
          <w:fldChar w:fldCharType="end"/>
        </w:r>
      </w:hyperlink>
    </w:p>
    <w:p w14:paraId="2B04704A" w14:textId="1B93E6CC" w:rsidR="00754DF2" w:rsidRDefault="005B383A" w:rsidP="00754DF2">
      <w:r>
        <w:fldChar w:fldCharType="end"/>
      </w:r>
    </w:p>
    <w:p w14:paraId="2B04704B" w14:textId="77777777" w:rsidR="00F06549" w:rsidRPr="00631DBC" w:rsidRDefault="00F06549" w:rsidP="00754DF2">
      <w:pPr>
        <w:pStyle w:val="Heading1"/>
        <w:rPr>
          <w:sz w:val="28"/>
          <w:szCs w:val="28"/>
        </w:rPr>
      </w:pPr>
      <w:r>
        <w:br w:type="page"/>
      </w:r>
      <w:bookmarkStart w:id="0" w:name="_Toc177882954"/>
      <w:bookmarkStart w:id="1" w:name="_Toc177958993"/>
      <w:bookmarkStart w:id="2" w:name="_Toc149058365"/>
      <w:r w:rsidRPr="00631DBC">
        <w:rPr>
          <w:sz w:val="28"/>
          <w:szCs w:val="28"/>
        </w:rPr>
        <w:lastRenderedPageBreak/>
        <w:t>Conejo Players Theatre Board of Directors &amp; Executive Committee</w:t>
      </w:r>
      <w:bookmarkEnd w:id="0"/>
      <w:bookmarkEnd w:id="1"/>
      <w:bookmarkEnd w:id="2"/>
    </w:p>
    <w:p w14:paraId="2B04704C" w14:textId="77777777" w:rsidR="00F06549" w:rsidRDefault="00F06549"/>
    <w:p w14:paraId="2B04704D" w14:textId="77777777" w:rsidR="0070792E" w:rsidRDefault="00F06549" w:rsidP="0070792E">
      <w:pPr>
        <w:pStyle w:val="ChecklistDescriptions"/>
        <w:pBdr>
          <w:top w:val="single" w:sz="4" w:space="1" w:color="auto"/>
          <w:left w:val="single" w:sz="4" w:space="4" w:color="auto"/>
          <w:bottom w:val="single" w:sz="4" w:space="1" w:color="auto"/>
          <w:right w:val="single" w:sz="4" w:space="4" w:color="auto"/>
        </w:pBdr>
        <w:spacing w:before="0" w:beforeAutospacing="0" w:after="0" w:afterAutospacing="0"/>
        <w:jc w:val="center"/>
        <w:rPr>
          <w:b/>
          <w:bCs/>
        </w:rPr>
      </w:pPr>
      <w:r>
        <w:rPr>
          <w:b/>
          <w:bCs/>
        </w:rPr>
        <w:t>THE BOARD MEETS ON THE SECOND TUESDAY OF EVERY MONTH</w:t>
      </w:r>
      <w:r w:rsidR="004D23CD">
        <w:rPr>
          <w:b/>
          <w:bCs/>
        </w:rPr>
        <w:t>; THE REGULAR MEETING LOCATION IS ON THE NEXT PAGE.</w:t>
      </w:r>
    </w:p>
    <w:p w14:paraId="2B04704E" w14:textId="77777777" w:rsidR="0070792E" w:rsidRDefault="0070792E" w:rsidP="0070792E">
      <w:pPr>
        <w:pStyle w:val="ChecklistDescriptions"/>
        <w:spacing w:before="0" w:beforeAutospacing="0" w:after="0" w:afterAutospacing="0"/>
        <w:jc w:val="center"/>
        <w:rPr>
          <w:b/>
          <w:bCs/>
        </w:rPr>
      </w:pPr>
    </w:p>
    <w:p w14:paraId="2B04704F" w14:textId="4A71CB60" w:rsidR="001A79D6" w:rsidRPr="0070792E" w:rsidRDefault="0070792E" w:rsidP="0070792E">
      <w:pPr>
        <w:pStyle w:val="ChecklistDescriptions"/>
        <w:pBdr>
          <w:top w:val="single" w:sz="4" w:space="1" w:color="auto"/>
          <w:left w:val="single" w:sz="4" w:space="4" w:color="auto"/>
          <w:bottom w:val="single" w:sz="4" w:space="1" w:color="auto"/>
          <w:right w:val="single" w:sz="4" w:space="4" w:color="auto"/>
        </w:pBdr>
        <w:spacing w:before="0" w:beforeAutospacing="0" w:after="0" w:afterAutospacing="0"/>
        <w:jc w:val="center"/>
        <w:rPr>
          <w:b/>
          <w:bCs/>
          <w:i/>
        </w:rPr>
      </w:pPr>
      <w:r w:rsidRPr="0070792E">
        <w:rPr>
          <w:b/>
          <w:bCs/>
          <w:i/>
        </w:rPr>
        <w:t>Please contact the President to confirm date / time / location</w:t>
      </w:r>
      <w:r w:rsidRPr="0070792E">
        <w:rPr>
          <w:b/>
          <w:bCs/>
          <w:i/>
        </w:rPr>
        <w:br/>
        <w:t>if you wish to attend and/or if you need to be</w:t>
      </w:r>
      <w:r w:rsidR="00631DBC">
        <w:rPr>
          <w:b/>
          <w:bCs/>
          <w:i/>
        </w:rPr>
        <w:t xml:space="preserve"> </w:t>
      </w:r>
      <w:r w:rsidRPr="0070792E">
        <w:rPr>
          <w:b/>
          <w:bCs/>
          <w:i/>
        </w:rPr>
        <w:t>added to the agenda.</w:t>
      </w:r>
    </w:p>
    <w:p w14:paraId="2B047050" w14:textId="77777777" w:rsidR="00F06549" w:rsidRDefault="00F06549"/>
    <w:tbl>
      <w:tblPr>
        <w:tblW w:w="0" w:type="auto"/>
        <w:tblInd w:w="828" w:type="dxa"/>
        <w:tblLayout w:type="fixed"/>
        <w:tblCellMar>
          <w:left w:w="115" w:type="dxa"/>
          <w:right w:w="115" w:type="dxa"/>
        </w:tblCellMar>
        <w:tblLook w:val="0000" w:firstRow="0" w:lastRow="0" w:firstColumn="0" w:lastColumn="0" w:noHBand="0" w:noVBand="0"/>
      </w:tblPr>
      <w:tblGrid>
        <w:gridCol w:w="4590"/>
        <w:gridCol w:w="3618"/>
      </w:tblGrid>
      <w:tr w:rsidR="00F06549" w14:paraId="2B047092" w14:textId="77777777">
        <w:tc>
          <w:tcPr>
            <w:tcW w:w="4590" w:type="dxa"/>
          </w:tcPr>
          <w:p w14:paraId="2B047051" w14:textId="2C8D2609" w:rsidR="00F06549" w:rsidRPr="00FC5587" w:rsidRDefault="007D338B">
            <w:pPr>
              <w:rPr>
                <w:rFonts w:cs="Arial"/>
                <w:b/>
                <w:bCs/>
              </w:rPr>
            </w:pPr>
            <w:r>
              <w:rPr>
                <w:rFonts w:cs="Arial"/>
                <w:b/>
                <w:bCs/>
              </w:rPr>
              <w:t>Rick Steinberg</w:t>
            </w:r>
            <w:r w:rsidR="00F06549" w:rsidRPr="00FC5587">
              <w:rPr>
                <w:rFonts w:cs="Arial"/>
                <w:b/>
                <w:bCs/>
              </w:rPr>
              <w:t>*</w:t>
            </w:r>
          </w:p>
          <w:p w14:paraId="2B047052" w14:textId="77777777" w:rsidR="00F06549" w:rsidRPr="00FC5587" w:rsidRDefault="00F06549">
            <w:pPr>
              <w:rPr>
                <w:rFonts w:cs="Arial"/>
                <w:b/>
                <w:bCs/>
                <w:i/>
                <w:iCs/>
              </w:rPr>
            </w:pPr>
            <w:r w:rsidRPr="00FC5587">
              <w:rPr>
                <w:rFonts w:cs="Arial"/>
                <w:b/>
                <w:bCs/>
                <w:i/>
                <w:iCs/>
              </w:rPr>
              <w:t>Executive Director</w:t>
            </w:r>
          </w:p>
          <w:p w14:paraId="529715F8" w14:textId="77777777" w:rsidR="006900D6" w:rsidRDefault="00D8619F">
            <w:pPr>
              <w:rPr>
                <w:rFonts w:cs="Arial"/>
              </w:rPr>
            </w:pPr>
            <w:r w:rsidRPr="00FC5587">
              <w:rPr>
                <w:rFonts w:cs="Arial"/>
              </w:rPr>
              <w:t>(8</w:t>
            </w:r>
            <w:r w:rsidR="007D338B">
              <w:rPr>
                <w:rFonts w:cs="Arial"/>
              </w:rPr>
              <w:t>05</w:t>
            </w:r>
            <w:r w:rsidRPr="00FC5587">
              <w:rPr>
                <w:rFonts w:cs="Arial"/>
              </w:rPr>
              <w:t xml:space="preserve">) </w:t>
            </w:r>
            <w:r w:rsidR="007D338B">
              <w:rPr>
                <w:rFonts w:cs="Arial"/>
              </w:rPr>
              <w:t>236-4555</w:t>
            </w:r>
          </w:p>
          <w:p w14:paraId="2B047054" w14:textId="227ADD6B" w:rsidR="00F06549" w:rsidRPr="00FC5587" w:rsidRDefault="006900D6">
            <w:pPr>
              <w:rPr>
                <w:rFonts w:cs="Arial"/>
              </w:rPr>
            </w:pPr>
            <w:r>
              <w:rPr>
                <w:rFonts w:cs="Arial"/>
              </w:rPr>
              <w:t>rick</w:t>
            </w:r>
            <w:r w:rsidR="00DF11F7" w:rsidRPr="00FC5587">
              <w:rPr>
                <w:rFonts w:cs="Arial"/>
              </w:rPr>
              <w:t>@</w:t>
            </w:r>
            <w:r w:rsidR="00C64E78">
              <w:rPr>
                <w:rFonts w:cs="Arial"/>
              </w:rPr>
              <w:t>conejoplayers.</w:t>
            </w:r>
            <w:r w:rsidR="004E2D8E">
              <w:rPr>
                <w:rFonts w:cs="Arial"/>
              </w:rPr>
              <w:t>org</w:t>
            </w:r>
          </w:p>
          <w:p w14:paraId="2B047055" w14:textId="1EA29D91" w:rsidR="00F06549" w:rsidRPr="00FC5587" w:rsidRDefault="00D8619F" w:rsidP="00C64E78">
            <w:pPr>
              <w:rPr>
                <w:rFonts w:cs="Arial"/>
              </w:rPr>
            </w:pPr>
            <w:r w:rsidRPr="00FC5587">
              <w:rPr>
                <w:rFonts w:cs="Arial"/>
              </w:rPr>
              <w:t>3</w:t>
            </w:r>
            <w:r w:rsidR="00CB7EB9" w:rsidRPr="00FC5587">
              <w:rPr>
                <w:rFonts w:cs="Arial"/>
              </w:rPr>
              <w:t>-</w:t>
            </w:r>
            <w:r w:rsidRPr="00FC5587">
              <w:rPr>
                <w:rFonts w:cs="Arial"/>
              </w:rPr>
              <w:t xml:space="preserve">year term ending </w:t>
            </w:r>
            <w:r w:rsidR="00FE0ECF" w:rsidRPr="00FC5587">
              <w:rPr>
                <w:rFonts w:cs="Arial"/>
              </w:rPr>
              <w:t>Feb 20</w:t>
            </w:r>
            <w:r w:rsidR="00DF11F7" w:rsidRPr="00FC5587">
              <w:rPr>
                <w:rFonts w:cs="Arial"/>
              </w:rPr>
              <w:t>2</w:t>
            </w:r>
            <w:r w:rsidR="00160683">
              <w:rPr>
                <w:rFonts w:cs="Arial"/>
              </w:rPr>
              <w:t>7</w:t>
            </w:r>
          </w:p>
          <w:p w14:paraId="2B047056" w14:textId="77777777" w:rsidR="00F06549" w:rsidRPr="00FC5587" w:rsidRDefault="00F06549">
            <w:pPr>
              <w:pStyle w:val="Header"/>
              <w:tabs>
                <w:tab w:val="clear" w:pos="4320"/>
                <w:tab w:val="clear" w:pos="8640"/>
              </w:tabs>
              <w:rPr>
                <w:rFonts w:cs="Arial"/>
              </w:rPr>
            </w:pPr>
          </w:p>
          <w:p w14:paraId="2B047057" w14:textId="7DCC921D" w:rsidR="00F06549" w:rsidRPr="00FC5587" w:rsidRDefault="00477808">
            <w:pPr>
              <w:rPr>
                <w:rFonts w:cs="Arial"/>
                <w:b/>
                <w:bCs/>
              </w:rPr>
            </w:pPr>
            <w:r w:rsidRPr="00FC5587">
              <w:rPr>
                <w:rFonts w:cs="Arial"/>
                <w:b/>
                <w:bCs/>
              </w:rPr>
              <w:t xml:space="preserve">Beth </w:t>
            </w:r>
            <w:r w:rsidR="007D338B">
              <w:rPr>
                <w:rFonts w:cs="Arial"/>
                <w:b/>
                <w:bCs/>
              </w:rPr>
              <w:t>Eslick</w:t>
            </w:r>
            <w:r w:rsidR="00F06549" w:rsidRPr="00FC5587">
              <w:rPr>
                <w:rFonts w:cs="Arial"/>
                <w:b/>
                <w:bCs/>
              </w:rPr>
              <w:t>*</w:t>
            </w:r>
          </w:p>
          <w:p w14:paraId="2B047058" w14:textId="77777777" w:rsidR="00F06549" w:rsidRPr="00FC5587" w:rsidRDefault="00F06549">
            <w:pPr>
              <w:rPr>
                <w:rFonts w:cs="Arial"/>
                <w:b/>
                <w:bCs/>
                <w:i/>
                <w:iCs/>
              </w:rPr>
            </w:pPr>
            <w:r w:rsidRPr="00FC5587">
              <w:rPr>
                <w:rFonts w:cs="Arial"/>
                <w:b/>
                <w:bCs/>
                <w:i/>
                <w:iCs/>
              </w:rPr>
              <w:t>Executive Producer</w:t>
            </w:r>
          </w:p>
          <w:p w14:paraId="2B047059" w14:textId="434A92AC" w:rsidR="00F06549" w:rsidRPr="00FC5587" w:rsidRDefault="00477808">
            <w:pPr>
              <w:rPr>
                <w:rFonts w:cs="Arial"/>
              </w:rPr>
            </w:pPr>
            <w:r w:rsidRPr="00FC5587">
              <w:rPr>
                <w:rFonts w:cs="Arial"/>
              </w:rPr>
              <w:t>(805) 377-3303</w:t>
            </w:r>
          </w:p>
          <w:p w14:paraId="2B04705A" w14:textId="074EABC6" w:rsidR="00F06549" w:rsidRPr="00FC5587" w:rsidRDefault="00477808">
            <w:pPr>
              <w:rPr>
                <w:rFonts w:cs="Arial"/>
              </w:rPr>
            </w:pPr>
            <w:r w:rsidRPr="00FC5587">
              <w:rPr>
                <w:rFonts w:cs="Arial"/>
              </w:rPr>
              <w:t>beth</w:t>
            </w:r>
            <w:r w:rsidR="00F06549" w:rsidRPr="00FC5587">
              <w:rPr>
                <w:rFonts w:cs="Arial"/>
              </w:rPr>
              <w:t>@conejoplayers.org</w:t>
            </w:r>
          </w:p>
          <w:p w14:paraId="2B04705B" w14:textId="25C2BFEB" w:rsidR="00F06549" w:rsidRPr="00FC5587" w:rsidRDefault="00F06549" w:rsidP="004C4045">
            <w:pPr>
              <w:numPr>
                <w:ilvl w:val="0"/>
                <w:numId w:val="9"/>
              </w:numPr>
              <w:tabs>
                <w:tab w:val="clear" w:pos="1440"/>
                <w:tab w:val="num" w:pos="272"/>
              </w:tabs>
              <w:ind w:left="272" w:hanging="160"/>
              <w:rPr>
                <w:rFonts w:cs="Arial"/>
              </w:rPr>
            </w:pPr>
            <w:r w:rsidRPr="00FC5587">
              <w:rPr>
                <w:rFonts w:cs="Arial"/>
              </w:rPr>
              <w:t>3</w:t>
            </w:r>
            <w:r w:rsidR="00CB7EB9" w:rsidRPr="00FC5587">
              <w:rPr>
                <w:rFonts w:cs="Arial"/>
              </w:rPr>
              <w:t>-</w:t>
            </w:r>
            <w:r w:rsidRPr="00FC5587">
              <w:rPr>
                <w:rFonts w:cs="Arial"/>
              </w:rPr>
              <w:t>year term ending Feb 20</w:t>
            </w:r>
            <w:r w:rsidR="00B537D5">
              <w:rPr>
                <w:rFonts w:cs="Arial"/>
              </w:rPr>
              <w:t>2</w:t>
            </w:r>
            <w:r w:rsidR="007D338B">
              <w:rPr>
                <w:rFonts w:cs="Arial"/>
              </w:rPr>
              <w:t>5</w:t>
            </w:r>
          </w:p>
          <w:p w14:paraId="2B04705C" w14:textId="77777777" w:rsidR="00F06549" w:rsidRPr="00FC5587" w:rsidRDefault="00F06549">
            <w:pPr>
              <w:rPr>
                <w:rFonts w:cs="Arial"/>
              </w:rPr>
            </w:pPr>
          </w:p>
          <w:p w14:paraId="2B04705D" w14:textId="32535BD0" w:rsidR="00F06549" w:rsidRPr="00FC5587" w:rsidRDefault="00263951">
            <w:pPr>
              <w:rPr>
                <w:rFonts w:cs="Arial"/>
                <w:b/>
                <w:bCs/>
              </w:rPr>
            </w:pPr>
            <w:r>
              <w:rPr>
                <w:rFonts w:cs="Arial"/>
                <w:b/>
                <w:bCs/>
              </w:rPr>
              <w:t>Jim Diderrich</w:t>
            </w:r>
            <w:r w:rsidR="00F06549" w:rsidRPr="00FC5587">
              <w:rPr>
                <w:rFonts w:cs="Arial"/>
                <w:b/>
                <w:bCs/>
              </w:rPr>
              <w:t>*</w:t>
            </w:r>
          </w:p>
          <w:p w14:paraId="2B04705E" w14:textId="77777777" w:rsidR="00F06549" w:rsidRPr="00FC5587" w:rsidRDefault="00F06549">
            <w:pPr>
              <w:rPr>
                <w:rFonts w:cs="Arial"/>
                <w:b/>
                <w:bCs/>
                <w:i/>
                <w:iCs/>
              </w:rPr>
            </w:pPr>
            <w:r w:rsidRPr="00FC5587">
              <w:rPr>
                <w:rFonts w:cs="Arial"/>
                <w:b/>
                <w:bCs/>
                <w:i/>
                <w:iCs/>
              </w:rPr>
              <w:t>Executive Technical Director</w:t>
            </w:r>
          </w:p>
          <w:p w14:paraId="2B04705F" w14:textId="3CEA1025" w:rsidR="00F06549" w:rsidRPr="00FC5587" w:rsidRDefault="00132E73">
            <w:pPr>
              <w:rPr>
                <w:rFonts w:cs="Arial"/>
              </w:rPr>
            </w:pPr>
            <w:r w:rsidRPr="00FC5587">
              <w:rPr>
                <w:rFonts w:cs="Arial"/>
              </w:rPr>
              <w:t xml:space="preserve">(805) </w:t>
            </w:r>
            <w:r w:rsidR="00263951">
              <w:rPr>
                <w:rFonts w:cs="Arial"/>
              </w:rPr>
              <w:t>428-5410</w:t>
            </w:r>
          </w:p>
          <w:p w14:paraId="2B047060" w14:textId="5665284D" w:rsidR="00F06549" w:rsidRPr="00FC5587" w:rsidRDefault="00263951">
            <w:pPr>
              <w:rPr>
                <w:rFonts w:cs="Arial"/>
              </w:rPr>
            </w:pPr>
            <w:r>
              <w:rPr>
                <w:rFonts w:cs="Arial"/>
              </w:rPr>
              <w:t>jiminca@juno.com</w:t>
            </w:r>
          </w:p>
          <w:p w14:paraId="2B047061" w14:textId="6C5E0B5D" w:rsidR="00F06549" w:rsidRPr="00FC5587" w:rsidRDefault="00132E73" w:rsidP="004C4045">
            <w:pPr>
              <w:numPr>
                <w:ilvl w:val="0"/>
                <w:numId w:val="9"/>
              </w:numPr>
              <w:tabs>
                <w:tab w:val="clear" w:pos="1440"/>
                <w:tab w:val="num" w:pos="272"/>
              </w:tabs>
              <w:ind w:left="272" w:hanging="160"/>
              <w:rPr>
                <w:rFonts w:cs="Arial"/>
              </w:rPr>
            </w:pPr>
            <w:r w:rsidRPr="00FC5587">
              <w:rPr>
                <w:rFonts w:cs="Arial"/>
              </w:rPr>
              <w:t xml:space="preserve">3-year </w:t>
            </w:r>
            <w:r w:rsidR="00F06549" w:rsidRPr="00FC5587">
              <w:rPr>
                <w:rFonts w:cs="Arial"/>
              </w:rPr>
              <w:t>term ending Feb 20</w:t>
            </w:r>
            <w:r w:rsidR="00DF11F7" w:rsidRPr="00FC5587">
              <w:rPr>
                <w:rFonts w:cs="Arial"/>
              </w:rPr>
              <w:t>2</w:t>
            </w:r>
            <w:r w:rsidR="00263951">
              <w:rPr>
                <w:rFonts w:cs="Arial"/>
              </w:rPr>
              <w:t>6</w:t>
            </w:r>
          </w:p>
          <w:p w14:paraId="2B047062" w14:textId="77777777" w:rsidR="00F06549" w:rsidRPr="00FC5587" w:rsidRDefault="00F06549">
            <w:pPr>
              <w:rPr>
                <w:rFonts w:cs="Arial"/>
              </w:rPr>
            </w:pPr>
          </w:p>
          <w:p w14:paraId="2B047063" w14:textId="5E8D22F1" w:rsidR="00F06549" w:rsidRPr="00FC5587" w:rsidRDefault="00421648">
            <w:pPr>
              <w:rPr>
                <w:rFonts w:cs="Arial"/>
                <w:b/>
                <w:bCs/>
              </w:rPr>
            </w:pPr>
            <w:r>
              <w:rPr>
                <w:rFonts w:cs="Arial"/>
                <w:b/>
                <w:bCs/>
              </w:rPr>
              <w:t>Dana Marley-Kolb</w:t>
            </w:r>
            <w:r w:rsidR="00F06549" w:rsidRPr="00FC5587">
              <w:rPr>
                <w:rFonts w:cs="Arial"/>
                <w:b/>
                <w:bCs/>
              </w:rPr>
              <w:t>**</w:t>
            </w:r>
          </w:p>
          <w:p w14:paraId="2B047064" w14:textId="77777777" w:rsidR="00F06549" w:rsidRPr="00FC5587" w:rsidRDefault="00F06549">
            <w:pPr>
              <w:rPr>
                <w:rFonts w:cs="Arial"/>
                <w:b/>
                <w:bCs/>
                <w:i/>
                <w:iCs/>
              </w:rPr>
            </w:pPr>
            <w:r w:rsidRPr="00FC5587">
              <w:rPr>
                <w:rFonts w:cs="Arial"/>
                <w:b/>
                <w:bCs/>
                <w:i/>
                <w:iCs/>
              </w:rPr>
              <w:t>President</w:t>
            </w:r>
          </w:p>
          <w:p w14:paraId="2B047065" w14:textId="678265EB" w:rsidR="00F06549" w:rsidRPr="00FC5587" w:rsidRDefault="00F06549">
            <w:pPr>
              <w:rPr>
                <w:rFonts w:cs="Arial"/>
              </w:rPr>
            </w:pPr>
            <w:r w:rsidRPr="00FC5587">
              <w:rPr>
                <w:rFonts w:cs="Arial"/>
              </w:rPr>
              <w:t>(8</w:t>
            </w:r>
            <w:r w:rsidR="00DF11F7" w:rsidRPr="00FC5587">
              <w:rPr>
                <w:rFonts w:cs="Arial"/>
              </w:rPr>
              <w:t>18</w:t>
            </w:r>
            <w:r w:rsidRPr="00FC5587">
              <w:rPr>
                <w:rFonts w:cs="Arial"/>
              </w:rPr>
              <w:t xml:space="preserve">) </w:t>
            </w:r>
            <w:r w:rsidR="006E20C5">
              <w:rPr>
                <w:rFonts w:cs="Arial"/>
              </w:rPr>
              <w:t>804-8408</w:t>
            </w:r>
          </w:p>
          <w:p w14:paraId="2B047066" w14:textId="108CD791" w:rsidR="00F06549" w:rsidRPr="00FC5587" w:rsidRDefault="006E20C5">
            <w:pPr>
              <w:rPr>
                <w:rFonts w:cs="Arial"/>
              </w:rPr>
            </w:pPr>
            <w:r>
              <w:rPr>
                <w:rFonts w:cs="Arial"/>
              </w:rPr>
              <w:t>president@conejoplayers.org</w:t>
            </w:r>
          </w:p>
          <w:p w14:paraId="2B047067" w14:textId="5F837EF1" w:rsidR="00F06549" w:rsidRPr="00FC5587" w:rsidRDefault="00CB2E2B" w:rsidP="004C4045">
            <w:pPr>
              <w:numPr>
                <w:ilvl w:val="0"/>
                <w:numId w:val="9"/>
              </w:numPr>
              <w:tabs>
                <w:tab w:val="clear" w:pos="1440"/>
                <w:tab w:val="num" w:pos="272"/>
              </w:tabs>
              <w:ind w:left="272" w:hanging="160"/>
              <w:rPr>
                <w:rFonts w:cs="Arial"/>
              </w:rPr>
            </w:pPr>
            <w:r w:rsidRPr="00FC5587">
              <w:rPr>
                <w:rFonts w:cs="Arial"/>
              </w:rPr>
              <w:t xml:space="preserve">2-year </w:t>
            </w:r>
            <w:r w:rsidR="00F06549" w:rsidRPr="00FC5587">
              <w:rPr>
                <w:rFonts w:cs="Arial"/>
              </w:rPr>
              <w:t>term ending Feb 20</w:t>
            </w:r>
            <w:r w:rsidR="00DF11F7" w:rsidRPr="00FC5587">
              <w:rPr>
                <w:rFonts w:cs="Arial"/>
              </w:rPr>
              <w:t>2</w:t>
            </w:r>
            <w:r w:rsidR="000B2213">
              <w:rPr>
                <w:rFonts w:cs="Arial"/>
              </w:rPr>
              <w:t>6</w:t>
            </w:r>
          </w:p>
          <w:p w14:paraId="2B047068" w14:textId="77777777" w:rsidR="00F06549" w:rsidRPr="00FC5587" w:rsidRDefault="00F06549">
            <w:pPr>
              <w:rPr>
                <w:rFonts w:cs="Arial"/>
              </w:rPr>
            </w:pPr>
          </w:p>
          <w:p w14:paraId="2B047069" w14:textId="23A5244D" w:rsidR="00F06549" w:rsidRPr="00FC5587" w:rsidRDefault="003A1F8B">
            <w:pPr>
              <w:rPr>
                <w:rFonts w:cs="Arial"/>
                <w:b/>
                <w:bCs/>
              </w:rPr>
            </w:pPr>
            <w:r>
              <w:rPr>
                <w:rFonts w:cs="Arial"/>
                <w:b/>
                <w:bCs/>
              </w:rPr>
              <w:t>Elena Mills</w:t>
            </w:r>
          </w:p>
          <w:p w14:paraId="2B04706A" w14:textId="77777777" w:rsidR="00F06549" w:rsidRPr="00FC5587" w:rsidRDefault="00F06549">
            <w:pPr>
              <w:rPr>
                <w:rFonts w:cs="Arial"/>
                <w:b/>
                <w:bCs/>
                <w:i/>
                <w:iCs/>
              </w:rPr>
            </w:pPr>
            <w:r w:rsidRPr="00FC5587">
              <w:rPr>
                <w:rFonts w:cs="Arial"/>
                <w:b/>
                <w:bCs/>
                <w:i/>
                <w:iCs/>
              </w:rPr>
              <w:t>Vice President</w:t>
            </w:r>
          </w:p>
          <w:p w14:paraId="2B04706B" w14:textId="53CF5110" w:rsidR="00F06549" w:rsidRPr="00FC5587" w:rsidRDefault="003A1F8B">
            <w:pPr>
              <w:rPr>
                <w:rFonts w:cs="Arial"/>
              </w:rPr>
            </w:pPr>
            <w:r>
              <w:rPr>
                <w:rFonts w:cs="Arial"/>
              </w:rPr>
              <w:t>(805) 404-8840</w:t>
            </w:r>
          </w:p>
          <w:p w14:paraId="2B04706C" w14:textId="0223EBBC" w:rsidR="00F06549" w:rsidRPr="00FC5587" w:rsidRDefault="003A1F8B">
            <w:pPr>
              <w:rPr>
                <w:rFonts w:cs="Arial"/>
              </w:rPr>
            </w:pPr>
            <w:r>
              <w:rPr>
                <w:rFonts w:cs="Arial"/>
              </w:rPr>
              <w:t>vicepresident@conejoplayers.org</w:t>
            </w:r>
          </w:p>
          <w:p w14:paraId="2B04706D" w14:textId="7868CA1C" w:rsidR="00F06549" w:rsidRPr="00FC5587" w:rsidRDefault="000C558C" w:rsidP="004C4045">
            <w:pPr>
              <w:numPr>
                <w:ilvl w:val="0"/>
                <w:numId w:val="9"/>
              </w:numPr>
              <w:tabs>
                <w:tab w:val="clear" w:pos="1440"/>
                <w:tab w:val="num" w:pos="272"/>
              </w:tabs>
              <w:ind w:left="272" w:hanging="160"/>
              <w:rPr>
                <w:rFonts w:cs="Arial"/>
              </w:rPr>
            </w:pPr>
            <w:r w:rsidRPr="00FC5587">
              <w:rPr>
                <w:rFonts w:cs="Arial"/>
              </w:rPr>
              <w:t xml:space="preserve">2-year </w:t>
            </w:r>
            <w:r w:rsidR="00F06549" w:rsidRPr="00FC5587">
              <w:rPr>
                <w:rFonts w:cs="Arial"/>
              </w:rPr>
              <w:t xml:space="preserve">term ending Feb </w:t>
            </w:r>
            <w:r w:rsidR="00FE0ECF" w:rsidRPr="00FC5587">
              <w:rPr>
                <w:rFonts w:cs="Arial"/>
              </w:rPr>
              <w:t>20</w:t>
            </w:r>
            <w:r w:rsidR="003A1F8B">
              <w:rPr>
                <w:rFonts w:cs="Arial"/>
              </w:rPr>
              <w:t>2</w:t>
            </w:r>
            <w:r w:rsidR="00263951">
              <w:rPr>
                <w:rFonts w:cs="Arial"/>
              </w:rPr>
              <w:t>5</w:t>
            </w:r>
          </w:p>
          <w:p w14:paraId="2B04706E" w14:textId="6B0CCE80" w:rsidR="00F06549" w:rsidRDefault="00F06549">
            <w:pPr>
              <w:rPr>
                <w:rFonts w:cs="Arial"/>
              </w:rPr>
            </w:pPr>
          </w:p>
          <w:p w14:paraId="6B9D2F81" w14:textId="52A9D764" w:rsidR="00631DBC" w:rsidRPr="00FC5587" w:rsidRDefault="000B2213" w:rsidP="00631DBC">
            <w:pPr>
              <w:rPr>
                <w:rFonts w:cs="Arial"/>
                <w:b/>
                <w:bCs/>
              </w:rPr>
            </w:pPr>
            <w:r>
              <w:rPr>
                <w:rFonts w:cs="Arial"/>
                <w:b/>
                <w:bCs/>
              </w:rPr>
              <w:t>Toni Thompson</w:t>
            </w:r>
          </w:p>
          <w:p w14:paraId="08344EF8" w14:textId="77777777" w:rsidR="00631DBC" w:rsidRPr="00FC5587" w:rsidRDefault="00631DBC" w:rsidP="00631DBC">
            <w:pPr>
              <w:rPr>
                <w:rFonts w:cs="Arial"/>
                <w:b/>
                <w:bCs/>
                <w:i/>
                <w:iCs/>
              </w:rPr>
            </w:pPr>
            <w:r w:rsidRPr="00FC5587">
              <w:rPr>
                <w:rFonts w:cs="Arial"/>
                <w:b/>
                <w:bCs/>
                <w:i/>
                <w:iCs/>
              </w:rPr>
              <w:t>Business Director</w:t>
            </w:r>
          </w:p>
          <w:p w14:paraId="59C6312C" w14:textId="229F1662" w:rsidR="00631DBC" w:rsidRPr="00FC5587" w:rsidRDefault="00631DBC" w:rsidP="00631DBC">
            <w:pPr>
              <w:rPr>
                <w:rFonts w:cs="Arial"/>
              </w:rPr>
            </w:pPr>
            <w:r w:rsidRPr="00FC5587">
              <w:rPr>
                <w:rFonts w:cs="Arial"/>
              </w:rPr>
              <w:t>(</w:t>
            </w:r>
            <w:r w:rsidR="000B2213">
              <w:rPr>
                <w:rFonts w:cs="Arial"/>
              </w:rPr>
              <w:t>310) 702-0926</w:t>
            </w:r>
          </w:p>
          <w:p w14:paraId="23593DDA" w14:textId="4C2A6B1E" w:rsidR="00631DBC" w:rsidRPr="00FC5587" w:rsidRDefault="006E20C5" w:rsidP="00631DBC">
            <w:pPr>
              <w:rPr>
                <w:rFonts w:cs="Arial"/>
              </w:rPr>
            </w:pPr>
            <w:r>
              <w:rPr>
                <w:rFonts w:cs="Arial"/>
              </w:rPr>
              <w:t>business</w:t>
            </w:r>
            <w:r w:rsidR="00E302FD">
              <w:rPr>
                <w:rFonts w:cs="Arial"/>
              </w:rPr>
              <w:t>director</w:t>
            </w:r>
            <w:r>
              <w:rPr>
                <w:rFonts w:cs="Arial"/>
              </w:rPr>
              <w:t>@conejoplayers.org</w:t>
            </w:r>
          </w:p>
          <w:p w14:paraId="655AE8AD" w14:textId="125C3C9C" w:rsidR="00631DBC" w:rsidRPr="00FC5587" w:rsidRDefault="00631DBC" w:rsidP="00631DBC">
            <w:pPr>
              <w:rPr>
                <w:rFonts w:cs="Arial"/>
              </w:rPr>
            </w:pPr>
            <w:r w:rsidRPr="00FC5587">
              <w:rPr>
                <w:rFonts w:cs="Arial"/>
              </w:rPr>
              <w:t>2-year term ending Feb 202</w:t>
            </w:r>
            <w:r w:rsidR="000B2213">
              <w:rPr>
                <w:rFonts w:cs="Arial"/>
              </w:rPr>
              <w:t>6</w:t>
            </w:r>
          </w:p>
          <w:p w14:paraId="2B047073" w14:textId="035C9DE0" w:rsidR="00F06549" w:rsidRPr="00FC5587" w:rsidRDefault="00F06549" w:rsidP="00F52317">
            <w:pPr>
              <w:ind w:left="272"/>
              <w:rPr>
                <w:rFonts w:cs="Arial"/>
              </w:rPr>
            </w:pPr>
          </w:p>
        </w:tc>
        <w:tc>
          <w:tcPr>
            <w:tcW w:w="3618" w:type="dxa"/>
          </w:tcPr>
          <w:p w14:paraId="2B047074" w14:textId="778DF6EC" w:rsidR="00F06549" w:rsidRPr="00FC5587" w:rsidRDefault="006D1FCC">
            <w:pPr>
              <w:keepNext/>
              <w:rPr>
                <w:rFonts w:cs="Arial"/>
                <w:b/>
                <w:bCs/>
              </w:rPr>
            </w:pPr>
            <w:r>
              <w:rPr>
                <w:rFonts w:cs="Arial"/>
                <w:b/>
                <w:bCs/>
              </w:rPr>
              <w:t>Deidre Parmenter</w:t>
            </w:r>
          </w:p>
          <w:p w14:paraId="2B047075" w14:textId="1899AA0C" w:rsidR="00F06549" w:rsidRPr="00FC5587" w:rsidRDefault="00286BFC">
            <w:pPr>
              <w:keepNext/>
              <w:rPr>
                <w:rFonts w:cs="Arial"/>
                <w:b/>
                <w:bCs/>
                <w:i/>
                <w:iCs/>
              </w:rPr>
            </w:pPr>
            <w:r>
              <w:rPr>
                <w:rFonts w:cs="Arial"/>
                <w:b/>
                <w:bCs/>
                <w:i/>
                <w:iCs/>
              </w:rPr>
              <w:t xml:space="preserve">Interim </w:t>
            </w:r>
            <w:r w:rsidR="00A55B37" w:rsidRPr="00FC5587">
              <w:rPr>
                <w:rFonts w:cs="Arial"/>
                <w:b/>
                <w:bCs/>
                <w:i/>
                <w:iCs/>
              </w:rPr>
              <w:t>Treasurer</w:t>
            </w:r>
          </w:p>
          <w:p w14:paraId="2B047076" w14:textId="1C46BC2A" w:rsidR="00F06549" w:rsidRPr="00FC5587" w:rsidRDefault="00021FD3">
            <w:pPr>
              <w:keepNext/>
              <w:rPr>
                <w:rFonts w:cs="Arial"/>
              </w:rPr>
            </w:pPr>
            <w:r w:rsidRPr="00FC5587">
              <w:rPr>
                <w:rFonts w:cs="Arial"/>
              </w:rPr>
              <w:t xml:space="preserve">(805) </w:t>
            </w:r>
            <w:r w:rsidR="000B2213">
              <w:rPr>
                <w:rFonts w:cs="Arial"/>
              </w:rPr>
              <w:t>657-4033</w:t>
            </w:r>
          </w:p>
          <w:p w14:paraId="2B047077" w14:textId="4C09EBC3" w:rsidR="00F06549" w:rsidRPr="00FC5587" w:rsidRDefault="006E20C5">
            <w:pPr>
              <w:keepNext/>
              <w:rPr>
                <w:rFonts w:cs="Arial"/>
              </w:rPr>
            </w:pPr>
            <w:r>
              <w:rPr>
                <w:rFonts w:cs="Arial"/>
              </w:rPr>
              <w:t>treasurer@conejoplayers.org</w:t>
            </w:r>
          </w:p>
          <w:p w14:paraId="2B047078" w14:textId="60AD579F" w:rsidR="00F06549" w:rsidRPr="00FC5587" w:rsidRDefault="001E24AD" w:rsidP="004C4045">
            <w:pPr>
              <w:numPr>
                <w:ilvl w:val="0"/>
                <w:numId w:val="9"/>
              </w:numPr>
              <w:tabs>
                <w:tab w:val="clear" w:pos="1440"/>
                <w:tab w:val="num" w:pos="272"/>
              </w:tabs>
              <w:ind w:left="272" w:hanging="160"/>
              <w:rPr>
                <w:rFonts w:cs="Arial"/>
              </w:rPr>
            </w:pPr>
            <w:r w:rsidRPr="00FC5587">
              <w:rPr>
                <w:rFonts w:cs="Arial"/>
              </w:rPr>
              <w:t>2-year t</w:t>
            </w:r>
            <w:r w:rsidR="00A55B37" w:rsidRPr="00FC5587">
              <w:rPr>
                <w:rFonts w:cs="Arial"/>
              </w:rPr>
              <w:t>erm ending Feb 20</w:t>
            </w:r>
            <w:r w:rsidR="00DF11F7" w:rsidRPr="00FC5587">
              <w:rPr>
                <w:rFonts w:cs="Arial"/>
              </w:rPr>
              <w:t>2</w:t>
            </w:r>
            <w:r w:rsidR="000B2213">
              <w:rPr>
                <w:rFonts w:cs="Arial"/>
              </w:rPr>
              <w:t>6</w:t>
            </w:r>
          </w:p>
          <w:p w14:paraId="2B047079" w14:textId="77777777" w:rsidR="00F06549" w:rsidRPr="00FC5587" w:rsidRDefault="00F06549">
            <w:pPr>
              <w:rPr>
                <w:rFonts w:cs="Arial"/>
              </w:rPr>
            </w:pPr>
          </w:p>
          <w:p w14:paraId="2B04707A" w14:textId="750749B9" w:rsidR="00F06549" w:rsidRPr="00FC5587" w:rsidRDefault="000B2213">
            <w:pPr>
              <w:rPr>
                <w:rFonts w:cs="Arial"/>
                <w:b/>
                <w:bCs/>
              </w:rPr>
            </w:pPr>
            <w:r>
              <w:rPr>
                <w:rFonts w:cs="Arial"/>
                <w:b/>
                <w:bCs/>
              </w:rPr>
              <w:t>Eve Kiefer</w:t>
            </w:r>
          </w:p>
          <w:p w14:paraId="2B04707B" w14:textId="385CEAD1" w:rsidR="00F06549" w:rsidRPr="00FC5587" w:rsidRDefault="000B2213">
            <w:pPr>
              <w:rPr>
                <w:rFonts w:cs="Arial"/>
                <w:b/>
                <w:bCs/>
                <w:i/>
                <w:iCs/>
              </w:rPr>
            </w:pPr>
            <w:r>
              <w:rPr>
                <w:rFonts w:cs="Arial"/>
                <w:b/>
                <w:bCs/>
                <w:i/>
                <w:iCs/>
              </w:rPr>
              <w:t xml:space="preserve">Interim </w:t>
            </w:r>
            <w:r w:rsidR="00F06549" w:rsidRPr="00FC5587">
              <w:rPr>
                <w:rFonts w:cs="Arial"/>
                <w:b/>
                <w:bCs/>
                <w:i/>
                <w:iCs/>
              </w:rPr>
              <w:t>Secretary</w:t>
            </w:r>
          </w:p>
          <w:p w14:paraId="2B04707C" w14:textId="33A42BAE" w:rsidR="00F06549" w:rsidRPr="00FC5587" w:rsidRDefault="00D8619F">
            <w:pPr>
              <w:rPr>
                <w:rFonts w:cs="Arial"/>
              </w:rPr>
            </w:pPr>
            <w:r w:rsidRPr="00FC5587">
              <w:rPr>
                <w:rFonts w:cs="Arial"/>
              </w:rPr>
              <w:t>(</w:t>
            </w:r>
            <w:r w:rsidR="003A1F8B">
              <w:rPr>
                <w:rFonts w:cs="Arial"/>
              </w:rPr>
              <w:t>8</w:t>
            </w:r>
            <w:r w:rsidR="00416963">
              <w:rPr>
                <w:rFonts w:cs="Arial"/>
              </w:rPr>
              <w:t>05</w:t>
            </w:r>
            <w:r w:rsidR="003A1F8B">
              <w:rPr>
                <w:rFonts w:cs="Arial"/>
              </w:rPr>
              <w:t xml:space="preserve">) </w:t>
            </w:r>
            <w:r w:rsidR="000B2213">
              <w:rPr>
                <w:rFonts w:cs="Arial"/>
              </w:rPr>
              <w:t>490-0838</w:t>
            </w:r>
          </w:p>
          <w:p w14:paraId="2B04707D" w14:textId="3C2C7439" w:rsidR="00F06549" w:rsidRPr="00FC5587" w:rsidRDefault="000B2213">
            <w:pPr>
              <w:rPr>
                <w:rFonts w:cs="Arial"/>
              </w:rPr>
            </w:pPr>
            <w:r>
              <w:rPr>
                <w:rFonts w:cs="Arial"/>
              </w:rPr>
              <w:t>secretary@conejoplayers.org</w:t>
            </w:r>
          </w:p>
          <w:p w14:paraId="2B04707E" w14:textId="12A16B5E" w:rsidR="00F06549" w:rsidRPr="00FC5587" w:rsidRDefault="00F06549" w:rsidP="004C4045">
            <w:pPr>
              <w:numPr>
                <w:ilvl w:val="0"/>
                <w:numId w:val="9"/>
              </w:numPr>
              <w:tabs>
                <w:tab w:val="clear" w:pos="1440"/>
                <w:tab w:val="num" w:pos="272"/>
              </w:tabs>
              <w:ind w:left="272" w:hanging="160"/>
              <w:rPr>
                <w:rFonts w:cs="Arial"/>
              </w:rPr>
            </w:pPr>
            <w:r w:rsidRPr="00FC5587">
              <w:rPr>
                <w:rFonts w:cs="Arial"/>
              </w:rPr>
              <w:t>2</w:t>
            </w:r>
            <w:r w:rsidR="00CB7EB9" w:rsidRPr="00FC5587">
              <w:rPr>
                <w:rFonts w:cs="Arial"/>
              </w:rPr>
              <w:t>-year</w:t>
            </w:r>
            <w:r w:rsidRPr="00FC5587">
              <w:rPr>
                <w:rFonts w:cs="Arial"/>
              </w:rPr>
              <w:t xml:space="preserve"> term endi</w:t>
            </w:r>
            <w:r w:rsidR="00D8619F" w:rsidRPr="00FC5587">
              <w:rPr>
                <w:rFonts w:cs="Arial"/>
              </w:rPr>
              <w:t xml:space="preserve">ng </w:t>
            </w:r>
            <w:r w:rsidR="00CB7EB9" w:rsidRPr="00FC5587">
              <w:rPr>
                <w:rFonts w:cs="Arial"/>
              </w:rPr>
              <w:t xml:space="preserve">Feb </w:t>
            </w:r>
            <w:r w:rsidR="00D8619F" w:rsidRPr="00FC5587">
              <w:rPr>
                <w:rFonts w:cs="Arial"/>
              </w:rPr>
              <w:t>20</w:t>
            </w:r>
            <w:r w:rsidR="003A1F8B">
              <w:rPr>
                <w:rFonts w:cs="Arial"/>
              </w:rPr>
              <w:t>2</w:t>
            </w:r>
            <w:r w:rsidR="00263951">
              <w:rPr>
                <w:rFonts w:cs="Arial"/>
              </w:rPr>
              <w:t>5</w:t>
            </w:r>
          </w:p>
          <w:p w14:paraId="2B04707F" w14:textId="77777777" w:rsidR="00F06549" w:rsidRPr="00FC5587" w:rsidRDefault="00F06549">
            <w:pPr>
              <w:rPr>
                <w:rFonts w:cs="Arial"/>
              </w:rPr>
            </w:pPr>
          </w:p>
          <w:p w14:paraId="2B047080" w14:textId="66CF8648" w:rsidR="00F06549" w:rsidRPr="00FC5587" w:rsidRDefault="00263951">
            <w:pPr>
              <w:rPr>
                <w:rFonts w:cs="Arial"/>
                <w:b/>
                <w:bCs/>
              </w:rPr>
            </w:pPr>
            <w:r>
              <w:rPr>
                <w:rFonts w:cs="Arial"/>
                <w:b/>
                <w:bCs/>
              </w:rPr>
              <w:t>Andrew Costello</w:t>
            </w:r>
          </w:p>
          <w:p w14:paraId="2B047081" w14:textId="1000A195" w:rsidR="00F06549" w:rsidRPr="00FC5587" w:rsidRDefault="0081517F">
            <w:pPr>
              <w:rPr>
                <w:rFonts w:cs="Arial"/>
                <w:b/>
                <w:bCs/>
                <w:i/>
                <w:iCs/>
              </w:rPr>
            </w:pPr>
            <w:r w:rsidRPr="00FC5587">
              <w:rPr>
                <w:rFonts w:cs="Arial"/>
                <w:b/>
                <w:bCs/>
                <w:i/>
                <w:iCs/>
              </w:rPr>
              <w:t>Facilities Director</w:t>
            </w:r>
          </w:p>
          <w:p w14:paraId="2B047082" w14:textId="7D96C34E" w:rsidR="00F06549" w:rsidRPr="00FC5587" w:rsidRDefault="003A1F8B">
            <w:pPr>
              <w:rPr>
                <w:rFonts w:cs="Arial"/>
              </w:rPr>
            </w:pPr>
            <w:r>
              <w:rPr>
                <w:rFonts w:cs="Arial"/>
              </w:rPr>
              <w:t>(</w:t>
            </w:r>
            <w:r w:rsidR="00263951">
              <w:rPr>
                <w:rFonts w:cs="Arial"/>
              </w:rPr>
              <w:t>661</w:t>
            </w:r>
            <w:r>
              <w:rPr>
                <w:rFonts w:cs="Arial"/>
              </w:rPr>
              <w:t xml:space="preserve">) </w:t>
            </w:r>
            <w:r w:rsidR="00263951">
              <w:rPr>
                <w:rFonts w:cs="Arial"/>
              </w:rPr>
              <w:t>625-9063</w:t>
            </w:r>
          </w:p>
          <w:p w14:paraId="2B047083" w14:textId="179F1B7A" w:rsidR="00F06549" w:rsidRPr="00FC5587" w:rsidRDefault="003A1F8B">
            <w:pPr>
              <w:rPr>
                <w:rFonts w:cs="Arial"/>
              </w:rPr>
            </w:pPr>
            <w:r>
              <w:rPr>
                <w:rFonts w:cs="Arial"/>
              </w:rPr>
              <w:t>facilities@conejoplayers.org</w:t>
            </w:r>
          </w:p>
          <w:p w14:paraId="2B047084" w14:textId="55A0BBE1" w:rsidR="00F06549" w:rsidRPr="00FC5587" w:rsidRDefault="003365EB" w:rsidP="004C4045">
            <w:pPr>
              <w:numPr>
                <w:ilvl w:val="0"/>
                <w:numId w:val="9"/>
              </w:numPr>
              <w:tabs>
                <w:tab w:val="clear" w:pos="1440"/>
                <w:tab w:val="num" w:pos="272"/>
              </w:tabs>
              <w:ind w:left="272" w:hanging="160"/>
              <w:rPr>
                <w:rFonts w:cs="Arial"/>
              </w:rPr>
            </w:pPr>
            <w:r w:rsidRPr="00FC5587">
              <w:rPr>
                <w:rFonts w:cs="Arial"/>
              </w:rPr>
              <w:t xml:space="preserve">2-year </w:t>
            </w:r>
            <w:r w:rsidR="00D8619F" w:rsidRPr="00FC5587">
              <w:rPr>
                <w:rFonts w:cs="Arial"/>
              </w:rPr>
              <w:t>term ending Feb 20</w:t>
            </w:r>
            <w:r w:rsidR="003A1F8B">
              <w:rPr>
                <w:rFonts w:cs="Arial"/>
              </w:rPr>
              <w:t>2</w:t>
            </w:r>
            <w:r w:rsidR="00263951">
              <w:rPr>
                <w:rFonts w:cs="Arial"/>
              </w:rPr>
              <w:t>5</w:t>
            </w:r>
          </w:p>
          <w:p w14:paraId="2B047085" w14:textId="77777777" w:rsidR="00F06549" w:rsidRPr="00FC5587" w:rsidRDefault="00F06549">
            <w:pPr>
              <w:rPr>
                <w:rFonts w:cs="Arial"/>
              </w:rPr>
            </w:pPr>
          </w:p>
          <w:p w14:paraId="2B047086" w14:textId="10738986" w:rsidR="00F06549" w:rsidRPr="00FC5587" w:rsidRDefault="000B2213">
            <w:pPr>
              <w:rPr>
                <w:rFonts w:cs="Arial"/>
                <w:b/>
                <w:bCs/>
              </w:rPr>
            </w:pPr>
            <w:r>
              <w:rPr>
                <w:rFonts w:cs="Arial"/>
                <w:b/>
                <w:bCs/>
              </w:rPr>
              <w:t>Ritchie Filippi</w:t>
            </w:r>
          </w:p>
          <w:p w14:paraId="2B047087" w14:textId="51876066" w:rsidR="00F06549" w:rsidRPr="00FC5587" w:rsidRDefault="00F06549">
            <w:pPr>
              <w:rPr>
                <w:rFonts w:cs="Arial"/>
                <w:b/>
                <w:bCs/>
                <w:i/>
                <w:iCs/>
              </w:rPr>
            </w:pPr>
            <w:r w:rsidRPr="00FC5587">
              <w:rPr>
                <w:rFonts w:cs="Arial"/>
                <w:b/>
                <w:bCs/>
                <w:i/>
                <w:iCs/>
              </w:rPr>
              <w:t>Media Director</w:t>
            </w:r>
          </w:p>
          <w:p w14:paraId="2B047088" w14:textId="316058F9" w:rsidR="00F06549" w:rsidRPr="00FC5587" w:rsidRDefault="003A1F8B">
            <w:pPr>
              <w:rPr>
                <w:rFonts w:cs="Arial"/>
              </w:rPr>
            </w:pPr>
            <w:r>
              <w:rPr>
                <w:rFonts w:cs="Arial"/>
              </w:rPr>
              <w:t>(</w:t>
            </w:r>
            <w:r w:rsidR="000B2213">
              <w:rPr>
                <w:rFonts w:cs="Arial"/>
              </w:rPr>
              <w:t>631</w:t>
            </w:r>
            <w:r w:rsidR="00E012D7">
              <w:rPr>
                <w:rFonts w:cs="Arial"/>
              </w:rPr>
              <w:t xml:space="preserve">) </w:t>
            </w:r>
            <w:r w:rsidR="000B2213">
              <w:rPr>
                <w:rFonts w:cs="Arial"/>
              </w:rPr>
              <w:t>495-3711</w:t>
            </w:r>
          </w:p>
          <w:p w14:paraId="74998299" w14:textId="2D0ACBDE" w:rsidR="00BF62B5" w:rsidRPr="00FC5587" w:rsidRDefault="00BF62B5">
            <w:pPr>
              <w:rPr>
                <w:rFonts w:cs="Arial"/>
                <w:color w:val="000000" w:themeColor="text1"/>
              </w:rPr>
            </w:pPr>
            <w:r w:rsidRPr="00FC5587">
              <w:rPr>
                <w:rFonts w:cs="Arial"/>
                <w:color w:val="000000" w:themeColor="text1"/>
              </w:rPr>
              <w:t>mediadirector@conejoplayers.org</w:t>
            </w:r>
          </w:p>
          <w:p w14:paraId="2B04708A" w14:textId="58420CCA" w:rsidR="00F06549" w:rsidRPr="00FC5587" w:rsidRDefault="00DF11F7" w:rsidP="004C4045">
            <w:pPr>
              <w:numPr>
                <w:ilvl w:val="0"/>
                <w:numId w:val="9"/>
              </w:numPr>
              <w:tabs>
                <w:tab w:val="clear" w:pos="1440"/>
                <w:tab w:val="num" w:pos="272"/>
              </w:tabs>
              <w:ind w:left="272" w:hanging="160"/>
              <w:rPr>
                <w:rFonts w:cs="Arial"/>
              </w:rPr>
            </w:pPr>
            <w:r w:rsidRPr="00FC5587">
              <w:rPr>
                <w:rFonts w:cs="Arial"/>
              </w:rPr>
              <w:t xml:space="preserve">2-year </w:t>
            </w:r>
            <w:r w:rsidR="00F06549" w:rsidRPr="00FC5587">
              <w:rPr>
                <w:rFonts w:cs="Arial"/>
              </w:rPr>
              <w:t>term ending Feb 20</w:t>
            </w:r>
            <w:r w:rsidRPr="00FC5587">
              <w:rPr>
                <w:rFonts w:cs="Arial"/>
              </w:rPr>
              <w:t>2</w:t>
            </w:r>
            <w:r w:rsidR="000B2213">
              <w:rPr>
                <w:rFonts w:cs="Arial"/>
              </w:rPr>
              <w:t>6</w:t>
            </w:r>
          </w:p>
          <w:p w14:paraId="2B04708B" w14:textId="77777777" w:rsidR="00C73264" w:rsidRPr="00FC5587" w:rsidRDefault="00C73264" w:rsidP="00C73264">
            <w:pPr>
              <w:pBdr>
                <w:bottom w:val="single" w:sz="4" w:space="1" w:color="auto"/>
              </w:pBdr>
              <w:rPr>
                <w:rFonts w:cs="Arial"/>
              </w:rPr>
            </w:pPr>
          </w:p>
          <w:p w14:paraId="2B04708C" w14:textId="77777777" w:rsidR="00C73264" w:rsidRPr="00FC5587" w:rsidRDefault="00C73264" w:rsidP="00C73264">
            <w:pPr>
              <w:rPr>
                <w:rFonts w:cs="Arial"/>
              </w:rPr>
            </w:pPr>
          </w:p>
          <w:p w14:paraId="2B04708D" w14:textId="6E26A15F" w:rsidR="00C73264" w:rsidRPr="00FC5587" w:rsidRDefault="00416963" w:rsidP="00C73264">
            <w:pPr>
              <w:rPr>
                <w:rFonts w:cs="Arial"/>
                <w:b/>
              </w:rPr>
            </w:pPr>
            <w:r>
              <w:rPr>
                <w:rFonts w:cs="Arial"/>
                <w:b/>
              </w:rPr>
              <w:t>Jason Kir</w:t>
            </w:r>
            <w:r w:rsidR="00264519">
              <w:rPr>
                <w:rFonts w:cs="Arial"/>
                <w:b/>
              </w:rPr>
              <w:t>k</w:t>
            </w:r>
            <w:r>
              <w:rPr>
                <w:rFonts w:cs="Arial"/>
                <w:b/>
              </w:rPr>
              <w:t>patrick</w:t>
            </w:r>
            <w:r w:rsidR="00C73264" w:rsidRPr="00FC5587">
              <w:rPr>
                <w:rFonts w:cs="Arial"/>
                <w:b/>
              </w:rPr>
              <w:t>***</w:t>
            </w:r>
          </w:p>
          <w:p w14:paraId="2B04708E" w14:textId="3C7A6791" w:rsidR="00C73264" w:rsidRPr="00FC5587" w:rsidRDefault="00C73264" w:rsidP="00C73264">
            <w:pPr>
              <w:rPr>
                <w:rFonts w:cs="Arial"/>
                <w:b/>
                <w:i/>
              </w:rPr>
            </w:pPr>
            <w:r w:rsidRPr="00FC5587">
              <w:rPr>
                <w:rFonts w:cs="Arial"/>
                <w:b/>
                <w:i/>
              </w:rPr>
              <w:t>Legal Advis</w:t>
            </w:r>
            <w:r w:rsidR="00F6504D">
              <w:rPr>
                <w:rFonts w:cs="Arial"/>
                <w:b/>
                <w:i/>
              </w:rPr>
              <w:t>o</w:t>
            </w:r>
            <w:r w:rsidRPr="00FC5587">
              <w:rPr>
                <w:rFonts w:cs="Arial"/>
                <w:b/>
                <w:i/>
              </w:rPr>
              <w:t>r</w:t>
            </w:r>
          </w:p>
          <w:p w14:paraId="2B04708F" w14:textId="3EE3FBC5" w:rsidR="00C73264" w:rsidRPr="00FC5587" w:rsidRDefault="00C73264" w:rsidP="00C73264">
            <w:pPr>
              <w:rPr>
                <w:rFonts w:cs="Arial"/>
              </w:rPr>
            </w:pPr>
            <w:r w:rsidRPr="00FC5587">
              <w:rPr>
                <w:rFonts w:cs="Arial"/>
              </w:rPr>
              <w:t xml:space="preserve">(818) </w:t>
            </w:r>
            <w:r w:rsidR="00416963">
              <w:rPr>
                <w:rFonts w:cs="Arial"/>
              </w:rPr>
              <w:t>943-4310</w:t>
            </w:r>
          </w:p>
          <w:p w14:paraId="2B047090" w14:textId="4B3E8317" w:rsidR="00C73264" w:rsidRPr="00FC5587" w:rsidRDefault="00416963" w:rsidP="00C73264">
            <w:pPr>
              <w:rPr>
                <w:rFonts w:cs="Arial"/>
              </w:rPr>
            </w:pPr>
            <w:r>
              <w:rPr>
                <w:rFonts w:cs="Arial"/>
              </w:rPr>
              <w:t>jason@walkerkirkpatrick.com</w:t>
            </w:r>
          </w:p>
          <w:p w14:paraId="5EBD4FE6" w14:textId="77777777" w:rsidR="00CB7EB9" w:rsidRDefault="00CB7EB9" w:rsidP="00BF62B5">
            <w:pPr>
              <w:rPr>
                <w:rFonts w:cs="Arial"/>
              </w:rPr>
            </w:pPr>
          </w:p>
          <w:p w14:paraId="1FAF097E" w14:textId="77777777" w:rsidR="00631DBC" w:rsidRDefault="00631DBC" w:rsidP="00631DBC">
            <w:pPr>
              <w:pBdr>
                <w:top w:val="single" w:sz="4" w:space="1" w:color="auto"/>
                <w:left w:val="single" w:sz="4" w:space="4" w:color="auto"/>
                <w:bottom w:val="single" w:sz="4" w:space="1" w:color="auto"/>
                <w:right w:val="single" w:sz="4" w:space="4" w:color="auto"/>
              </w:pBdr>
              <w:tabs>
                <w:tab w:val="right" w:pos="9360"/>
              </w:tabs>
              <w:ind w:left="720"/>
              <w:jc w:val="center"/>
              <w:rPr>
                <w:rFonts w:cs="Arial"/>
                <w:b/>
                <w:bCs/>
                <w:i/>
                <w:iCs/>
              </w:rPr>
            </w:pPr>
            <w:r>
              <w:rPr>
                <w:rFonts w:cs="Arial"/>
                <w:b/>
                <w:bCs/>
                <w:i/>
                <w:iCs/>
              </w:rPr>
              <w:t>* Executive Committee ~ Voting Member</w:t>
            </w:r>
          </w:p>
          <w:p w14:paraId="190BDF92" w14:textId="77777777" w:rsidR="00631DBC" w:rsidRDefault="00631DBC" w:rsidP="00631DBC">
            <w:pPr>
              <w:pBdr>
                <w:top w:val="single" w:sz="4" w:space="1" w:color="auto"/>
                <w:left w:val="single" w:sz="4" w:space="4" w:color="auto"/>
                <w:bottom w:val="single" w:sz="4" w:space="1" w:color="auto"/>
                <w:right w:val="single" w:sz="4" w:space="4" w:color="auto"/>
              </w:pBdr>
              <w:tabs>
                <w:tab w:val="right" w:pos="9360"/>
              </w:tabs>
              <w:ind w:left="720"/>
              <w:jc w:val="center"/>
              <w:rPr>
                <w:rFonts w:cs="Arial"/>
                <w:b/>
                <w:bCs/>
                <w:i/>
                <w:iCs/>
              </w:rPr>
            </w:pPr>
            <w:r>
              <w:rPr>
                <w:rFonts w:cs="Arial"/>
                <w:b/>
                <w:bCs/>
                <w:i/>
                <w:iCs/>
              </w:rPr>
              <w:t>** Executive Committee ~ Non-voting Member</w:t>
            </w:r>
          </w:p>
          <w:p w14:paraId="778CB1BD" w14:textId="77777777" w:rsidR="00631DBC" w:rsidRDefault="00631DBC" w:rsidP="00631DBC">
            <w:pPr>
              <w:pBdr>
                <w:top w:val="single" w:sz="4" w:space="1" w:color="auto"/>
                <w:left w:val="single" w:sz="4" w:space="4" w:color="auto"/>
                <w:bottom w:val="single" w:sz="4" w:space="1" w:color="auto"/>
                <w:right w:val="single" w:sz="4" w:space="4" w:color="auto"/>
              </w:pBdr>
              <w:tabs>
                <w:tab w:val="right" w:pos="9360"/>
              </w:tabs>
              <w:ind w:left="720"/>
              <w:jc w:val="center"/>
              <w:rPr>
                <w:rFonts w:cs="Arial"/>
                <w:b/>
                <w:bCs/>
                <w:i/>
                <w:iCs/>
              </w:rPr>
            </w:pPr>
            <w:r>
              <w:rPr>
                <w:rFonts w:cs="Arial"/>
                <w:b/>
                <w:bCs/>
                <w:i/>
                <w:iCs/>
              </w:rPr>
              <w:t>*** Legal Advisor ~ Not a member of the Board; Board-appointed position</w:t>
            </w:r>
          </w:p>
          <w:p w14:paraId="2B047091" w14:textId="6AD093A7" w:rsidR="00631DBC" w:rsidRPr="00FC5587" w:rsidRDefault="00631DBC" w:rsidP="00BF62B5">
            <w:pPr>
              <w:rPr>
                <w:rFonts w:cs="Arial"/>
              </w:rPr>
            </w:pPr>
          </w:p>
        </w:tc>
      </w:tr>
    </w:tbl>
    <w:p w14:paraId="2B047098" w14:textId="27E878B6" w:rsidR="004D23CD" w:rsidRDefault="004D23CD" w:rsidP="004D23CD">
      <w:pPr>
        <w:jc w:val="center"/>
        <w:rPr>
          <w:b/>
          <w:sz w:val="28"/>
        </w:rPr>
      </w:pPr>
      <w:r w:rsidRPr="001910E6">
        <w:rPr>
          <w:b/>
          <w:sz w:val="28"/>
        </w:rPr>
        <w:lastRenderedPageBreak/>
        <w:t>CONEJO PLAYERS BOARD MEETINGS</w:t>
      </w:r>
    </w:p>
    <w:p w14:paraId="2B047099" w14:textId="00EAF0AD" w:rsidR="004D23CD" w:rsidRDefault="004C4B82" w:rsidP="004D23CD">
      <w:pPr>
        <w:jc w:val="center"/>
        <w:rPr>
          <w:b/>
          <w:sz w:val="28"/>
        </w:rPr>
      </w:pPr>
      <w:r>
        <w:rPr>
          <w:b/>
          <w:sz w:val="28"/>
        </w:rPr>
        <w:t>2</w:t>
      </w:r>
      <w:r w:rsidRPr="004C4B82">
        <w:rPr>
          <w:b/>
          <w:sz w:val="28"/>
        </w:rPr>
        <w:t>nd</w:t>
      </w:r>
      <w:r>
        <w:rPr>
          <w:b/>
          <w:sz w:val="28"/>
        </w:rPr>
        <w:t xml:space="preserve"> </w:t>
      </w:r>
      <w:r w:rsidR="004D23CD">
        <w:rPr>
          <w:b/>
          <w:sz w:val="28"/>
        </w:rPr>
        <w:t>Tuesday of Every Month at 7:30pm</w:t>
      </w:r>
    </w:p>
    <w:p w14:paraId="501FCDB4" w14:textId="510782DB" w:rsidR="00D90802" w:rsidRDefault="00D90802" w:rsidP="004D23CD">
      <w:pPr>
        <w:jc w:val="center"/>
        <w:rPr>
          <w:b/>
          <w:sz w:val="28"/>
        </w:rPr>
      </w:pPr>
      <w:r>
        <w:rPr>
          <w:b/>
          <w:sz w:val="28"/>
        </w:rPr>
        <w:t>Either via “Google Meet” or</w:t>
      </w:r>
    </w:p>
    <w:p w14:paraId="2B04709A" w14:textId="02C191CD" w:rsidR="004D23CD" w:rsidRPr="005F3A31" w:rsidRDefault="004D23CD" w:rsidP="004D23CD">
      <w:pPr>
        <w:jc w:val="center"/>
        <w:rPr>
          <w:b/>
          <w:sz w:val="28"/>
        </w:rPr>
      </w:pPr>
      <w:r>
        <w:rPr>
          <w:b/>
          <w:sz w:val="28"/>
        </w:rPr>
        <w:t xml:space="preserve">Offices of </w:t>
      </w:r>
      <w:r w:rsidR="000425E0">
        <w:rPr>
          <w:b/>
          <w:sz w:val="28"/>
        </w:rPr>
        <w:t>“</w:t>
      </w:r>
      <w:r w:rsidR="00477808">
        <w:rPr>
          <w:b/>
          <w:sz w:val="28"/>
        </w:rPr>
        <w:t>Beth Dressed</w:t>
      </w:r>
      <w:r w:rsidR="000425E0">
        <w:rPr>
          <w:b/>
          <w:sz w:val="28"/>
        </w:rPr>
        <w:t>”</w:t>
      </w:r>
    </w:p>
    <w:p w14:paraId="2B04709B" w14:textId="6B3554FA" w:rsidR="004D23CD" w:rsidRPr="005F3A31" w:rsidRDefault="00477808" w:rsidP="004D23CD">
      <w:pPr>
        <w:pBdr>
          <w:bottom w:val="single" w:sz="4" w:space="1" w:color="auto"/>
        </w:pBdr>
        <w:jc w:val="center"/>
        <w:rPr>
          <w:b/>
          <w:sz w:val="28"/>
        </w:rPr>
      </w:pPr>
      <w:r>
        <w:rPr>
          <w:b/>
          <w:sz w:val="28"/>
        </w:rPr>
        <w:t>3541 Old Conejo Road, Suite 116</w:t>
      </w:r>
      <w:r w:rsidR="004D23CD">
        <w:rPr>
          <w:b/>
          <w:sz w:val="28"/>
        </w:rPr>
        <w:t xml:space="preserve">, </w:t>
      </w:r>
      <w:r>
        <w:rPr>
          <w:b/>
          <w:sz w:val="28"/>
        </w:rPr>
        <w:t xml:space="preserve">Newbury Park, CA </w:t>
      </w:r>
      <w:r w:rsidR="004C4B82">
        <w:rPr>
          <w:b/>
          <w:sz w:val="28"/>
        </w:rPr>
        <w:t xml:space="preserve"> </w:t>
      </w:r>
      <w:r>
        <w:rPr>
          <w:b/>
          <w:sz w:val="28"/>
        </w:rPr>
        <w:t>9132</w:t>
      </w:r>
      <w:r w:rsidR="004D23CD" w:rsidRPr="005F3A31">
        <w:rPr>
          <w:b/>
          <w:sz w:val="28"/>
        </w:rPr>
        <w:t>0</w:t>
      </w:r>
    </w:p>
    <w:p w14:paraId="2B04709C" w14:textId="77777777" w:rsidR="004D23CD" w:rsidRDefault="004D23CD" w:rsidP="004D23CD">
      <w:pPr>
        <w:jc w:val="center"/>
      </w:pPr>
    </w:p>
    <w:p w14:paraId="2B04709F" w14:textId="79BD872E" w:rsidR="004D23CD" w:rsidRPr="00055D70" w:rsidRDefault="00055D70" w:rsidP="00055D70">
      <w:pPr>
        <w:jc w:val="center"/>
        <w:rPr>
          <w:rFonts w:cs="Arial"/>
        </w:rPr>
      </w:pPr>
      <w:r>
        <w:rPr>
          <w:rFonts w:cs="Arial"/>
        </w:rPr>
        <w:t>Head west on Old Conejo Road. Turn right into "Newbury Business Park" right after the second yellow diamond-shaped sign indicating there is a stoplight ahead. "USA Business Center" will be on your left as you turn in.  If you get to Reino Road, you've gone too far. The gate should be open.</w:t>
      </w:r>
      <w:r>
        <w:rPr>
          <w:rFonts w:cs="Arial"/>
        </w:rPr>
        <w:br/>
      </w:r>
      <w:r>
        <w:rPr>
          <w:rFonts w:cs="Arial"/>
        </w:rPr>
        <w:br/>
        <w:t>After you go through the gate</w:t>
      </w:r>
      <w:r w:rsidR="004C4B82">
        <w:rPr>
          <w:rFonts w:cs="Arial"/>
        </w:rPr>
        <w:t>,</w:t>
      </w:r>
      <w:r>
        <w:rPr>
          <w:rFonts w:cs="Arial"/>
        </w:rPr>
        <w:t xml:space="preserve"> it's the 3rd driveway on the right.</w:t>
      </w:r>
    </w:p>
    <w:p w14:paraId="2B0470A0" w14:textId="1A6AFB64" w:rsidR="004D23CD" w:rsidRDefault="004D23CD" w:rsidP="004D23CD">
      <w:pPr>
        <w:jc w:val="center"/>
      </w:pPr>
    </w:p>
    <w:p w14:paraId="2B0470A1" w14:textId="77777777" w:rsidR="004D23CD" w:rsidRDefault="004D23CD" w:rsidP="004D23CD">
      <w:pPr>
        <w:jc w:val="center"/>
      </w:pPr>
    </w:p>
    <w:p w14:paraId="2B0470A2" w14:textId="50211AA3" w:rsidR="004D23CD" w:rsidRDefault="00055D70" w:rsidP="004D23CD">
      <w:pPr>
        <w:jc w:val="center"/>
      </w:pPr>
      <w:r>
        <w:rPr>
          <w:noProof/>
        </w:rPr>
        <w:drawing>
          <wp:inline distT="0" distB="0" distL="0" distR="0" wp14:anchorId="6EC80A0E" wp14:editId="4061B709">
            <wp:extent cx="5943600" cy="2971800"/>
            <wp:effectExtent l="0" t="0" r="0" b="0"/>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2971800"/>
                    </a:xfrm>
                    <a:prstGeom prst="rect">
                      <a:avLst/>
                    </a:prstGeom>
                    <a:noFill/>
                    <a:ln>
                      <a:noFill/>
                    </a:ln>
                  </pic:spPr>
                </pic:pic>
              </a:graphicData>
            </a:graphic>
          </wp:inline>
        </w:drawing>
      </w:r>
    </w:p>
    <w:p w14:paraId="2B0470A3" w14:textId="77777777" w:rsidR="00F06549" w:rsidRDefault="00F06549">
      <w:pPr>
        <w:pStyle w:val="Heading1"/>
      </w:pPr>
      <w:r>
        <w:rPr>
          <w:b w:val="0"/>
          <w:bCs w:val="0"/>
          <w:i/>
          <w:iCs/>
        </w:rPr>
        <w:br w:type="page"/>
      </w:r>
      <w:bookmarkStart w:id="3" w:name="_Toc177882955"/>
      <w:bookmarkStart w:id="4" w:name="_Toc177958994"/>
      <w:bookmarkStart w:id="5" w:name="_Toc149058366"/>
      <w:r>
        <w:lastRenderedPageBreak/>
        <w:t>Theatre Volunteers &amp; Appointees</w:t>
      </w:r>
      <w:bookmarkEnd w:id="3"/>
      <w:bookmarkEnd w:id="4"/>
      <w:bookmarkEnd w:id="5"/>
    </w:p>
    <w:p w14:paraId="2B0470A4" w14:textId="77777777" w:rsidR="00F06549" w:rsidRDefault="00F06549">
      <w:pPr>
        <w:ind w:left="630"/>
      </w:pPr>
      <w:r>
        <w:t>Consult the Executive Committee for confirmation of the members on this list.</w:t>
      </w:r>
    </w:p>
    <w:p w14:paraId="2B0470A5" w14:textId="77777777" w:rsidR="00F06549" w:rsidRDefault="00F06549"/>
    <w:p w14:paraId="2B0470A6" w14:textId="77777777" w:rsidR="00F06549" w:rsidRDefault="00F06549"/>
    <w:p w14:paraId="2B0470A7" w14:textId="77777777" w:rsidR="00F06549" w:rsidRDefault="00F06549">
      <w:pPr>
        <w:shd w:val="clear" w:color="auto" w:fill="C0C0C0"/>
        <w:rPr>
          <w:b/>
          <w:bCs/>
        </w:rPr>
      </w:pPr>
      <w:r>
        <w:rPr>
          <w:b/>
          <w:bCs/>
        </w:rPr>
        <w:t>Theatre Operations</w:t>
      </w:r>
    </w:p>
    <w:tbl>
      <w:tblPr>
        <w:tblW w:w="9360" w:type="dxa"/>
        <w:tblInd w:w="108" w:type="dxa"/>
        <w:tblLayout w:type="fixed"/>
        <w:tblLook w:val="0000" w:firstRow="0" w:lastRow="0" w:firstColumn="0" w:lastColumn="0" w:noHBand="0" w:noVBand="0"/>
      </w:tblPr>
      <w:tblGrid>
        <w:gridCol w:w="2232"/>
        <w:gridCol w:w="2178"/>
        <w:gridCol w:w="1782"/>
        <w:gridCol w:w="3168"/>
      </w:tblGrid>
      <w:tr w:rsidR="00F06549" w14:paraId="2B0470AC" w14:textId="77777777" w:rsidTr="00052873">
        <w:tc>
          <w:tcPr>
            <w:tcW w:w="2232" w:type="dxa"/>
          </w:tcPr>
          <w:p w14:paraId="2B0470A8" w14:textId="77777777" w:rsidR="00F06549" w:rsidRDefault="00F06549">
            <w:pPr>
              <w:rPr>
                <w:b/>
                <w:bCs/>
                <w:sz w:val="12"/>
              </w:rPr>
            </w:pPr>
          </w:p>
        </w:tc>
        <w:tc>
          <w:tcPr>
            <w:tcW w:w="2178" w:type="dxa"/>
          </w:tcPr>
          <w:p w14:paraId="2B0470A9" w14:textId="77777777" w:rsidR="00F06549" w:rsidRDefault="00F06549">
            <w:pPr>
              <w:jc w:val="center"/>
              <w:rPr>
                <w:sz w:val="12"/>
              </w:rPr>
            </w:pPr>
          </w:p>
        </w:tc>
        <w:tc>
          <w:tcPr>
            <w:tcW w:w="1782" w:type="dxa"/>
          </w:tcPr>
          <w:p w14:paraId="2B0470AA" w14:textId="77777777" w:rsidR="00F06549" w:rsidRDefault="00F06549">
            <w:pPr>
              <w:jc w:val="center"/>
              <w:rPr>
                <w:sz w:val="12"/>
              </w:rPr>
            </w:pPr>
          </w:p>
        </w:tc>
        <w:tc>
          <w:tcPr>
            <w:tcW w:w="3168" w:type="dxa"/>
          </w:tcPr>
          <w:p w14:paraId="2B0470AB" w14:textId="77777777" w:rsidR="00F06549" w:rsidRDefault="00F06549">
            <w:pPr>
              <w:jc w:val="right"/>
              <w:rPr>
                <w:sz w:val="12"/>
              </w:rPr>
            </w:pPr>
          </w:p>
        </w:tc>
      </w:tr>
      <w:tr w:rsidR="00F06549" w:rsidRPr="00E80373" w14:paraId="2B0470B1" w14:textId="77777777" w:rsidTr="00052873">
        <w:tc>
          <w:tcPr>
            <w:tcW w:w="2232" w:type="dxa"/>
          </w:tcPr>
          <w:p w14:paraId="758EB7D3" w14:textId="77777777" w:rsidR="00F06549" w:rsidRDefault="00F06549">
            <w:pPr>
              <w:rPr>
                <w:b/>
                <w:bCs/>
              </w:rPr>
            </w:pPr>
            <w:r w:rsidRPr="00F4040D">
              <w:rPr>
                <w:b/>
                <w:bCs/>
              </w:rPr>
              <w:t>Archivist</w:t>
            </w:r>
          </w:p>
          <w:p w14:paraId="2B0470AD" w14:textId="76F7E01A" w:rsidR="00151A68" w:rsidRPr="00F4040D" w:rsidRDefault="00151A68">
            <w:pPr>
              <w:rPr>
                <w:b/>
                <w:bCs/>
              </w:rPr>
            </w:pPr>
          </w:p>
        </w:tc>
        <w:tc>
          <w:tcPr>
            <w:tcW w:w="2178" w:type="dxa"/>
          </w:tcPr>
          <w:p w14:paraId="2B0470AE" w14:textId="782C66BE" w:rsidR="00F06549" w:rsidRPr="00F4040D" w:rsidRDefault="00F06549" w:rsidP="00263951">
            <w:pPr>
              <w:jc w:val="center"/>
            </w:pPr>
          </w:p>
        </w:tc>
        <w:tc>
          <w:tcPr>
            <w:tcW w:w="1782" w:type="dxa"/>
          </w:tcPr>
          <w:p w14:paraId="2B0470AF" w14:textId="3837F0FB" w:rsidR="00E80373" w:rsidRPr="00F4040D" w:rsidRDefault="00E80373">
            <w:pPr>
              <w:jc w:val="center"/>
            </w:pPr>
          </w:p>
        </w:tc>
        <w:tc>
          <w:tcPr>
            <w:tcW w:w="3168" w:type="dxa"/>
          </w:tcPr>
          <w:p w14:paraId="2B0470B0" w14:textId="11D360E4" w:rsidR="00E80373" w:rsidRPr="00F4040D" w:rsidRDefault="00E80373" w:rsidP="00C6307F">
            <w:pPr>
              <w:tabs>
                <w:tab w:val="left" w:pos="2304"/>
              </w:tabs>
              <w:jc w:val="right"/>
              <w:rPr>
                <w:color w:val="000000" w:themeColor="text1"/>
              </w:rPr>
            </w:pPr>
          </w:p>
        </w:tc>
      </w:tr>
      <w:tr w:rsidR="00F06549" w:rsidRPr="00286BFC" w14:paraId="2B0470B6" w14:textId="77777777" w:rsidTr="00052873">
        <w:tc>
          <w:tcPr>
            <w:tcW w:w="2232" w:type="dxa"/>
          </w:tcPr>
          <w:p w14:paraId="2B0470B2" w14:textId="0D98B432" w:rsidR="00F06549" w:rsidRPr="000E04ED" w:rsidRDefault="000E04ED">
            <w:pPr>
              <w:rPr>
                <w:b/>
                <w:bCs/>
              </w:rPr>
            </w:pPr>
            <w:r>
              <w:rPr>
                <w:b/>
                <w:bCs/>
              </w:rPr>
              <w:t>Technology Supervisor</w:t>
            </w:r>
          </w:p>
        </w:tc>
        <w:tc>
          <w:tcPr>
            <w:tcW w:w="2178" w:type="dxa"/>
          </w:tcPr>
          <w:p w14:paraId="2B0470B3" w14:textId="478EB80E" w:rsidR="000E04ED" w:rsidRPr="000E04ED" w:rsidRDefault="000E04ED" w:rsidP="000E04ED">
            <w:pPr>
              <w:jc w:val="center"/>
            </w:pPr>
            <w:r>
              <w:t>Jeremy Zeller</w:t>
            </w:r>
          </w:p>
        </w:tc>
        <w:tc>
          <w:tcPr>
            <w:tcW w:w="1782" w:type="dxa"/>
          </w:tcPr>
          <w:p w14:paraId="2B0470B4" w14:textId="0964767B" w:rsidR="00F06549" w:rsidRPr="000E04ED" w:rsidRDefault="000E04ED" w:rsidP="000E04ED">
            <w:pPr>
              <w:keepNext/>
              <w:rPr>
                <w:rFonts w:cs="Arial"/>
              </w:rPr>
            </w:pPr>
            <w:r w:rsidRPr="00FC5587">
              <w:rPr>
                <w:rFonts w:cs="Arial"/>
              </w:rPr>
              <w:t xml:space="preserve">(805) </w:t>
            </w:r>
            <w:r>
              <w:rPr>
                <w:rFonts w:cs="Arial"/>
              </w:rPr>
              <w:t>298-9775</w:t>
            </w:r>
          </w:p>
        </w:tc>
        <w:tc>
          <w:tcPr>
            <w:tcW w:w="3168" w:type="dxa"/>
          </w:tcPr>
          <w:p w14:paraId="2B0470B5" w14:textId="126E7120" w:rsidR="00F06549" w:rsidRPr="00286BFC" w:rsidRDefault="00286BFC">
            <w:pPr>
              <w:jc w:val="right"/>
              <w:rPr>
                <w:sz w:val="22"/>
                <w:szCs w:val="22"/>
              </w:rPr>
            </w:pPr>
            <w:r w:rsidRPr="00286BFC">
              <w:rPr>
                <w:sz w:val="22"/>
                <w:szCs w:val="22"/>
              </w:rPr>
              <w:t>webmaster@conejoplayers.org</w:t>
            </w:r>
          </w:p>
        </w:tc>
      </w:tr>
      <w:tr w:rsidR="003A6B34" w14:paraId="2B0470BB" w14:textId="77777777" w:rsidTr="00052873">
        <w:tc>
          <w:tcPr>
            <w:tcW w:w="2232" w:type="dxa"/>
          </w:tcPr>
          <w:p w14:paraId="2B0470B7" w14:textId="3ED2B710" w:rsidR="003A6B34" w:rsidRDefault="00052873">
            <w:pPr>
              <w:rPr>
                <w:b/>
                <w:bCs/>
              </w:rPr>
            </w:pPr>
            <w:r>
              <w:rPr>
                <w:b/>
                <w:bCs/>
              </w:rPr>
              <w:t xml:space="preserve">Dress Rehearsal </w:t>
            </w:r>
            <w:r w:rsidR="003A6B34">
              <w:rPr>
                <w:b/>
                <w:bCs/>
              </w:rPr>
              <w:t>Photographer</w:t>
            </w:r>
          </w:p>
        </w:tc>
        <w:tc>
          <w:tcPr>
            <w:tcW w:w="2178" w:type="dxa"/>
          </w:tcPr>
          <w:p w14:paraId="2B0470B8" w14:textId="7936B97E" w:rsidR="003A6B34" w:rsidRDefault="003A6B34">
            <w:pPr>
              <w:jc w:val="center"/>
            </w:pPr>
            <w:r>
              <w:t>Mike McCauley</w:t>
            </w:r>
          </w:p>
        </w:tc>
        <w:tc>
          <w:tcPr>
            <w:tcW w:w="1782" w:type="dxa"/>
          </w:tcPr>
          <w:p w14:paraId="2B0470B9" w14:textId="43770871" w:rsidR="003A6B34" w:rsidRDefault="003A6B34">
            <w:pPr>
              <w:jc w:val="center"/>
            </w:pPr>
            <w:r>
              <w:t>(805) 526-4597</w:t>
            </w:r>
          </w:p>
        </w:tc>
        <w:tc>
          <w:tcPr>
            <w:tcW w:w="3168" w:type="dxa"/>
          </w:tcPr>
          <w:p w14:paraId="2B0470BA" w14:textId="488B9FA8" w:rsidR="003A6B34" w:rsidRDefault="003A6B34">
            <w:pPr>
              <w:jc w:val="right"/>
            </w:pPr>
            <w:r w:rsidRPr="00D8619F">
              <w:t>mccauleymj@aol.com</w:t>
            </w:r>
          </w:p>
        </w:tc>
      </w:tr>
      <w:tr w:rsidR="00C43BDF" w14:paraId="2B0470C0" w14:textId="77777777" w:rsidTr="00052873">
        <w:tc>
          <w:tcPr>
            <w:tcW w:w="2232" w:type="dxa"/>
          </w:tcPr>
          <w:p w14:paraId="2B0470BC" w14:textId="36BFB71E" w:rsidR="00C43BDF" w:rsidRPr="00C43BDF" w:rsidRDefault="00C43BDF" w:rsidP="00C43BDF">
            <w:pPr>
              <w:rPr>
                <w:b/>
                <w:bCs/>
              </w:rPr>
            </w:pPr>
            <w:r>
              <w:rPr>
                <w:b/>
                <w:bCs/>
              </w:rPr>
              <w:t>Proofreader</w:t>
            </w:r>
          </w:p>
        </w:tc>
        <w:tc>
          <w:tcPr>
            <w:tcW w:w="2178" w:type="dxa"/>
          </w:tcPr>
          <w:p w14:paraId="054AECA0" w14:textId="77777777" w:rsidR="00C43BDF" w:rsidRPr="00F4040D" w:rsidRDefault="00C43BDF" w:rsidP="00C43BDF">
            <w:pPr>
              <w:jc w:val="center"/>
            </w:pPr>
            <w:r>
              <w:t>Sarah Ely</w:t>
            </w:r>
          </w:p>
          <w:p w14:paraId="2B0470BD" w14:textId="77777777" w:rsidR="00C43BDF" w:rsidRPr="00C43BDF" w:rsidRDefault="00C43BDF" w:rsidP="00C43BDF">
            <w:pPr>
              <w:jc w:val="center"/>
            </w:pPr>
          </w:p>
        </w:tc>
        <w:tc>
          <w:tcPr>
            <w:tcW w:w="1782" w:type="dxa"/>
          </w:tcPr>
          <w:p w14:paraId="2B0470BE" w14:textId="740605E9" w:rsidR="00C43BDF" w:rsidRPr="00C43BDF" w:rsidRDefault="00C43BDF" w:rsidP="00C43BDF">
            <w:pPr>
              <w:jc w:val="center"/>
            </w:pPr>
            <w:r>
              <w:t>(805) 231-8675</w:t>
            </w:r>
          </w:p>
        </w:tc>
        <w:tc>
          <w:tcPr>
            <w:tcW w:w="3168" w:type="dxa"/>
          </w:tcPr>
          <w:p w14:paraId="2B0470BF" w14:textId="0D93ACB0" w:rsidR="00C43BDF" w:rsidRPr="00C43BDF" w:rsidRDefault="00C43BDF" w:rsidP="00C43BDF">
            <w:pPr>
              <w:jc w:val="right"/>
            </w:pPr>
            <w:r>
              <w:rPr>
                <w:color w:val="000000" w:themeColor="text1"/>
              </w:rPr>
              <w:t>sarah@dijatool.com</w:t>
            </w:r>
          </w:p>
        </w:tc>
      </w:tr>
      <w:tr w:rsidR="003A6B34" w14:paraId="2B0470C5" w14:textId="77777777" w:rsidTr="00052873">
        <w:tc>
          <w:tcPr>
            <w:tcW w:w="2232" w:type="dxa"/>
          </w:tcPr>
          <w:p w14:paraId="2B0470C1" w14:textId="77777777" w:rsidR="003A6B34" w:rsidRDefault="003A6B34" w:rsidP="00C9612B">
            <w:pPr>
              <w:rPr>
                <w:b/>
                <w:bCs/>
              </w:rPr>
            </w:pPr>
            <w:r>
              <w:rPr>
                <w:b/>
                <w:bCs/>
              </w:rPr>
              <w:t>Opening Night Reception Coordinators</w:t>
            </w:r>
          </w:p>
        </w:tc>
        <w:tc>
          <w:tcPr>
            <w:tcW w:w="2178" w:type="dxa"/>
          </w:tcPr>
          <w:p w14:paraId="2B0470C2" w14:textId="78F19465" w:rsidR="003A6B34" w:rsidRDefault="000B19A1" w:rsidP="00C9612B">
            <w:pPr>
              <w:jc w:val="center"/>
            </w:pPr>
            <w:r>
              <w:t>Donna Holroyd</w:t>
            </w:r>
          </w:p>
        </w:tc>
        <w:tc>
          <w:tcPr>
            <w:tcW w:w="1782" w:type="dxa"/>
          </w:tcPr>
          <w:p w14:paraId="2B0470C3" w14:textId="66D6DFEC" w:rsidR="003A6B34" w:rsidRDefault="003A6B34" w:rsidP="000472A8">
            <w:pPr>
              <w:jc w:val="center"/>
            </w:pPr>
            <w:r>
              <w:t>(</w:t>
            </w:r>
            <w:r w:rsidR="00EC011F">
              <w:t>8</w:t>
            </w:r>
            <w:r w:rsidR="000B19A1">
              <w:t>05) 657-3174</w:t>
            </w:r>
          </w:p>
        </w:tc>
        <w:tc>
          <w:tcPr>
            <w:tcW w:w="3168" w:type="dxa"/>
          </w:tcPr>
          <w:p w14:paraId="2B0470C4" w14:textId="5C595D0A" w:rsidR="003A6B34" w:rsidRDefault="00E302FD" w:rsidP="00C9612B">
            <w:pPr>
              <w:jc w:val="right"/>
            </w:pPr>
            <w:r>
              <w:t>quilter2@earthlink.net</w:t>
            </w:r>
          </w:p>
        </w:tc>
      </w:tr>
      <w:tr w:rsidR="003A6B34" w:rsidRPr="003A6B34" w14:paraId="2B0470CA" w14:textId="77777777" w:rsidTr="00052873">
        <w:tc>
          <w:tcPr>
            <w:tcW w:w="2232" w:type="dxa"/>
          </w:tcPr>
          <w:p w14:paraId="4A9735D2" w14:textId="77777777" w:rsidR="003A6B34" w:rsidRDefault="003A6B34">
            <w:pPr>
              <w:rPr>
                <w:b/>
                <w:bCs/>
              </w:rPr>
            </w:pPr>
          </w:p>
          <w:p w14:paraId="11979A91" w14:textId="77777777" w:rsidR="003A6B34" w:rsidRDefault="003A6B34">
            <w:pPr>
              <w:rPr>
                <w:b/>
                <w:bCs/>
              </w:rPr>
            </w:pPr>
            <w:r>
              <w:rPr>
                <w:b/>
                <w:bCs/>
              </w:rPr>
              <w:t>Donations Coordinator/Email Monitor</w:t>
            </w:r>
          </w:p>
          <w:p w14:paraId="00117463" w14:textId="77777777" w:rsidR="003A6B34" w:rsidRDefault="003A6B34">
            <w:pPr>
              <w:rPr>
                <w:b/>
                <w:bCs/>
              </w:rPr>
            </w:pPr>
          </w:p>
          <w:p w14:paraId="2B0470C6" w14:textId="1C6BB197" w:rsidR="003A6B34" w:rsidRDefault="003A6B34">
            <w:pPr>
              <w:rPr>
                <w:b/>
                <w:bCs/>
                <w:sz w:val="12"/>
              </w:rPr>
            </w:pPr>
            <w:r>
              <w:rPr>
                <w:b/>
                <w:bCs/>
              </w:rPr>
              <w:t xml:space="preserve">Theatre </w:t>
            </w:r>
            <w:r w:rsidR="00052873">
              <w:rPr>
                <w:b/>
                <w:bCs/>
              </w:rPr>
              <w:t>Key Master</w:t>
            </w:r>
            <w:r>
              <w:rPr>
                <w:b/>
                <w:bCs/>
              </w:rPr>
              <w:t xml:space="preserve"> (keys and codes)</w:t>
            </w:r>
          </w:p>
        </w:tc>
        <w:tc>
          <w:tcPr>
            <w:tcW w:w="2178" w:type="dxa"/>
          </w:tcPr>
          <w:p w14:paraId="4E89EFA1" w14:textId="77777777" w:rsidR="003A6B34" w:rsidRDefault="003A6B34">
            <w:pPr>
              <w:jc w:val="center"/>
            </w:pPr>
          </w:p>
          <w:p w14:paraId="05D284FB" w14:textId="77777777" w:rsidR="003A6B34" w:rsidRDefault="003A6B34">
            <w:pPr>
              <w:jc w:val="center"/>
            </w:pPr>
            <w:r>
              <w:t>Erin Fagundes</w:t>
            </w:r>
          </w:p>
          <w:p w14:paraId="784438BE" w14:textId="77777777" w:rsidR="003A6B34" w:rsidRDefault="003A6B34">
            <w:pPr>
              <w:jc w:val="center"/>
            </w:pPr>
          </w:p>
          <w:p w14:paraId="6C41CDA0" w14:textId="77777777" w:rsidR="003A6B34" w:rsidRDefault="003A6B34">
            <w:pPr>
              <w:jc w:val="center"/>
            </w:pPr>
          </w:p>
          <w:p w14:paraId="337A7607" w14:textId="77777777" w:rsidR="003A6B34" w:rsidRDefault="003A6B34">
            <w:pPr>
              <w:jc w:val="center"/>
            </w:pPr>
          </w:p>
          <w:p w14:paraId="2B0470C7" w14:textId="7C0EAA9A" w:rsidR="003A6B34" w:rsidRDefault="003A6B34">
            <w:pPr>
              <w:jc w:val="center"/>
              <w:rPr>
                <w:sz w:val="12"/>
              </w:rPr>
            </w:pPr>
            <w:r>
              <w:t>Jim Diderrich</w:t>
            </w:r>
          </w:p>
        </w:tc>
        <w:tc>
          <w:tcPr>
            <w:tcW w:w="1782" w:type="dxa"/>
          </w:tcPr>
          <w:p w14:paraId="487A5D9F" w14:textId="77777777" w:rsidR="003A6B34" w:rsidRDefault="003A6B34">
            <w:pPr>
              <w:jc w:val="center"/>
            </w:pPr>
          </w:p>
          <w:p w14:paraId="59B3E1C3" w14:textId="77777777" w:rsidR="003A6B34" w:rsidRDefault="003A6B34" w:rsidP="00C6307F">
            <w:pPr>
              <w:jc w:val="center"/>
            </w:pPr>
            <w:r>
              <w:t>(818) 269-8712</w:t>
            </w:r>
          </w:p>
          <w:p w14:paraId="64E8CD94" w14:textId="77777777" w:rsidR="003A6B34" w:rsidRDefault="003A6B34" w:rsidP="00C6307F">
            <w:pPr>
              <w:jc w:val="center"/>
            </w:pPr>
          </w:p>
          <w:p w14:paraId="52239B81" w14:textId="77777777" w:rsidR="003A6B34" w:rsidRDefault="003A6B34" w:rsidP="00C6307F">
            <w:pPr>
              <w:jc w:val="center"/>
            </w:pPr>
          </w:p>
          <w:p w14:paraId="3B117D8E" w14:textId="77777777" w:rsidR="003A6B34" w:rsidRDefault="003A6B34" w:rsidP="00C6307F">
            <w:pPr>
              <w:jc w:val="center"/>
            </w:pPr>
          </w:p>
          <w:p w14:paraId="2B0470C8" w14:textId="290A7453" w:rsidR="003A6B34" w:rsidRDefault="003A6B34" w:rsidP="00C6307F">
            <w:pPr>
              <w:jc w:val="center"/>
              <w:rPr>
                <w:sz w:val="12"/>
              </w:rPr>
            </w:pPr>
            <w:r>
              <w:t>(805) 428-5410</w:t>
            </w:r>
          </w:p>
        </w:tc>
        <w:tc>
          <w:tcPr>
            <w:tcW w:w="3168" w:type="dxa"/>
          </w:tcPr>
          <w:p w14:paraId="0D730601" w14:textId="77777777" w:rsidR="003A6B34" w:rsidRPr="003A6B34" w:rsidRDefault="003A6B34">
            <w:pPr>
              <w:jc w:val="right"/>
              <w:rPr>
                <w:color w:val="000000" w:themeColor="text1"/>
              </w:rPr>
            </w:pPr>
          </w:p>
          <w:p w14:paraId="111D4F6C" w14:textId="4CD9C6A8" w:rsidR="003A6B34" w:rsidRPr="003A6B34" w:rsidRDefault="003A6B34">
            <w:pPr>
              <w:jc w:val="right"/>
              <w:rPr>
                <w:color w:val="000000" w:themeColor="text1"/>
              </w:rPr>
            </w:pPr>
            <w:hyperlink r:id="rId14" w:history="1">
              <w:r w:rsidRPr="003A6B34">
                <w:rPr>
                  <w:rStyle w:val="Hyperlink"/>
                  <w:color w:val="000000" w:themeColor="text1"/>
                  <w:u w:val="none"/>
                </w:rPr>
                <w:t>erin.fagundes@gmail.com</w:t>
              </w:r>
            </w:hyperlink>
          </w:p>
          <w:p w14:paraId="59A70B59" w14:textId="77777777" w:rsidR="003A6B34" w:rsidRPr="003A6B34" w:rsidRDefault="003A6B34">
            <w:pPr>
              <w:jc w:val="right"/>
              <w:rPr>
                <w:color w:val="000000" w:themeColor="text1"/>
              </w:rPr>
            </w:pPr>
          </w:p>
          <w:p w14:paraId="786B39E2" w14:textId="77777777" w:rsidR="003A6B34" w:rsidRPr="003A6B34" w:rsidRDefault="003A6B34">
            <w:pPr>
              <w:jc w:val="right"/>
              <w:rPr>
                <w:color w:val="000000" w:themeColor="text1"/>
              </w:rPr>
            </w:pPr>
          </w:p>
          <w:p w14:paraId="44988A2A" w14:textId="77777777" w:rsidR="003A6B34" w:rsidRPr="003A6B34" w:rsidRDefault="003A6B34">
            <w:pPr>
              <w:jc w:val="right"/>
              <w:rPr>
                <w:color w:val="000000" w:themeColor="text1"/>
              </w:rPr>
            </w:pPr>
          </w:p>
          <w:p w14:paraId="2B0470C9" w14:textId="2AF938DD" w:rsidR="003A6B34" w:rsidRPr="003A6B34" w:rsidRDefault="003A6B34">
            <w:pPr>
              <w:jc w:val="right"/>
              <w:rPr>
                <w:color w:val="000000" w:themeColor="text1"/>
                <w:sz w:val="12"/>
              </w:rPr>
            </w:pPr>
            <w:r w:rsidRPr="003A6B34">
              <w:rPr>
                <w:color w:val="000000" w:themeColor="text1"/>
              </w:rPr>
              <w:t>jiminca@juno.com</w:t>
            </w:r>
          </w:p>
        </w:tc>
      </w:tr>
      <w:tr w:rsidR="003A6B34" w14:paraId="2B0470CF" w14:textId="77777777" w:rsidTr="00052873">
        <w:tc>
          <w:tcPr>
            <w:tcW w:w="2232" w:type="dxa"/>
          </w:tcPr>
          <w:p w14:paraId="25F8A2CA" w14:textId="77777777" w:rsidR="003A6B34" w:rsidRDefault="003A6B34">
            <w:pPr>
              <w:rPr>
                <w:b/>
                <w:bCs/>
              </w:rPr>
            </w:pPr>
          </w:p>
          <w:p w14:paraId="2B0470CB" w14:textId="2F78CA3F" w:rsidR="003A6B34" w:rsidRDefault="003A6B34">
            <w:pPr>
              <w:rPr>
                <w:b/>
                <w:bCs/>
              </w:rPr>
            </w:pPr>
            <w:r>
              <w:rPr>
                <w:b/>
                <w:bCs/>
              </w:rPr>
              <w:t>Theatre Supplies</w:t>
            </w:r>
          </w:p>
        </w:tc>
        <w:tc>
          <w:tcPr>
            <w:tcW w:w="2178" w:type="dxa"/>
          </w:tcPr>
          <w:p w14:paraId="1CBAE1EF" w14:textId="77777777" w:rsidR="003A6B34" w:rsidRDefault="003A6B34">
            <w:pPr>
              <w:jc w:val="center"/>
            </w:pPr>
          </w:p>
          <w:p w14:paraId="2B0470CC" w14:textId="6586B557" w:rsidR="003A6B34" w:rsidRDefault="00EC011F">
            <w:pPr>
              <w:jc w:val="center"/>
            </w:pPr>
            <w:r>
              <w:t>Jim Bukowski</w:t>
            </w:r>
          </w:p>
        </w:tc>
        <w:tc>
          <w:tcPr>
            <w:tcW w:w="1782" w:type="dxa"/>
          </w:tcPr>
          <w:p w14:paraId="196687C3" w14:textId="77777777" w:rsidR="003A6B34" w:rsidRDefault="003A6B34">
            <w:pPr>
              <w:jc w:val="center"/>
            </w:pPr>
          </w:p>
          <w:p w14:paraId="2B0470CD" w14:textId="0193AFF8" w:rsidR="003A6B34" w:rsidRDefault="003A6B34">
            <w:pPr>
              <w:jc w:val="center"/>
            </w:pPr>
            <w:r>
              <w:t>(8</w:t>
            </w:r>
            <w:r w:rsidR="00EC011F">
              <w:t>18</w:t>
            </w:r>
            <w:r>
              <w:t xml:space="preserve">) </w:t>
            </w:r>
            <w:r w:rsidR="00EC011F">
              <w:t>687-3217</w:t>
            </w:r>
          </w:p>
        </w:tc>
        <w:tc>
          <w:tcPr>
            <w:tcW w:w="3168" w:type="dxa"/>
          </w:tcPr>
          <w:p w14:paraId="10BA16C1" w14:textId="77777777" w:rsidR="003A6B34" w:rsidRDefault="003A6B34" w:rsidP="00CB7EB9">
            <w:pPr>
              <w:jc w:val="right"/>
            </w:pPr>
          </w:p>
          <w:p w14:paraId="3036EF76" w14:textId="19D266FB" w:rsidR="003A6B34" w:rsidRDefault="00EC011F" w:rsidP="00CB7EB9">
            <w:pPr>
              <w:jc w:val="right"/>
            </w:pPr>
            <w:r>
              <w:t>jbukow@msn.com</w:t>
            </w:r>
          </w:p>
          <w:p w14:paraId="53379866" w14:textId="77777777" w:rsidR="003A6B34" w:rsidRDefault="003A6B34" w:rsidP="00CB7EB9">
            <w:pPr>
              <w:jc w:val="right"/>
            </w:pPr>
          </w:p>
          <w:p w14:paraId="2B0470CE" w14:textId="77777777" w:rsidR="003A6B34" w:rsidRDefault="003A6B34" w:rsidP="00CB7EB9">
            <w:pPr>
              <w:jc w:val="right"/>
            </w:pPr>
            <w:r>
              <w:t xml:space="preserve"> </w:t>
            </w:r>
          </w:p>
        </w:tc>
      </w:tr>
    </w:tbl>
    <w:p w14:paraId="2B0470D0" w14:textId="77777777" w:rsidR="00F06549" w:rsidRDefault="00F06549"/>
    <w:p w14:paraId="2B0470D1" w14:textId="43EC481A" w:rsidR="00F06549" w:rsidRPr="00C73264" w:rsidRDefault="00F06549" w:rsidP="00C73264">
      <w:pPr>
        <w:shd w:val="clear" w:color="auto" w:fill="C0C0C0"/>
        <w:tabs>
          <w:tab w:val="right" w:pos="9360"/>
        </w:tabs>
        <w:rPr>
          <w:bCs/>
          <w:i/>
        </w:rPr>
      </w:pPr>
      <w:r>
        <w:rPr>
          <w:b/>
          <w:bCs/>
        </w:rPr>
        <w:t>Production Assistance</w:t>
      </w:r>
      <w:r w:rsidR="00C73264">
        <w:rPr>
          <w:b/>
          <w:bCs/>
        </w:rPr>
        <w:tab/>
      </w:r>
    </w:p>
    <w:tbl>
      <w:tblPr>
        <w:tblW w:w="9360" w:type="dxa"/>
        <w:tblInd w:w="108" w:type="dxa"/>
        <w:tblLayout w:type="fixed"/>
        <w:tblCellMar>
          <w:left w:w="115" w:type="dxa"/>
          <w:right w:w="115" w:type="dxa"/>
        </w:tblCellMar>
        <w:tblLook w:val="0000" w:firstRow="0" w:lastRow="0" w:firstColumn="0" w:lastColumn="0" w:noHBand="0" w:noVBand="0"/>
      </w:tblPr>
      <w:tblGrid>
        <w:gridCol w:w="2437"/>
        <w:gridCol w:w="1973"/>
        <w:gridCol w:w="1782"/>
        <w:gridCol w:w="3168"/>
      </w:tblGrid>
      <w:tr w:rsidR="00454E32" w14:paraId="2B0470D6" w14:textId="77777777" w:rsidTr="00631DBC">
        <w:tc>
          <w:tcPr>
            <w:tcW w:w="2437" w:type="dxa"/>
            <w:vAlign w:val="center"/>
          </w:tcPr>
          <w:p w14:paraId="2B0470D2" w14:textId="77777777" w:rsidR="00454E32" w:rsidRDefault="00454E32" w:rsidP="00D83597">
            <w:pPr>
              <w:rPr>
                <w:b/>
                <w:bCs/>
                <w:sz w:val="12"/>
              </w:rPr>
            </w:pPr>
          </w:p>
        </w:tc>
        <w:tc>
          <w:tcPr>
            <w:tcW w:w="1973" w:type="dxa"/>
            <w:vAlign w:val="center"/>
          </w:tcPr>
          <w:p w14:paraId="2B0470D3" w14:textId="77777777" w:rsidR="00454E32" w:rsidRDefault="00454E32" w:rsidP="00D83597">
            <w:pPr>
              <w:jc w:val="center"/>
              <w:rPr>
                <w:sz w:val="12"/>
              </w:rPr>
            </w:pPr>
          </w:p>
        </w:tc>
        <w:tc>
          <w:tcPr>
            <w:tcW w:w="1782" w:type="dxa"/>
            <w:vAlign w:val="center"/>
          </w:tcPr>
          <w:p w14:paraId="2B0470D4" w14:textId="77777777" w:rsidR="00454E32" w:rsidRDefault="00454E32" w:rsidP="00D83597">
            <w:pPr>
              <w:jc w:val="center"/>
              <w:rPr>
                <w:sz w:val="12"/>
              </w:rPr>
            </w:pPr>
          </w:p>
        </w:tc>
        <w:tc>
          <w:tcPr>
            <w:tcW w:w="3168" w:type="dxa"/>
            <w:vAlign w:val="center"/>
          </w:tcPr>
          <w:p w14:paraId="2B0470D5" w14:textId="77777777" w:rsidR="00454E32" w:rsidRDefault="00454E32" w:rsidP="00D83597">
            <w:pPr>
              <w:jc w:val="right"/>
              <w:rPr>
                <w:sz w:val="12"/>
              </w:rPr>
            </w:pPr>
          </w:p>
        </w:tc>
      </w:tr>
      <w:tr w:rsidR="00454E32" w14:paraId="2B0470DB" w14:textId="77777777" w:rsidTr="00631DBC">
        <w:tc>
          <w:tcPr>
            <w:tcW w:w="2437" w:type="dxa"/>
            <w:shd w:val="clear" w:color="auto" w:fill="auto"/>
            <w:vAlign w:val="center"/>
          </w:tcPr>
          <w:p w14:paraId="2B0470D7" w14:textId="77777777" w:rsidR="00454E32" w:rsidRPr="008C2C26" w:rsidRDefault="00454E32" w:rsidP="00D83597">
            <w:pPr>
              <w:rPr>
                <w:b/>
                <w:bCs/>
                <w:color w:val="000000" w:themeColor="text1"/>
              </w:rPr>
            </w:pPr>
            <w:r w:rsidRPr="008C2C26">
              <w:rPr>
                <w:b/>
                <w:bCs/>
                <w:color w:val="000000" w:themeColor="text1"/>
              </w:rPr>
              <w:t>Props Custodian</w:t>
            </w:r>
          </w:p>
        </w:tc>
        <w:tc>
          <w:tcPr>
            <w:tcW w:w="1973" w:type="dxa"/>
            <w:shd w:val="clear" w:color="auto" w:fill="auto"/>
            <w:vAlign w:val="center"/>
          </w:tcPr>
          <w:p w14:paraId="2B0470D8" w14:textId="77777777" w:rsidR="00454E32" w:rsidRPr="008C2C26" w:rsidRDefault="00AF7903" w:rsidP="00D83597">
            <w:pPr>
              <w:jc w:val="center"/>
              <w:rPr>
                <w:color w:val="000000" w:themeColor="text1"/>
              </w:rPr>
            </w:pPr>
            <w:r w:rsidRPr="008C2C26">
              <w:rPr>
                <w:color w:val="000000" w:themeColor="text1"/>
              </w:rPr>
              <w:t>John Eslick</w:t>
            </w:r>
          </w:p>
        </w:tc>
        <w:tc>
          <w:tcPr>
            <w:tcW w:w="1782" w:type="dxa"/>
            <w:shd w:val="clear" w:color="auto" w:fill="auto"/>
            <w:vAlign w:val="center"/>
          </w:tcPr>
          <w:p w14:paraId="2B0470D9" w14:textId="77777777" w:rsidR="00454E32" w:rsidRPr="008C2C26" w:rsidRDefault="00F14382" w:rsidP="00F17FD1">
            <w:pPr>
              <w:jc w:val="center"/>
              <w:rPr>
                <w:color w:val="000000" w:themeColor="text1"/>
              </w:rPr>
            </w:pPr>
            <w:r w:rsidRPr="008C2C26">
              <w:rPr>
                <w:color w:val="000000" w:themeColor="text1"/>
              </w:rPr>
              <w:t xml:space="preserve">(805) </w:t>
            </w:r>
            <w:r w:rsidR="00F17FD1" w:rsidRPr="008C2C26">
              <w:rPr>
                <w:color w:val="000000" w:themeColor="text1"/>
              </w:rPr>
              <w:t>407-7495</w:t>
            </w:r>
          </w:p>
        </w:tc>
        <w:tc>
          <w:tcPr>
            <w:tcW w:w="3168" w:type="dxa"/>
            <w:shd w:val="clear" w:color="auto" w:fill="auto"/>
            <w:vAlign w:val="center"/>
          </w:tcPr>
          <w:p w14:paraId="2B0470DA" w14:textId="77777777" w:rsidR="00454E32" w:rsidRPr="00454E32" w:rsidRDefault="00AF7903" w:rsidP="00D83597">
            <w:pPr>
              <w:jc w:val="right"/>
            </w:pPr>
            <w:r w:rsidRPr="00AF7903">
              <w:t>slickartwork@yahoo.com</w:t>
            </w:r>
          </w:p>
        </w:tc>
      </w:tr>
      <w:tr w:rsidR="00A5578B" w:rsidRPr="008C2C26" w14:paraId="032AC8D5" w14:textId="77777777" w:rsidTr="00631DBC">
        <w:trPr>
          <w:trHeight w:val="189"/>
        </w:trPr>
        <w:tc>
          <w:tcPr>
            <w:tcW w:w="2437" w:type="dxa"/>
            <w:vAlign w:val="center"/>
          </w:tcPr>
          <w:p w14:paraId="63008EF8" w14:textId="77777777" w:rsidR="00A5578B" w:rsidRPr="008C2C26" w:rsidRDefault="00A5578B" w:rsidP="008C2C26">
            <w:pPr>
              <w:rPr>
                <w:b/>
                <w:bCs/>
                <w:color w:val="000000" w:themeColor="text1"/>
              </w:rPr>
            </w:pPr>
          </w:p>
        </w:tc>
        <w:tc>
          <w:tcPr>
            <w:tcW w:w="1973" w:type="dxa"/>
            <w:vAlign w:val="center"/>
          </w:tcPr>
          <w:p w14:paraId="2779BEB9" w14:textId="77777777" w:rsidR="00A5578B" w:rsidRPr="008C2C26" w:rsidRDefault="00A5578B" w:rsidP="008C2C26">
            <w:pPr>
              <w:jc w:val="center"/>
              <w:rPr>
                <w:color w:val="000000" w:themeColor="text1"/>
              </w:rPr>
            </w:pPr>
          </w:p>
        </w:tc>
        <w:tc>
          <w:tcPr>
            <w:tcW w:w="1782" w:type="dxa"/>
            <w:vAlign w:val="center"/>
          </w:tcPr>
          <w:p w14:paraId="04969800" w14:textId="77777777" w:rsidR="00A5578B" w:rsidRPr="008C2C26" w:rsidRDefault="00A5578B" w:rsidP="008C2C26">
            <w:pPr>
              <w:jc w:val="center"/>
              <w:rPr>
                <w:color w:val="000000" w:themeColor="text1"/>
              </w:rPr>
            </w:pPr>
          </w:p>
        </w:tc>
        <w:tc>
          <w:tcPr>
            <w:tcW w:w="3168" w:type="dxa"/>
            <w:vAlign w:val="center"/>
          </w:tcPr>
          <w:p w14:paraId="2051F4D8" w14:textId="77777777" w:rsidR="00A5578B" w:rsidRPr="008C2C26" w:rsidRDefault="00A5578B" w:rsidP="008C2C26">
            <w:pPr>
              <w:jc w:val="right"/>
              <w:rPr>
                <w:color w:val="000000" w:themeColor="text1"/>
                <w:sz w:val="12"/>
              </w:rPr>
            </w:pPr>
          </w:p>
        </w:tc>
      </w:tr>
      <w:tr w:rsidR="00A5578B" w:rsidRPr="008C2C26" w14:paraId="75EC56FF" w14:textId="77777777" w:rsidTr="00631DBC">
        <w:trPr>
          <w:trHeight w:val="189"/>
        </w:trPr>
        <w:tc>
          <w:tcPr>
            <w:tcW w:w="2437" w:type="dxa"/>
            <w:vAlign w:val="center"/>
          </w:tcPr>
          <w:p w14:paraId="1CAAB851" w14:textId="50E69846" w:rsidR="00A5578B" w:rsidRPr="008C2C26" w:rsidRDefault="00A5578B" w:rsidP="008C2C26">
            <w:pPr>
              <w:rPr>
                <w:b/>
                <w:bCs/>
                <w:color w:val="000000" w:themeColor="text1"/>
              </w:rPr>
            </w:pPr>
            <w:r>
              <w:rPr>
                <w:b/>
                <w:bCs/>
                <w:color w:val="000000" w:themeColor="text1"/>
              </w:rPr>
              <w:t>Wig Custodian</w:t>
            </w:r>
          </w:p>
        </w:tc>
        <w:tc>
          <w:tcPr>
            <w:tcW w:w="1973" w:type="dxa"/>
            <w:vAlign w:val="center"/>
          </w:tcPr>
          <w:p w14:paraId="5C6DCFB8" w14:textId="1AB5CD71" w:rsidR="00A5578B" w:rsidRPr="008C2C26" w:rsidRDefault="00E302FD" w:rsidP="008C2C26">
            <w:pPr>
              <w:jc w:val="center"/>
              <w:rPr>
                <w:color w:val="000000" w:themeColor="text1"/>
              </w:rPr>
            </w:pPr>
            <w:r>
              <w:rPr>
                <w:color w:val="000000" w:themeColor="text1"/>
              </w:rPr>
              <w:t>Haley Cruz</w:t>
            </w:r>
          </w:p>
        </w:tc>
        <w:tc>
          <w:tcPr>
            <w:tcW w:w="1782" w:type="dxa"/>
            <w:vAlign w:val="center"/>
          </w:tcPr>
          <w:p w14:paraId="7BC6ACF1" w14:textId="5144A9B1" w:rsidR="00A5578B" w:rsidRPr="008C2C26" w:rsidRDefault="00E302FD" w:rsidP="008C2C26">
            <w:pPr>
              <w:jc w:val="center"/>
              <w:rPr>
                <w:color w:val="000000" w:themeColor="text1"/>
              </w:rPr>
            </w:pPr>
            <w:r>
              <w:rPr>
                <w:color w:val="000000" w:themeColor="text1"/>
              </w:rPr>
              <w:t>(805) 328-1875</w:t>
            </w:r>
          </w:p>
        </w:tc>
        <w:tc>
          <w:tcPr>
            <w:tcW w:w="3168" w:type="dxa"/>
            <w:vAlign w:val="center"/>
          </w:tcPr>
          <w:p w14:paraId="0FE5975C" w14:textId="07959FA6" w:rsidR="00A5578B" w:rsidRPr="00A5578B" w:rsidRDefault="00E012D7" w:rsidP="00A5578B">
            <w:pPr>
              <w:jc w:val="center"/>
              <w:rPr>
                <w:color w:val="000000" w:themeColor="text1"/>
              </w:rPr>
            </w:pPr>
            <w:r>
              <w:rPr>
                <w:color w:val="000000" w:themeColor="text1"/>
              </w:rPr>
              <w:t>Hmbc2000@aol.com</w:t>
            </w:r>
          </w:p>
        </w:tc>
      </w:tr>
      <w:tr w:rsidR="008C2C26" w:rsidRPr="008C2C26" w14:paraId="2B0470E0" w14:textId="77777777" w:rsidTr="00631DBC">
        <w:trPr>
          <w:trHeight w:val="189"/>
        </w:trPr>
        <w:tc>
          <w:tcPr>
            <w:tcW w:w="2437" w:type="dxa"/>
            <w:vAlign w:val="center"/>
          </w:tcPr>
          <w:p w14:paraId="2B0470DC" w14:textId="282D0B12" w:rsidR="008C2C26" w:rsidRPr="008C2C26" w:rsidRDefault="008C2C26" w:rsidP="008C2C26">
            <w:pPr>
              <w:rPr>
                <w:b/>
                <w:bCs/>
                <w:color w:val="000000" w:themeColor="text1"/>
              </w:rPr>
            </w:pPr>
          </w:p>
        </w:tc>
        <w:tc>
          <w:tcPr>
            <w:tcW w:w="1973" w:type="dxa"/>
            <w:vAlign w:val="center"/>
          </w:tcPr>
          <w:p w14:paraId="2B0470DD" w14:textId="77777777" w:rsidR="008C2C26" w:rsidRPr="008C2C26" w:rsidRDefault="008C2C26" w:rsidP="008C2C26">
            <w:pPr>
              <w:jc w:val="center"/>
              <w:rPr>
                <w:color w:val="000000" w:themeColor="text1"/>
              </w:rPr>
            </w:pPr>
          </w:p>
        </w:tc>
        <w:tc>
          <w:tcPr>
            <w:tcW w:w="1782" w:type="dxa"/>
            <w:vAlign w:val="center"/>
          </w:tcPr>
          <w:p w14:paraId="2B0470DE" w14:textId="77777777" w:rsidR="008C2C26" w:rsidRPr="008C2C26" w:rsidRDefault="008C2C26" w:rsidP="008C2C26">
            <w:pPr>
              <w:jc w:val="center"/>
              <w:rPr>
                <w:color w:val="000000" w:themeColor="text1"/>
              </w:rPr>
            </w:pPr>
          </w:p>
        </w:tc>
        <w:tc>
          <w:tcPr>
            <w:tcW w:w="3168" w:type="dxa"/>
            <w:vAlign w:val="center"/>
          </w:tcPr>
          <w:p w14:paraId="2B0470DF" w14:textId="77777777" w:rsidR="008C2C26" w:rsidRPr="008C2C26" w:rsidRDefault="008C2C26" w:rsidP="008C2C26">
            <w:pPr>
              <w:jc w:val="right"/>
              <w:rPr>
                <w:color w:val="000000" w:themeColor="text1"/>
                <w:sz w:val="12"/>
              </w:rPr>
            </w:pPr>
          </w:p>
        </w:tc>
      </w:tr>
      <w:tr w:rsidR="008C2C26" w:rsidRPr="008C2C26" w14:paraId="2F2F6671" w14:textId="77777777" w:rsidTr="00631DBC">
        <w:trPr>
          <w:trHeight w:val="189"/>
        </w:trPr>
        <w:tc>
          <w:tcPr>
            <w:tcW w:w="2437" w:type="dxa"/>
            <w:vAlign w:val="center"/>
          </w:tcPr>
          <w:p w14:paraId="5E0BE12D" w14:textId="21E29C4D" w:rsidR="008C2C26" w:rsidRPr="008C2C26" w:rsidRDefault="008C2C26" w:rsidP="008C2C26">
            <w:pPr>
              <w:rPr>
                <w:b/>
                <w:bCs/>
                <w:color w:val="000000" w:themeColor="text1"/>
              </w:rPr>
            </w:pPr>
            <w:r w:rsidRPr="008C2C26">
              <w:rPr>
                <w:b/>
                <w:bCs/>
                <w:color w:val="000000" w:themeColor="text1"/>
              </w:rPr>
              <w:t>Furniture Custodian</w:t>
            </w:r>
          </w:p>
        </w:tc>
        <w:tc>
          <w:tcPr>
            <w:tcW w:w="1973" w:type="dxa"/>
            <w:vAlign w:val="center"/>
          </w:tcPr>
          <w:p w14:paraId="08CA7316" w14:textId="78C002F7" w:rsidR="008C2C26" w:rsidRPr="008C2C26" w:rsidRDefault="008C2C26" w:rsidP="008C2C26">
            <w:pPr>
              <w:jc w:val="center"/>
              <w:rPr>
                <w:color w:val="000000" w:themeColor="text1"/>
              </w:rPr>
            </w:pPr>
            <w:r w:rsidRPr="008C2C26">
              <w:rPr>
                <w:color w:val="000000" w:themeColor="text1"/>
              </w:rPr>
              <w:t>Rick Steinberg</w:t>
            </w:r>
          </w:p>
        </w:tc>
        <w:tc>
          <w:tcPr>
            <w:tcW w:w="1782" w:type="dxa"/>
            <w:vAlign w:val="center"/>
          </w:tcPr>
          <w:p w14:paraId="59ADD082" w14:textId="2859358C" w:rsidR="008C2C26" w:rsidRPr="008C2C26" w:rsidRDefault="008C2C26" w:rsidP="008C2C26">
            <w:pPr>
              <w:jc w:val="center"/>
              <w:rPr>
                <w:color w:val="000000" w:themeColor="text1"/>
              </w:rPr>
            </w:pPr>
            <w:r w:rsidRPr="008C2C26">
              <w:rPr>
                <w:color w:val="000000" w:themeColor="text1"/>
              </w:rPr>
              <w:t>(805) 236-4555</w:t>
            </w:r>
          </w:p>
        </w:tc>
        <w:tc>
          <w:tcPr>
            <w:tcW w:w="3168" w:type="dxa"/>
            <w:vAlign w:val="center"/>
          </w:tcPr>
          <w:p w14:paraId="7C24E9EF" w14:textId="7C0937C4" w:rsidR="008C2C26" w:rsidRPr="008C2C26" w:rsidRDefault="003C4476" w:rsidP="008C2C26">
            <w:pPr>
              <w:jc w:val="right"/>
              <w:rPr>
                <w:color w:val="000000" w:themeColor="text1"/>
              </w:rPr>
            </w:pPr>
            <w:r>
              <w:rPr>
                <w:color w:val="000000" w:themeColor="text1"/>
              </w:rPr>
              <w:t>rick@conejoplayers.org</w:t>
            </w:r>
          </w:p>
        </w:tc>
      </w:tr>
      <w:tr w:rsidR="008C2C26" w:rsidRPr="008C2C26" w14:paraId="1A45D851" w14:textId="77777777" w:rsidTr="00631DBC">
        <w:trPr>
          <w:trHeight w:val="189"/>
        </w:trPr>
        <w:tc>
          <w:tcPr>
            <w:tcW w:w="2437" w:type="dxa"/>
            <w:vAlign w:val="center"/>
          </w:tcPr>
          <w:p w14:paraId="4879D730" w14:textId="77777777" w:rsidR="008C2C26" w:rsidRPr="008C2C26" w:rsidRDefault="008C2C26" w:rsidP="008C2C26">
            <w:pPr>
              <w:rPr>
                <w:b/>
                <w:bCs/>
                <w:color w:val="000000" w:themeColor="text1"/>
              </w:rPr>
            </w:pPr>
          </w:p>
        </w:tc>
        <w:tc>
          <w:tcPr>
            <w:tcW w:w="1973" w:type="dxa"/>
            <w:vAlign w:val="center"/>
          </w:tcPr>
          <w:p w14:paraId="054139FD" w14:textId="77777777" w:rsidR="008C2C26" w:rsidRPr="008C2C26" w:rsidRDefault="008C2C26" w:rsidP="008C2C26">
            <w:pPr>
              <w:jc w:val="center"/>
              <w:rPr>
                <w:color w:val="000000" w:themeColor="text1"/>
              </w:rPr>
            </w:pPr>
          </w:p>
        </w:tc>
        <w:tc>
          <w:tcPr>
            <w:tcW w:w="1782" w:type="dxa"/>
            <w:vAlign w:val="center"/>
          </w:tcPr>
          <w:p w14:paraId="325A4174" w14:textId="77777777" w:rsidR="008C2C26" w:rsidRPr="008C2C26" w:rsidRDefault="008C2C26" w:rsidP="008C2C26">
            <w:pPr>
              <w:jc w:val="center"/>
              <w:rPr>
                <w:color w:val="000000" w:themeColor="text1"/>
              </w:rPr>
            </w:pPr>
          </w:p>
        </w:tc>
        <w:tc>
          <w:tcPr>
            <w:tcW w:w="3168" w:type="dxa"/>
            <w:vAlign w:val="center"/>
          </w:tcPr>
          <w:p w14:paraId="4B8DCEDD" w14:textId="77777777" w:rsidR="008C2C26" w:rsidRPr="008C2C26" w:rsidRDefault="008C2C26" w:rsidP="008C2C26">
            <w:pPr>
              <w:jc w:val="right"/>
              <w:rPr>
                <w:color w:val="000000" w:themeColor="text1"/>
                <w:sz w:val="12"/>
              </w:rPr>
            </w:pPr>
          </w:p>
        </w:tc>
      </w:tr>
      <w:tr w:rsidR="008C2C26" w:rsidRPr="008C2C26" w14:paraId="2B0470E5" w14:textId="77777777" w:rsidTr="00631DBC">
        <w:tc>
          <w:tcPr>
            <w:tcW w:w="2437" w:type="dxa"/>
            <w:vAlign w:val="center"/>
          </w:tcPr>
          <w:p w14:paraId="2B0470E1" w14:textId="37494F7D" w:rsidR="008C2C26" w:rsidRPr="008C2C26" w:rsidRDefault="008C2C26" w:rsidP="008C2C26">
            <w:pPr>
              <w:rPr>
                <w:b/>
                <w:bCs/>
                <w:color w:val="000000" w:themeColor="text1"/>
              </w:rPr>
            </w:pPr>
            <w:r w:rsidRPr="008C2C26">
              <w:rPr>
                <w:b/>
                <w:bCs/>
                <w:color w:val="000000" w:themeColor="text1"/>
              </w:rPr>
              <w:t>Costume Custodian</w:t>
            </w:r>
          </w:p>
        </w:tc>
        <w:tc>
          <w:tcPr>
            <w:tcW w:w="1973" w:type="dxa"/>
            <w:vAlign w:val="center"/>
          </w:tcPr>
          <w:p w14:paraId="2B0470E2" w14:textId="47F3A109" w:rsidR="008C2C26" w:rsidRPr="008C2C26" w:rsidRDefault="008C2C26" w:rsidP="008C2C26">
            <w:pPr>
              <w:jc w:val="center"/>
              <w:rPr>
                <w:color w:val="000000" w:themeColor="text1"/>
              </w:rPr>
            </w:pPr>
            <w:r w:rsidRPr="008C2C26">
              <w:rPr>
                <w:color w:val="000000" w:themeColor="text1"/>
              </w:rPr>
              <w:t>Beth Eslick</w:t>
            </w:r>
          </w:p>
        </w:tc>
        <w:tc>
          <w:tcPr>
            <w:tcW w:w="1782" w:type="dxa"/>
            <w:vAlign w:val="center"/>
          </w:tcPr>
          <w:p w14:paraId="2B0470E3" w14:textId="77777777" w:rsidR="008C2C26" w:rsidRPr="008C2C26" w:rsidRDefault="008C2C26" w:rsidP="008C2C26">
            <w:pPr>
              <w:jc w:val="center"/>
              <w:rPr>
                <w:color w:val="000000" w:themeColor="text1"/>
              </w:rPr>
            </w:pPr>
            <w:r w:rsidRPr="008C2C26">
              <w:rPr>
                <w:color w:val="000000" w:themeColor="text1"/>
              </w:rPr>
              <w:t>(805) 377-3303</w:t>
            </w:r>
          </w:p>
        </w:tc>
        <w:tc>
          <w:tcPr>
            <w:tcW w:w="3168" w:type="dxa"/>
            <w:vAlign w:val="center"/>
          </w:tcPr>
          <w:p w14:paraId="2B0470E4" w14:textId="37C57344" w:rsidR="008C2C26" w:rsidRPr="008C2C26" w:rsidRDefault="008C2C26" w:rsidP="008C2C26">
            <w:pPr>
              <w:ind w:left="-108"/>
              <w:jc w:val="right"/>
              <w:rPr>
                <w:color w:val="000000" w:themeColor="text1"/>
              </w:rPr>
            </w:pPr>
            <w:r w:rsidRPr="008C2C26">
              <w:rPr>
                <w:color w:val="000000" w:themeColor="text1"/>
              </w:rPr>
              <w:t>beth@conejoplayers.org</w:t>
            </w:r>
          </w:p>
        </w:tc>
      </w:tr>
      <w:tr w:rsidR="00F06549" w:rsidRPr="008C2C26" w14:paraId="2B0470EA" w14:textId="77777777" w:rsidTr="00631DBC">
        <w:tc>
          <w:tcPr>
            <w:tcW w:w="2437" w:type="dxa"/>
            <w:vAlign w:val="center"/>
          </w:tcPr>
          <w:p w14:paraId="2B0470E6" w14:textId="77777777" w:rsidR="00F06549" w:rsidRPr="008C2C26" w:rsidRDefault="00F06549" w:rsidP="00D83597">
            <w:pPr>
              <w:rPr>
                <w:b/>
                <w:bCs/>
                <w:color w:val="000000" w:themeColor="text1"/>
              </w:rPr>
            </w:pPr>
          </w:p>
        </w:tc>
        <w:tc>
          <w:tcPr>
            <w:tcW w:w="1973" w:type="dxa"/>
            <w:vAlign w:val="center"/>
          </w:tcPr>
          <w:p w14:paraId="2B0470E7" w14:textId="77777777" w:rsidR="00F06549" w:rsidRPr="008C2C26" w:rsidRDefault="00F06549" w:rsidP="00D83597">
            <w:pPr>
              <w:jc w:val="center"/>
              <w:rPr>
                <w:color w:val="000000" w:themeColor="text1"/>
              </w:rPr>
            </w:pPr>
          </w:p>
        </w:tc>
        <w:tc>
          <w:tcPr>
            <w:tcW w:w="1782" w:type="dxa"/>
            <w:vAlign w:val="center"/>
          </w:tcPr>
          <w:p w14:paraId="2B0470E8" w14:textId="77777777" w:rsidR="00F06549" w:rsidRPr="008C2C26" w:rsidRDefault="00F06549" w:rsidP="00D83597">
            <w:pPr>
              <w:jc w:val="center"/>
              <w:rPr>
                <w:color w:val="000000" w:themeColor="text1"/>
              </w:rPr>
            </w:pPr>
          </w:p>
        </w:tc>
        <w:tc>
          <w:tcPr>
            <w:tcW w:w="3168" w:type="dxa"/>
            <w:vAlign w:val="center"/>
          </w:tcPr>
          <w:p w14:paraId="2B0470E9" w14:textId="77777777" w:rsidR="00F06549" w:rsidRPr="008C2C26" w:rsidRDefault="00F06549" w:rsidP="00D83597">
            <w:pPr>
              <w:jc w:val="right"/>
              <w:rPr>
                <w:color w:val="000000" w:themeColor="text1"/>
                <w:sz w:val="12"/>
              </w:rPr>
            </w:pPr>
          </w:p>
        </w:tc>
      </w:tr>
      <w:tr w:rsidR="00D75C90" w14:paraId="2B0470F9" w14:textId="77777777" w:rsidTr="00631DBC">
        <w:tc>
          <w:tcPr>
            <w:tcW w:w="2437" w:type="dxa"/>
            <w:shd w:val="clear" w:color="auto" w:fill="auto"/>
            <w:vAlign w:val="center"/>
          </w:tcPr>
          <w:p w14:paraId="2B0470F5" w14:textId="08AD467A" w:rsidR="00D75C90" w:rsidRDefault="00D75C90" w:rsidP="00D83597">
            <w:pPr>
              <w:ind w:right="-108"/>
              <w:rPr>
                <w:b/>
                <w:bCs/>
              </w:rPr>
            </w:pPr>
            <w:r>
              <w:rPr>
                <w:b/>
                <w:bCs/>
              </w:rPr>
              <w:t>Graphic Designer</w:t>
            </w:r>
          </w:p>
        </w:tc>
        <w:tc>
          <w:tcPr>
            <w:tcW w:w="1973" w:type="dxa"/>
            <w:shd w:val="clear" w:color="auto" w:fill="auto"/>
            <w:vAlign w:val="center"/>
          </w:tcPr>
          <w:p w14:paraId="2B0470F6" w14:textId="0889F5F9" w:rsidR="00D75C90" w:rsidRDefault="00D75C90" w:rsidP="00D83597">
            <w:pPr>
              <w:jc w:val="center"/>
            </w:pPr>
            <w:r>
              <w:t>John Eslick</w:t>
            </w:r>
          </w:p>
        </w:tc>
        <w:tc>
          <w:tcPr>
            <w:tcW w:w="1782" w:type="dxa"/>
            <w:shd w:val="clear" w:color="auto" w:fill="auto"/>
            <w:vAlign w:val="center"/>
          </w:tcPr>
          <w:p w14:paraId="2B0470F7" w14:textId="2FAE0B9A" w:rsidR="00D75C90" w:rsidRDefault="00D75C90" w:rsidP="00D83597">
            <w:pPr>
              <w:jc w:val="center"/>
            </w:pPr>
            <w:r>
              <w:t>(805) 407-7495</w:t>
            </w:r>
          </w:p>
        </w:tc>
        <w:tc>
          <w:tcPr>
            <w:tcW w:w="3168" w:type="dxa"/>
            <w:shd w:val="clear" w:color="auto" w:fill="auto"/>
            <w:vAlign w:val="center"/>
          </w:tcPr>
          <w:p w14:paraId="2B0470F8" w14:textId="0820297D" w:rsidR="00D75C90" w:rsidRDefault="003C4476" w:rsidP="00D83597">
            <w:pPr>
              <w:jc w:val="right"/>
            </w:pPr>
            <w:r w:rsidRPr="00AF7903">
              <w:t>slickartwork@yahoo.com</w:t>
            </w:r>
          </w:p>
        </w:tc>
      </w:tr>
    </w:tbl>
    <w:p w14:paraId="2B0470FA" w14:textId="77777777" w:rsidR="00F06549" w:rsidRDefault="00F06549"/>
    <w:p w14:paraId="2B0470FB" w14:textId="77777777" w:rsidR="00F06549" w:rsidRDefault="00F06549">
      <w:pPr>
        <w:shd w:val="clear" w:color="auto" w:fill="C0C0C0"/>
        <w:rPr>
          <w:b/>
          <w:bCs/>
        </w:rPr>
      </w:pPr>
      <w:r>
        <w:rPr>
          <w:b/>
          <w:bCs/>
        </w:rPr>
        <w:t>Front of House</w:t>
      </w:r>
    </w:p>
    <w:tbl>
      <w:tblPr>
        <w:tblW w:w="9360" w:type="dxa"/>
        <w:tblInd w:w="108" w:type="dxa"/>
        <w:tblLayout w:type="fixed"/>
        <w:tblCellMar>
          <w:left w:w="115" w:type="dxa"/>
          <w:right w:w="115" w:type="dxa"/>
        </w:tblCellMar>
        <w:tblLook w:val="0000" w:firstRow="0" w:lastRow="0" w:firstColumn="0" w:lastColumn="0" w:noHBand="0" w:noVBand="0"/>
      </w:tblPr>
      <w:tblGrid>
        <w:gridCol w:w="2160"/>
        <w:gridCol w:w="2250"/>
        <w:gridCol w:w="1782"/>
        <w:gridCol w:w="3168"/>
      </w:tblGrid>
      <w:tr w:rsidR="00F06549" w14:paraId="2B047100" w14:textId="77777777" w:rsidTr="00631DBC">
        <w:tc>
          <w:tcPr>
            <w:tcW w:w="2160" w:type="dxa"/>
          </w:tcPr>
          <w:p w14:paraId="2B0470FC" w14:textId="77777777" w:rsidR="00F06549" w:rsidRDefault="00F06549">
            <w:pPr>
              <w:rPr>
                <w:b/>
                <w:bCs/>
                <w:sz w:val="12"/>
              </w:rPr>
            </w:pPr>
          </w:p>
        </w:tc>
        <w:tc>
          <w:tcPr>
            <w:tcW w:w="2250" w:type="dxa"/>
          </w:tcPr>
          <w:p w14:paraId="2B0470FD" w14:textId="77777777" w:rsidR="00F06549" w:rsidRDefault="00F06549">
            <w:pPr>
              <w:jc w:val="center"/>
              <w:rPr>
                <w:sz w:val="12"/>
              </w:rPr>
            </w:pPr>
          </w:p>
        </w:tc>
        <w:tc>
          <w:tcPr>
            <w:tcW w:w="1782" w:type="dxa"/>
          </w:tcPr>
          <w:p w14:paraId="2B0470FE" w14:textId="77777777" w:rsidR="00F06549" w:rsidRDefault="00F06549">
            <w:pPr>
              <w:jc w:val="center"/>
              <w:rPr>
                <w:sz w:val="12"/>
              </w:rPr>
            </w:pPr>
          </w:p>
        </w:tc>
        <w:tc>
          <w:tcPr>
            <w:tcW w:w="3168" w:type="dxa"/>
          </w:tcPr>
          <w:p w14:paraId="2B0470FF" w14:textId="77777777" w:rsidR="00F06549" w:rsidRDefault="00F06549">
            <w:pPr>
              <w:jc w:val="right"/>
              <w:rPr>
                <w:sz w:val="12"/>
              </w:rPr>
            </w:pPr>
          </w:p>
        </w:tc>
      </w:tr>
      <w:tr w:rsidR="00F06549" w14:paraId="2B047105" w14:textId="77777777" w:rsidTr="00151A68">
        <w:trPr>
          <w:trHeight w:val="657"/>
        </w:trPr>
        <w:tc>
          <w:tcPr>
            <w:tcW w:w="2160" w:type="dxa"/>
            <w:shd w:val="clear" w:color="auto" w:fill="auto"/>
          </w:tcPr>
          <w:p w14:paraId="2B047101" w14:textId="77777777" w:rsidR="00F06549" w:rsidRPr="00B717D9" w:rsidRDefault="001C48E3" w:rsidP="001C48E3">
            <w:pPr>
              <w:pStyle w:val="Header"/>
              <w:tabs>
                <w:tab w:val="clear" w:pos="4320"/>
                <w:tab w:val="clear" w:pos="8640"/>
              </w:tabs>
              <w:rPr>
                <w:b/>
                <w:bCs/>
              </w:rPr>
            </w:pPr>
            <w:r w:rsidRPr="00B717D9">
              <w:rPr>
                <w:b/>
                <w:bCs/>
              </w:rPr>
              <w:t xml:space="preserve">Box Office </w:t>
            </w:r>
            <w:r w:rsidR="00F06549" w:rsidRPr="00B717D9">
              <w:rPr>
                <w:b/>
                <w:bCs/>
              </w:rPr>
              <w:t>Manager</w:t>
            </w:r>
          </w:p>
        </w:tc>
        <w:tc>
          <w:tcPr>
            <w:tcW w:w="2250" w:type="dxa"/>
            <w:shd w:val="clear" w:color="auto" w:fill="auto"/>
          </w:tcPr>
          <w:p w14:paraId="2B047102" w14:textId="5B668D28" w:rsidR="00F06549" w:rsidRDefault="00FE0ECF">
            <w:pPr>
              <w:jc w:val="center"/>
            </w:pPr>
            <w:r>
              <w:t>Sarah Ely</w:t>
            </w:r>
          </w:p>
        </w:tc>
        <w:tc>
          <w:tcPr>
            <w:tcW w:w="1782" w:type="dxa"/>
            <w:shd w:val="clear" w:color="auto" w:fill="auto"/>
          </w:tcPr>
          <w:p w14:paraId="2B047103" w14:textId="7FB63468" w:rsidR="00F06549" w:rsidRDefault="003A26F5">
            <w:pPr>
              <w:jc w:val="center"/>
            </w:pPr>
            <w:r>
              <w:t xml:space="preserve">(805) </w:t>
            </w:r>
            <w:r w:rsidRPr="003A26F5">
              <w:t>231</w:t>
            </w:r>
            <w:r>
              <w:t>-</w:t>
            </w:r>
            <w:r w:rsidRPr="003A26F5">
              <w:t>8675</w:t>
            </w:r>
          </w:p>
        </w:tc>
        <w:tc>
          <w:tcPr>
            <w:tcW w:w="3168" w:type="dxa"/>
            <w:shd w:val="clear" w:color="auto" w:fill="auto"/>
          </w:tcPr>
          <w:p w14:paraId="2B047104" w14:textId="2CE3D301" w:rsidR="001C48E3" w:rsidRDefault="00FE0ECF">
            <w:pPr>
              <w:jc w:val="right"/>
            </w:pPr>
            <w:r w:rsidRPr="00FE0ECF">
              <w:t>sarah@dija</w:t>
            </w:r>
            <w:r w:rsidR="00387BA8">
              <w:t>tool</w:t>
            </w:r>
            <w:r w:rsidRPr="00FE0ECF">
              <w:t>.com</w:t>
            </w:r>
          </w:p>
        </w:tc>
      </w:tr>
      <w:tr w:rsidR="00F06549" w14:paraId="2B04710A" w14:textId="77777777" w:rsidTr="00631DBC">
        <w:tc>
          <w:tcPr>
            <w:tcW w:w="2160" w:type="dxa"/>
          </w:tcPr>
          <w:p w14:paraId="2B047106" w14:textId="77777777" w:rsidR="00F06549" w:rsidRDefault="00F06549">
            <w:pPr>
              <w:rPr>
                <w:b/>
                <w:bCs/>
                <w:sz w:val="12"/>
              </w:rPr>
            </w:pPr>
          </w:p>
        </w:tc>
        <w:tc>
          <w:tcPr>
            <w:tcW w:w="2250" w:type="dxa"/>
          </w:tcPr>
          <w:p w14:paraId="2B047107" w14:textId="77777777" w:rsidR="00F06549" w:rsidRDefault="00F06549">
            <w:pPr>
              <w:jc w:val="center"/>
              <w:rPr>
                <w:sz w:val="12"/>
              </w:rPr>
            </w:pPr>
          </w:p>
        </w:tc>
        <w:tc>
          <w:tcPr>
            <w:tcW w:w="1782" w:type="dxa"/>
          </w:tcPr>
          <w:p w14:paraId="2B047108" w14:textId="77777777" w:rsidR="00F06549" w:rsidRDefault="00F06549">
            <w:pPr>
              <w:jc w:val="center"/>
              <w:rPr>
                <w:sz w:val="12"/>
              </w:rPr>
            </w:pPr>
          </w:p>
        </w:tc>
        <w:tc>
          <w:tcPr>
            <w:tcW w:w="3168" w:type="dxa"/>
          </w:tcPr>
          <w:p w14:paraId="2B047109" w14:textId="77777777" w:rsidR="00F06549" w:rsidRDefault="00F06549">
            <w:pPr>
              <w:jc w:val="right"/>
              <w:rPr>
                <w:sz w:val="12"/>
              </w:rPr>
            </w:pPr>
          </w:p>
        </w:tc>
      </w:tr>
      <w:tr w:rsidR="00F06549" w14:paraId="2B04710F" w14:textId="77777777" w:rsidTr="00631DBC">
        <w:tc>
          <w:tcPr>
            <w:tcW w:w="2160" w:type="dxa"/>
          </w:tcPr>
          <w:p w14:paraId="2B04710B" w14:textId="3B22A0AF" w:rsidR="00F06549" w:rsidRDefault="00F06549" w:rsidP="00D8619F">
            <w:pPr>
              <w:tabs>
                <w:tab w:val="right" w:pos="1892"/>
              </w:tabs>
              <w:rPr>
                <w:b/>
                <w:bCs/>
              </w:rPr>
            </w:pPr>
            <w:r>
              <w:rPr>
                <w:b/>
                <w:bCs/>
              </w:rPr>
              <w:lastRenderedPageBreak/>
              <w:t>Snack Bar</w:t>
            </w:r>
            <w:r w:rsidR="00EC011F">
              <w:rPr>
                <w:b/>
                <w:bCs/>
              </w:rPr>
              <w:t xml:space="preserve"> Supplies</w:t>
            </w:r>
            <w:r w:rsidR="00D8619F">
              <w:rPr>
                <w:b/>
                <w:bCs/>
              </w:rPr>
              <w:tab/>
            </w:r>
          </w:p>
        </w:tc>
        <w:tc>
          <w:tcPr>
            <w:tcW w:w="2250" w:type="dxa"/>
          </w:tcPr>
          <w:p w14:paraId="2B04710C" w14:textId="3167DDFA" w:rsidR="00F06549" w:rsidRDefault="00EC011F">
            <w:pPr>
              <w:jc w:val="center"/>
            </w:pPr>
            <w:r>
              <w:t>Jim Bukowski</w:t>
            </w:r>
          </w:p>
        </w:tc>
        <w:tc>
          <w:tcPr>
            <w:tcW w:w="1782" w:type="dxa"/>
          </w:tcPr>
          <w:p w14:paraId="2B04710D" w14:textId="78BB8B0C" w:rsidR="00F06549" w:rsidRDefault="00EC011F">
            <w:pPr>
              <w:jc w:val="center"/>
            </w:pPr>
            <w:r>
              <w:t>(818) 687-3217</w:t>
            </w:r>
          </w:p>
        </w:tc>
        <w:tc>
          <w:tcPr>
            <w:tcW w:w="3168" w:type="dxa"/>
          </w:tcPr>
          <w:p w14:paraId="1B8CC1E5" w14:textId="77777777" w:rsidR="00EC011F" w:rsidRDefault="00EC011F" w:rsidP="00EC011F">
            <w:pPr>
              <w:jc w:val="right"/>
            </w:pPr>
            <w:r>
              <w:t>jbukow@msn.com</w:t>
            </w:r>
          </w:p>
          <w:p w14:paraId="2B04710E" w14:textId="4DD23349" w:rsidR="00F06549" w:rsidRDefault="00F06549">
            <w:pPr>
              <w:jc w:val="right"/>
            </w:pPr>
          </w:p>
        </w:tc>
      </w:tr>
      <w:tr w:rsidR="00F06549" w14:paraId="2B047114" w14:textId="77777777" w:rsidTr="00631DBC">
        <w:tc>
          <w:tcPr>
            <w:tcW w:w="2160" w:type="dxa"/>
          </w:tcPr>
          <w:p w14:paraId="2B047110" w14:textId="50081AC4" w:rsidR="00F06549" w:rsidRPr="00387BA8" w:rsidRDefault="00C43BDF" w:rsidP="00D8619F">
            <w:pPr>
              <w:tabs>
                <w:tab w:val="right" w:pos="1892"/>
              </w:tabs>
              <w:rPr>
                <w:b/>
              </w:rPr>
            </w:pPr>
            <w:r w:rsidRPr="00387BA8">
              <w:rPr>
                <w:b/>
              </w:rPr>
              <w:t>House Manager Coordinator</w:t>
            </w:r>
          </w:p>
        </w:tc>
        <w:tc>
          <w:tcPr>
            <w:tcW w:w="2250" w:type="dxa"/>
          </w:tcPr>
          <w:p w14:paraId="2B047111" w14:textId="54E45396" w:rsidR="00F06549" w:rsidRDefault="00C16D84">
            <w:pPr>
              <w:jc w:val="center"/>
            </w:pPr>
            <w:r>
              <w:t>Elena Mills</w:t>
            </w:r>
          </w:p>
        </w:tc>
        <w:tc>
          <w:tcPr>
            <w:tcW w:w="1782" w:type="dxa"/>
          </w:tcPr>
          <w:p w14:paraId="655E1A05" w14:textId="77777777" w:rsidR="00C16D84" w:rsidRPr="00FC5587" w:rsidRDefault="00C16D84" w:rsidP="00C16D84">
            <w:pPr>
              <w:rPr>
                <w:rFonts w:cs="Arial"/>
              </w:rPr>
            </w:pPr>
            <w:r>
              <w:rPr>
                <w:rFonts w:cs="Arial"/>
              </w:rPr>
              <w:t>(805) 404-8840</w:t>
            </w:r>
          </w:p>
          <w:p w14:paraId="2B047112" w14:textId="56677DA7" w:rsidR="00F06549" w:rsidRDefault="00F06549" w:rsidP="001A79D6">
            <w:pPr>
              <w:jc w:val="center"/>
            </w:pPr>
          </w:p>
        </w:tc>
        <w:tc>
          <w:tcPr>
            <w:tcW w:w="3168" w:type="dxa"/>
          </w:tcPr>
          <w:p w14:paraId="7B106385" w14:textId="77777777" w:rsidR="00C16D84" w:rsidRPr="00FC5587" w:rsidRDefault="00C16D84" w:rsidP="00C16D84">
            <w:pPr>
              <w:rPr>
                <w:rFonts w:cs="Arial"/>
              </w:rPr>
            </w:pPr>
            <w:r>
              <w:rPr>
                <w:rFonts w:cs="Arial"/>
              </w:rPr>
              <w:t>vicepresident@conejoplayers.org</w:t>
            </w:r>
          </w:p>
          <w:p w14:paraId="2B047113" w14:textId="5B4C598A" w:rsidR="00F06549" w:rsidRDefault="00F06549" w:rsidP="00CB7EB9">
            <w:pPr>
              <w:jc w:val="right"/>
            </w:pPr>
          </w:p>
        </w:tc>
      </w:tr>
      <w:tr w:rsidR="00F06549" w14:paraId="2B047119" w14:textId="77777777" w:rsidTr="00631DBC">
        <w:tc>
          <w:tcPr>
            <w:tcW w:w="2160" w:type="dxa"/>
          </w:tcPr>
          <w:p w14:paraId="2B047115" w14:textId="77777777" w:rsidR="00F06549" w:rsidRDefault="00F06549">
            <w:pPr>
              <w:rPr>
                <w:b/>
                <w:bCs/>
                <w:sz w:val="12"/>
              </w:rPr>
            </w:pPr>
          </w:p>
        </w:tc>
        <w:tc>
          <w:tcPr>
            <w:tcW w:w="2250" w:type="dxa"/>
          </w:tcPr>
          <w:p w14:paraId="2B047116" w14:textId="77777777" w:rsidR="00F06549" w:rsidRDefault="00F06549">
            <w:pPr>
              <w:jc w:val="center"/>
              <w:rPr>
                <w:sz w:val="12"/>
              </w:rPr>
            </w:pPr>
          </w:p>
        </w:tc>
        <w:tc>
          <w:tcPr>
            <w:tcW w:w="1782" w:type="dxa"/>
          </w:tcPr>
          <w:p w14:paraId="2B047117" w14:textId="77777777" w:rsidR="00F06549" w:rsidRDefault="00F06549">
            <w:pPr>
              <w:jc w:val="center"/>
              <w:rPr>
                <w:sz w:val="12"/>
              </w:rPr>
            </w:pPr>
          </w:p>
        </w:tc>
        <w:tc>
          <w:tcPr>
            <w:tcW w:w="3168" w:type="dxa"/>
          </w:tcPr>
          <w:p w14:paraId="2B047118" w14:textId="77777777" w:rsidR="00F06549" w:rsidRDefault="00F06549">
            <w:pPr>
              <w:jc w:val="right"/>
              <w:rPr>
                <w:sz w:val="12"/>
              </w:rPr>
            </w:pPr>
          </w:p>
        </w:tc>
      </w:tr>
      <w:tr w:rsidR="00F06549" w14:paraId="2B04711E" w14:textId="77777777" w:rsidTr="00631DBC">
        <w:tc>
          <w:tcPr>
            <w:tcW w:w="2160" w:type="dxa"/>
          </w:tcPr>
          <w:p w14:paraId="2B04711A" w14:textId="68CE0224" w:rsidR="00F06549" w:rsidRDefault="00933DD1">
            <w:pPr>
              <w:ind w:right="-108"/>
              <w:rPr>
                <w:b/>
                <w:bCs/>
              </w:rPr>
            </w:pPr>
            <w:r>
              <w:rPr>
                <w:b/>
                <w:bCs/>
              </w:rPr>
              <w:t xml:space="preserve">Front of House </w:t>
            </w:r>
            <w:r w:rsidR="00F06549">
              <w:rPr>
                <w:b/>
                <w:bCs/>
              </w:rPr>
              <w:t>Coordinator</w:t>
            </w:r>
            <w:r w:rsidR="008C2C26">
              <w:rPr>
                <w:b/>
                <w:bCs/>
              </w:rPr>
              <w:t>s</w:t>
            </w:r>
          </w:p>
        </w:tc>
        <w:tc>
          <w:tcPr>
            <w:tcW w:w="2250" w:type="dxa"/>
          </w:tcPr>
          <w:p w14:paraId="2B04711B" w14:textId="77777777" w:rsidR="00F06549" w:rsidRDefault="00F06549">
            <w:pPr>
              <w:jc w:val="center"/>
            </w:pPr>
          </w:p>
        </w:tc>
        <w:tc>
          <w:tcPr>
            <w:tcW w:w="1782" w:type="dxa"/>
          </w:tcPr>
          <w:p w14:paraId="2B04711C" w14:textId="77777777" w:rsidR="00F06549" w:rsidRDefault="00F06549">
            <w:pPr>
              <w:jc w:val="center"/>
            </w:pPr>
          </w:p>
        </w:tc>
        <w:tc>
          <w:tcPr>
            <w:tcW w:w="3168" w:type="dxa"/>
          </w:tcPr>
          <w:p w14:paraId="2B04711D" w14:textId="77777777" w:rsidR="00F06549" w:rsidRDefault="00F06549">
            <w:pPr>
              <w:jc w:val="right"/>
            </w:pPr>
          </w:p>
        </w:tc>
      </w:tr>
      <w:tr w:rsidR="00F06549" w14:paraId="2B047123" w14:textId="77777777" w:rsidTr="00631DBC">
        <w:tc>
          <w:tcPr>
            <w:tcW w:w="2160" w:type="dxa"/>
          </w:tcPr>
          <w:p w14:paraId="36073454" w14:textId="1B13F63A" w:rsidR="003A6B34" w:rsidRDefault="00F06549" w:rsidP="006179DB">
            <w:pPr>
              <w:jc w:val="center"/>
              <w:rPr>
                <w:i/>
                <w:iCs/>
              </w:rPr>
            </w:pPr>
            <w:r>
              <w:rPr>
                <w:i/>
                <w:iCs/>
              </w:rPr>
              <w:t>Mainstage</w:t>
            </w:r>
            <w:r w:rsidR="00BF62B5">
              <w:rPr>
                <w:i/>
                <w:iCs/>
              </w:rPr>
              <w:t xml:space="preserve"> </w:t>
            </w:r>
            <w:r w:rsidR="00A92050">
              <w:rPr>
                <w:i/>
                <w:iCs/>
              </w:rPr>
              <w:t>Ushers</w:t>
            </w:r>
          </w:p>
          <w:p w14:paraId="2B04711F" w14:textId="21C60782" w:rsidR="00F06549" w:rsidRDefault="00F06549" w:rsidP="00BF62B5">
            <w:pPr>
              <w:jc w:val="right"/>
              <w:rPr>
                <w:i/>
                <w:iCs/>
              </w:rPr>
            </w:pPr>
            <w:r>
              <w:rPr>
                <w:i/>
                <w:iCs/>
              </w:rPr>
              <w:t xml:space="preserve"> </w:t>
            </w:r>
          </w:p>
        </w:tc>
        <w:tc>
          <w:tcPr>
            <w:tcW w:w="2250" w:type="dxa"/>
          </w:tcPr>
          <w:p w14:paraId="2B047120" w14:textId="51100C3B" w:rsidR="00F06549" w:rsidRDefault="00EC011F">
            <w:pPr>
              <w:jc w:val="center"/>
            </w:pPr>
            <w:r>
              <w:t>Eve Kiefer</w:t>
            </w:r>
          </w:p>
        </w:tc>
        <w:tc>
          <w:tcPr>
            <w:tcW w:w="1782" w:type="dxa"/>
          </w:tcPr>
          <w:p w14:paraId="2B047121" w14:textId="6FB21D9B" w:rsidR="00F06549" w:rsidRDefault="00F06549" w:rsidP="00E80373">
            <w:pPr>
              <w:jc w:val="center"/>
            </w:pPr>
            <w:r>
              <w:t>(8</w:t>
            </w:r>
            <w:r w:rsidR="00E80373">
              <w:t>05</w:t>
            </w:r>
            <w:r>
              <w:t xml:space="preserve">) </w:t>
            </w:r>
            <w:r w:rsidR="00D16B68">
              <w:t>490-0838</w:t>
            </w:r>
          </w:p>
        </w:tc>
        <w:tc>
          <w:tcPr>
            <w:tcW w:w="3168" w:type="dxa"/>
          </w:tcPr>
          <w:p w14:paraId="2B047122" w14:textId="1F26ABE9" w:rsidR="00F06549" w:rsidRDefault="00D16B68">
            <w:pPr>
              <w:jc w:val="right"/>
            </w:pPr>
            <w:r>
              <w:t>emoki13@verizon.net</w:t>
            </w:r>
          </w:p>
        </w:tc>
      </w:tr>
      <w:tr w:rsidR="00BF62B5" w14:paraId="2B047128" w14:textId="77777777" w:rsidTr="00631DBC">
        <w:tc>
          <w:tcPr>
            <w:tcW w:w="2160" w:type="dxa"/>
          </w:tcPr>
          <w:p w14:paraId="2B047124" w14:textId="451ACB3C" w:rsidR="00BF62B5" w:rsidRDefault="00BF62B5" w:rsidP="00D75C90">
            <w:pPr>
              <w:rPr>
                <w:i/>
                <w:iCs/>
              </w:rPr>
            </w:pPr>
          </w:p>
        </w:tc>
        <w:tc>
          <w:tcPr>
            <w:tcW w:w="2250" w:type="dxa"/>
          </w:tcPr>
          <w:p w14:paraId="2B047125" w14:textId="1FF9730A" w:rsidR="00BF62B5" w:rsidRDefault="00BF62B5" w:rsidP="00305505">
            <w:pPr>
              <w:ind w:left="-108" w:right="-122"/>
              <w:jc w:val="center"/>
            </w:pPr>
          </w:p>
        </w:tc>
        <w:tc>
          <w:tcPr>
            <w:tcW w:w="1782" w:type="dxa"/>
          </w:tcPr>
          <w:p w14:paraId="2B047126" w14:textId="3FBEFA42" w:rsidR="00BF62B5" w:rsidRDefault="00BF62B5">
            <w:pPr>
              <w:jc w:val="center"/>
            </w:pPr>
          </w:p>
        </w:tc>
        <w:tc>
          <w:tcPr>
            <w:tcW w:w="3168" w:type="dxa"/>
          </w:tcPr>
          <w:p w14:paraId="2B047127" w14:textId="13E4CB91" w:rsidR="00BF62B5" w:rsidRDefault="00BF62B5">
            <w:pPr>
              <w:jc w:val="right"/>
            </w:pPr>
          </w:p>
        </w:tc>
      </w:tr>
      <w:tr w:rsidR="00C16D84" w14:paraId="2B04712D" w14:textId="77777777" w:rsidTr="00631DBC">
        <w:tc>
          <w:tcPr>
            <w:tcW w:w="2160" w:type="dxa"/>
          </w:tcPr>
          <w:p w14:paraId="2B047129" w14:textId="1C939596" w:rsidR="00C16D84" w:rsidRDefault="00C16D84">
            <w:pPr>
              <w:jc w:val="right"/>
              <w:rPr>
                <w:i/>
                <w:iCs/>
              </w:rPr>
            </w:pPr>
          </w:p>
        </w:tc>
        <w:tc>
          <w:tcPr>
            <w:tcW w:w="2250" w:type="dxa"/>
          </w:tcPr>
          <w:p w14:paraId="2B04712A" w14:textId="64DE6CA3" w:rsidR="00C16D84" w:rsidRDefault="00C16D84">
            <w:pPr>
              <w:jc w:val="center"/>
            </w:pPr>
          </w:p>
        </w:tc>
        <w:tc>
          <w:tcPr>
            <w:tcW w:w="1782" w:type="dxa"/>
          </w:tcPr>
          <w:p w14:paraId="2B04712B" w14:textId="43FA9E8D" w:rsidR="00C16D84" w:rsidRDefault="00C16D84" w:rsidP="00D75C90">
            <w:pPr>
              <w:jc w:val="center"/>
            </w:pPr>
          </w:p>
        </w:tc>
        <w:tc>
          <w:tcPr>
            <w:tcW w:w="3168" w:type="dxa"/>
          </w:tcPr>
          <w:p w14:paraId="2B04712C" w14:textId="00A1724D" w:rsidR="00C16D84" w:rsidRDefault="00C16D84" w:rsidP="00CF4FA7">
            <w:pPr>
              <w:jc w:val="right"/>
            </w:pPr>
          </w:p>
        </w:tc>
      </w:tr>
    </w:tbl>
    <w:p w14:paraId="2B04712E" w14:textId="77777777" w:rsidR="00F06549" w:rsidRDefault="00F06549"/>
    <w:p w14:paraId="2B04712F" w14:textId="5F4A42B9" w:rsidR="00F06549" w:rsidRPr="00C73264" w:rsidRDefault="00F06549" w:rsidP="00C73264">
      <w:pPr>
        <w:shd w:val="clear" w:color="auto" w:fill="C0C0C0"/>
        <w:tabs>
          <w:tab w:val="right" w:pos="9360"/>
        </w:tabs>
        <w:rPr>
          <w:bCs/>
          <w:i/>
        </w:rPr>
      </w:pPr>
      <w:r>
        <w:rPr>
          <w:b/>
          <w:bCs/>
        </w:rPr>
        <w:t>Publicity</w:t>
      </w:r>
      <w:r w:rsidR="00C73264" w:rsidRPr="00C73264">
        <w:rPr>
          <w:b/>
          <w:bCs/>
        </w:rPr>
        <w:t xml:space="preserve"> </w:t>
      </w:r>
      <w:r w:rsidR="00C73264">
        <w:rPr>
          <w:b/>
          <w:bCs/>
        </w:rPr>
        <w:tab/>
      </w:r>
      <w:r w:rsidR="00C73264">
        <w:rPr>
          <w:bCs/>
          <w:i/>
          <w:sz w:val="18"/>
        </w:rPr>
        <w:t>NOTE: All publicity</w:t>
      </w:r>
      <w:r w:rsidR="00242A49">
        <w:rPr>
          <w:bCs/>
          <w:i/>
          <w:sz w:val="18"/>
        </w:rPr>
        <w:t>/social media</w:t>
      </w:r>
      <w:r w:rsidR="00C73264">
        <w:rPr>
          <w:bCs/>
          <w:i/>
          <w:sz w:val="18"/>
        </w:rPr>
        <w:t xml:space="preserve"> requests must go through the Media Director</w:t>
      </w:r>
    </w:p>
    <w:tbl>
      <w:tblPr>
        <w:tblW w:w="9468" w:type="dxa"/>
        <w:tblInd w:w="108" w:type="dxa"/>
        <w:tblLayout w:type="fixed"/>
        <w:tblCellMar>
          <w:left w:w="115" w:type="dxa"/>
          <w:right w:w="115" w:type="dxa"/>
        </w:tblCellMar>
        <w:tblLook w:val="0000" w:firstRow="0" w:lastRow="0" w:firstColumn="0" w:lastColumn="0" w:noHBand="0" w:noVBand="0"/>
      </w:tblPr>
      <w:tblGrid>
        <w:gridCol w:w="2098"/>
        <w:gridCol w:w="2319"/>
        <w:gridCol w:w="1775"/>
        <w:gridCol w:w="3276"/>
      </w:tblGrid>
      <w:tr w:rsidR="00F06549" w14:paraId="2B047134" w14:textId="77777777" w:rsidTr="00C16D84">
        <w:trPr>
          <w:trHeight w:val="702"/>
        </w:trPr>
        <w:tc>
          <w:tcPr>
            <w:tcW w:w="2098" w:type="dxa"/>
          </w:tcPr>
          <w:p w14:paraId="2B047130" w14:textId="77777777" w:rsidR="00F06549" w:rsidRDefault="00F06549" w:rsidP="00C73264">
            <w:pPr>
              <w:rPr>
                <w:b/>
                <w:bCs/>
                <w:sz w:val="12"/>
              </w:rPr>
            </w:pPr>
          </w:p>
        </w:tc>
        <w:tc>
          <w:tcPr>
            <w:tcW w:w="2319" w:type="dxa"/>
          </w:tcPr>
          <w:p w14:paraId="2B047131" w14:textId="77777777" w:rsidR="00F06549" w:rsidRDefault="00F06549">
            <w:pPr>
              <w:jc w:val="center"/>
              <w:rPr>
                <w:sz w:val="12"/>
              </w:rPr>
            </w:pPr>
          </w:p>
        </w:tc>
        <w:tc>
          <w:tcPr>
            <w:tcW w:w="1775" w:type="dxa"/>
          </w:tcPr>
          <w:p w14:paraId="2B047132" w14:textId="77777777" w:rsidR="00F06549" w:rsidRDefault="00F06549">
            <w:pPr>
              <w:jc w:val="center"/>
              <w:rPr>
                <w:sz w:val="12"/>
              </w:rPr>
            </w:pPr>
          </w:p>
        </w:tc>
        <w:tc>
          <w:tcPr>
            <w:tcW w:w="3276" w:type="dxa"/>
          </w:tcPr>
          <w:p w14:paraId="2B047133" w14:textId="77777777" w:rsidR="00F06549" w:rsidRDefault="00F06549">
            <w:pPr>
              <w:jc w:val="right"/>
              <w:rPr>
                <w:sz w:val="12"/>
              </w:rPr>
            </w:pPr>
          </w:p>
        </w:tc>
      </w:tr>
      <w:tr w:rsidR="00F06549" w:rsidRPr="00BF62B5" w14:paraId="2B047139" w14:textId="77777777" w:rsidTr="00631DBC">
        <w:tc>
          <w:tcPr>
            <w:tcW w:w="2098" w:type="dxa"/>
          </w:tcPr>
          <w:p w14:paraId="2B047135" w14:textId="77777777" w:rsidR="00F06549" w:rsidRDefault="00F06549" w:rsidP="00C73264">
            <w:pPr>
              <w:rPr>
                <w:b/>
                <w:bCs/>
              </w:rPr>
            </w:pPr>
            <w:r>
              <w:rPr>
                <w:b/>
                <w:bCs/>
              </w:rPr>
              <w:t>Media Director</w:t>
            </w:r>
          </w:p>
        </w:tc>
        <w:tc>
          <w:tcPr>
            <w:tcW w:w="2319" w:type="dxa"/>
          </w:tcPr>
          <w:p w14:paraId="2B047136" w14:textId="6B532F95" w:rsidR="00F06549" w:rsidRDefault="00E012D7">
            <w:pPr>
              <w:jc w:val="center"/>
            </w:pPr>
            <w:r>
              <w:t>Ritchie Filippi</w:t>
            </w:r>
          </w:p>
        </w:tc>
        <w:tc>
          <w:tcPr>
            <w:tcW w:w="1775" w:type="dxa"/>
          </w:tcPr>
          <w:p w14:paraId="4034603D" w14:textId="715556FF" w:rsidR="00E012D7" w:rsidRPr="00FC5587" w:rsidRDefault="00E012D7" w:rsidP="00E012D7">
            <w:pPr>
              <w:rPr>
                <w:rFonts w:cs="Arial"/>
              </w:rPr>
            </w:pPr>
            <w:r>
              <w:rPr>
                <w:rFonts w:cs="Arial"/>
              </w:rPr>
              <w:t>(631) 495-3711</w:t>
            </w:r>
          </w:p>
          <w:p w14:paraId="2CA2FC05" w14:textId="71F755D1" w:rsidR="00C16D84" w:rsidRPr="00FC5587" w:rsidRDefault="00C16D84" w:rsidP="00C16D84">
            <w:pPr>
              <w:rPr>
                <w:rFonts w:cs="Arial"/>
              </w:rPr>
            </w:pPr>
          </w:p>
          <w:p w14:paraId="2B047137" w14:textId="72DFF691" w:rsidR="00F06549" w:rsidRDefault="00F06549" w:rsidP="005B1F8F">
            <w:pPr>
              <w:jc w:val="center"/>
            </w:pPr>
          </w:p>
        </w:tc>
        <w:tc>
          <w:tcPr>
            <w:tcW w:w="3276" w:type="dxa"/>
          </w:tcPr>
          <w:p w14:paraId="2B047138" w14:textId="39FD1F76" w:rsidR="00F06549" w:rsidRPr="00BF62B5" w:rsidRDefault="00BF62B5">
            <w:pPr>
              <w:jc w:val="right"/>
              <w:rPr>
                <w:color w:val="000000" w:themeColor="text1"/>
              </w:rPr>
            </w:pPr>
            <w:hyperlink r:id="rId15" w:history="1">
              <w:r w:rsidRPr="00BF62B5">
                <w:rPr>
                  <w:rStyle w:val="Hyperlink"/>
                  <w:color w:val="000000" w:themeColor="text1"/>
                  <w:u w:val="none"/>
                </w:rPr>
                <w:t>mediadirector@conejoplayers.org</w:t>
              </w:r>
            </w:hyperlink>
            <w:r w:rsidRPr="00BF62B5">
              <w:rPr>
                <w:color w:val="000000" w:themeColor="text1"/>
              </w:rPr>
              <w:t xml:space="preserve"> </w:t>
            </w:r>
          </w:p>
        </w:tc>
      </w:tr>
      <w:tr w:rsidR="00F06549" w14:paraId="2B04713E" w14:textId="77777777" w:rsidTr="00631DBC">
        <w:tc>
          <w:tcPr>
            <w:tcW w:w="2098" w:type="dxa"/>
          </w:tcPr>
          <w:p w14:paraId="2B04713A" w14:textId="18EED801" w:rsidR="00F06549" w:rsidRPr="00C43BDF" w:rsidRDefault="00C43BDF" w:rsidP="00C73264">
            <w:pPr>
              <w:rPr>
                <w:b/>
                <w:bCs/>
              </w:rPr>
            </w:pPr>
            <w:r w:rsidRPr="00C43BDF">
              <w:rPr>
                <w:b/>
                <w:bCs/>
              </w:rPr>
              <w:t>Press Releases</w:t>
            </w:r>
          </w:p>
        </w:tc>
        <w:tc>
          <w:tcPr>
            <w:tcW w:w="2319" w:type="dxa"/>
          </w:tcPr>
          <w:p w14:paraId="2B04713B" w14:textId="38A42365" w:rsidR="00F06549" w:rsidRPr="00C43BDF" w:rsidRDefault="00E012D7">
            <w:pPr>
              <w:jc w:val="center"/>
            </w:pPr>
            <w:r>
              <w:t>Ritchie Filippi</w:t>
            </w:r>
          </w:p>
        </w:tc>
        <w:tc>
          <w:tcPr>
            <w:tcW w:w="1775" w:type="dxa"/>
          </w:tcPr>
          <w:p w14:paraId="14E4E796" w14:textId="0BEEA5E6" w:rsidR="00E012D7" w:rsidRPr="00FC5587" w:rsidRDefault="00E012D7" w:rsidP="00E012D7">
            <w:pPr>
              <w:rPr>
                <w:rFonts w:cs="Arial"/>
              </w:rPr>
            </w:pPr>
            <w:r>
              <w:rPr>
                <w:rFonts w:cs="Arial"/>
              </w:rPr>
              <w:t>(631) 495-3711</w:t>
            </w:r>
          </w:p>
          <w:p w14:paraId="052D0259" w14:textId="5D5F119D" w:rsidR="00C16D84" w:rsidRPr="00FC5587" w:rsidRDefault="00C16D84" w:rsidP="00C16D84">
            <w:pPr>
              <w:rPr>
                <w:rFonts w:cs="Arial"/>
              </w:rPr>
            </w:pPr>
          </w:p>
          <w:p w14:paraId="2B04713C" w14:textId="3257277D" w:rsidR="00F06549" w:rsidRPr="00C43BDF" w:rsidRDefault="00F06549">
            <w:pPr>
              <w:jc w:val="center"/>
            </w:pPr>
          </w:p>
        </w:tc>
        <w:tc>
          <w:tcPr>
            <w:tcW w:w="3276" w:type="dxa"/>
          </w:tcPr>
          <w:p w14:paraId="11E861C4" w14:textId="5492C1AC" w:rsidR="00F06549" w:rsidRDefault="00C16D84">
            <w:pPr>
              <w:jc w:val="right"/>
            </w:pPr>
            <w:hyperlink r:id="rId16" w:history="1">
              <w:r w:rsidRPr="00371365">
                <w:rPr>
                  <w:rStyle w:val="Hyperlink"/>
                </w:rPr>
                <w:t>mediadirector@conejoplayers.org</w:t>
              </w:r>
            </w:hyperlink>
          </w:p>
          <w:p w14:paraId="2B04713D" w14:textId="3331A088" w:rsidR="00C16D84" w:rsidRPr="00C43BDF" w:rsidRDefault="00C16D84">
            <w:pPr>
              <w:jc w:val="right"/>
            </w:pPr>
          </w:p>
        </w:tc>
      </w:tr>
      <w:tr w:rsidR="00C73264" w14:paraId="2B047161" w14:textId="77777777" w:rsidTr="00631DBC">
        <w:tc>
          <w:tcPr>
            <w:tcW w:w="2098" w:type="dxa"/>
          </w:tcPr>
          <w:p w14:paraId="2B04715D" w14:textId="77777777" w:rsidR="00C73264" w:rsidRDefault="00C73264" w:rsidP="00C73264">
            <w:pPr>
              <w:rPr>
                <w:b/>
                <w:bCs/>
                <w:sz w:val="12"/>
              </w:rPr>
            </w:pPr>
          </w:p>
        </w:tc>
        <w:tc>
          <w:tcPr>
            <w:tcW w:w="2319" w:type="dxa"/>
          </w:tcPr>
          <w:p w14:paraId="2B04715E" w14:textId="77777777" w:rsidR="00C73264" w:rsidRDefault="00C73264">
            <w:pPr>
              <w:jc w:val="center"/>
              <w:rPr>
                <w:sz w:val="12"/>
              </w:rPr>
            </w:pPr>
          </w:p>
        </w:tc>
        <w:tc>
          <w:tcPr>
            <w:tcW w:w="1775" w:type="dxa"/>
          </w:tcPr>
          <w:p w14:paraId="2B04715F" w14:textId="77777777" w:rsidR="00C73264" w:rsidRDefault="00C73264">
            <w:pPr>
              <w:jc w:val="center"/>
              <w:rPr>
                <w:sz w:val="12"/>
              </w:rPr>
            </w:pPr>
          </w:p>
        </w:tc>
        <w:tc>
          <w:tcPr>
            <w:tcW w:w="3276" w:type="dxa"/>
          </w:tcPr>
          <w:p w14:paraId="2B047160" w14:textId="77777777" w:rsidR="00C73264" w:rsidRDefault="00C73264">
            <w:pPr>
              <w:jc w:val="right"/>
              <w:rPr>
                <w:sz w:val="12"/>
              </w:rPr>
            </w:pPr>
          </w:p>
        </w:tc>
      </w:tr>
    </w:tbl>
    <w:p w14:paraId="2B047162" w14:textId="77777777" w:rsidR="00F06549" w:rsidRDefault="00F06549">
      <w:pPr>
        <w:pStyle w:val="Header"/>
        <w:tabs>
          <w:tab w:val="clear" w:pos="4320"/>
          <w:tab w:val="clear" w:pos="8640"/>
        </w:tabs>
      </w:pPr>
    </w:p>
    <w:p w14:paraId="2B047178" w14:textId="77777777" w:rsidR="00FF7619" w:rsidRDefault="00FF7619">
      <w:pPr>
        <w:pStyle w:val="Header"/>
        <w:tabs>
          <w:tab w:val="clear" w:pos="4320"/>
          <w:tab w:val="clear" w:pos="8640"/>
        </w:tabs>
      </w:pPr>
    </w:p>
    <w:p w14:paraId="2B047179" w14:textId="77777777" w:rsidR="00F06549" w:rsidRDefault="00F06549">
      <w:pPr>
        <w:pStyle w:val="Heading1"/>
      </w:pPr>
      <w:r>
        <w:br w:type="page"/>
      </w:r>
      <w:bookmarkStart w:id="6" w:name="_Toc177882956"/>
      <w:bookmarkStart w:id="7" w:name="_Toc177958995"/>
      <w:bookmarkStart w:id="8" w:name="_Toc149058367"/>
      <w:r>
        <w:lastRenderedPageBreak/>
        <w:t>Before We Begin</w:t>
      </w:r>
      <w:bookmarkEnd w:id="6"/>
      <w:bookmarkEnd w:id="7"/>
      <w:bookmarkEnd w:id="8"/>
    </w:p>
    <w:p w14:paraId="2B04717A" w14:textId="77777777" w:rsidR="00F06549" w:rsidRDefault="00F06549">
      <w:pPr>
        <w:pStyle w:val="Header"/>
      </w:pPr>
    </w:p>
    <w:p w14:paraId="2B04717B" w14:textId="73F69B0B" w:rsidR="00F06549" w:rsidRDefault="00F06549">
      <w:pPr>
        <w:spacing w:before="100" w:beforeAutospacing="1" w:after="100" w:afterAutospacing="1"/>
        <w:ind w:left="360"/>
        <w:jc w:val="both"/>
      </w:pPr>
      <w:r>
        <w:rPr>
          <w:u w:val="words"/>
        </w:rPr>
        <w:t>This manual is merely a guideline</w:t>
      </w:r>
      <w:r>
        <w:t>. The information in this manual should be tailored to fit each particular production, and the show’s special appeal. It is intended for all directors and producers of Mainstage</w:t>
      </w:r>
      <w:r w:rsidR="000D18C0">
        <w:t xml:space="preserve"> (MS)</w:t>
      </w:r>
      <w:r w:rsidR="00C43BDF">
        <w:t>,</w:t>
      </w:r>
      <w:r>
        <w:t xml:space="preserve"> Conejo Players </w:t>
      </w:r>
      <w:r w:rsidR="00C43BDF">
        <w:t xml:space="preserve">Youth </w:t>
      </w:r>
      <w:r>
        <w:t>Theatre (CP</w:t>
      </w:r>
      <w:r w:rsidR="00C43BDF">
        <w:t>Y</w:t>
      </w:r>
      <w:r>
        <w:t xml:space="preserve">T) productions, </w:t>
      </w:r>
      <w:r w:rsidR="00F05210">
        <w:t xml:space="preserve">and Reader’s Theatre, </w:t>
      </w:r>
      <w:r>
        <w:t xml:space="preserve">from the novice to the most experienced. </w:t>
      </w:r>
    </w:p>
    <w:p w14:paraId="2B04717C" w14:textId="6A88AEAB" w:rsidR="00F06549" w:rsidRDefault="00F06549">
      <w:pPr>
        <w:pStyle w:val="ChecklistDescriptions"/>
      </w:pPr>
      <w:r>
        <w:t>The manual is organized by production phases: pre-production, auditions, rehearsals, tech week, performances, closing, and post-production, with special sections dedicated to budgeting and publicity. Each phase has a checklist of tasks to be accomplished with a detailed</w:t>
      </w:r>
      <w:r w:rsidR="00CB7EB9">
        <w:t xml:space="preserve"> description</w:t>
      </w:r>
      <w:r>
        <w:t>, and examples of forms and other supplemental information are also provided in the Production Toolkit. Copies of all of the forms and templates referenced can be downloaded from the production portal of the Conejo Players website at:</w:t>
      </w:r>
    </w:p>
    <w:p w14:paraId="2B04717D" w14:textId="77777777" w:rsidR="00F06549" w:rsidRPr="00CC609C" w:rsidRDefault="00770A3F">
      <w:pPr>
        <w:pBdr>
          <w:top w:val="single" w:sz="4" w:space="1" w:color="auto"/>
          <w:left w:val="single" w:sz="4" w:space="4" w:color="auto"/>
          <w:bottom w:val="single" w:sz="4" w:space="1" w:color="auto"/>
          <w:right w:val="single" w:sz="4" w:space="4" w:color="auto"/>
        </w:pBdr>
        <w:spacing w:before="100" w:beforeAutospacing="1" w:after="100" w:afterAutospacing="1"/>
        <w:ind w:left="1440" w:right="1440"/>
        <w:jc w:val="center"/>
      </w:pPr>
      <w:r w:rsidRPr="00770A3F">
        <w:t>http://www.conejoplayers.org/production-portal</w:t>
      </w:r>
    </w:p>
    <w:p w14:paraId="2B04717E" w14:textId="77777777" w:rsidR="00F06549" w:rsidRDefault="00F06549">
      <w:pPr>
        <w:pStyle w:val="BodyTextIndent"/>
        <w:ind w:left="360"/>
      </w:pPr>
      <w:r>
        <w:t>If you have any questions whatsoever, please consult with the Executive Producer or any other member of the Board of Directors.</w:t>
      </w:r>
    </w:p>
    <w:p w14:paraId="2B04717F" w14:textId="77777777" w:rsidR="00587E1D" w:rsidRDefault="00587E1D" w:rsidP="00587E1D">
      <w:pPr>
        <w:pStyle w:val="Heading2"/>
      </w:pPr>
      <w:bookmarkStart w:id="9" w:name="_Toc149058368"/>
      <w:r>
        <w:t>Conejo Players Anti-Discrimination Policy</w:t>
      </w:r>
      <w:bookmarkEnd w:id="9"/>
    </w:p>
    <w:p w14:paraId="2B047180" w14:textId="77777777" w:rsidR="00587E1D" w:rsidRDefault="00587E1D" w:rsidP="00587E1D">
      <w:pPr>
        <w:pStyle w:val="BodyTextIndent"/>
        <w:ind w:left="360"/>
      </w:pPr>
      <w:r>
        <w:t>The Conejo Players Theatre is committed to maintaining an environment that nourishes respect for the dignity of each community member and any and all of our participants and patrons.  This policy is adopted in furtherance of that tradition, striving to safeguard the health and well-being of all of its members and to create an environment free of discrimination and unlawful harassment.</w:t>
      </w:r>
    </w:p>
    <w:p w14:paraId="2B047181" w14:textId="77777777" w:rsidR="00587E1D" w:rsidRDefault="00587E1D" w:rsidP="00587E1D">
      <w:pPr>
        <w:pStyle w:val="BodyTextIndent"/>
        <w:ind w:left="360"/>
      </w:pPr>
      <w:r>
        <w:t>Specifically, The Conejo Players Anti-Discrimination Policy includes all of the following:  race, color, creed, religion, national origin, sex, marital status, public assistance status, disability, sexual orientation, gender identity, age, family relationship, socio-economic status, or any other status protected by law.</w:t>
      </w:r>
    </w:p>
    <w:p w14:paraId="2B047182" w14:textId="77777777" w:rsidR="00F06549" w:rsidRDefault="00F06549">
      <w:pPr>
        <w:pStyle w:val="Heading2"/>
      </w:pPr>
      <w:bookmarkStart w:id="10" w:name="_Toc149058369"/>
      <w:r>
        <w:t>What do the director and producer do?</w:t>
      </w:r>
      <w:bookmarkEnd w:id="10"/>
    </w:p>
    <w:p w14:paraId="2B047183" w14:textId="1C6C7B53" w:rsidR="00F06549" w:rsidRPr="006325CD" w:rsidRDefault="00F06549">
      <w:pPr>
        <w:pStyle w:val="BodyText"/>
        <w:ind w:left="360"/>
        <w:jc w:val="both"/>
        <w:rPr>
          <w:sz w:val="24"/>
        </w:rPr>
      </w:pPr>
      <w:r>
        <w:rPr>
          <w:sz w:val="24"/>
        </w:rPr>
        <w:t xml:space="preserve">The </w:t>
      </w:r>
      <w:r w:rsidR="006325CD">
        <w:rPr>
          <w:b/>
          <w:bCs/>
          <w:sz w:val="24"/>
          <w:u w:val="single"/>
        </w:rPr>
        <w:t>D</w:t>
      </w:r>
      <w:r>
        <w:rPr>
          <w:b/>
          <w:bCs/>
          <w:sz w:val="24"/>
          <w:u w:val="single"/>
        </w:rPr>
        <w:t>irector</w:t>
      </w:r>
      <w:r>
        <w:rPr>
          <w:sz w:val="24"/>
        </w:rPr>
        <w:t xml:space="preserve"> is the person chosen by the Executive Committee to be ultimately responsible for putting on a show. While the </w:t>
      </w:r>
      <w:r w:rsidR="006325CD">
        <w:rPr>
          <w:sz w:val="24"/>
        </w:rPr>
        <w:t>D</w:t>
      </w:r>
      <w:r>
        <w:rPr>
          <w:sz w:val="24"/>
        </w:rPr>
        <w:t>irector is primarily responsible for the casting, conception, artistic direction, and execution of an individual production, his/her first act should be to appoint a producer to handle the management aspects.</w:t>
      </w:r>
      <w:r w:rsidR="001B658F">
        <w:rPr>
          <w:sz w:val="24"/>
        </w:rPr>
        <w:t xml:space="preserve"> PLEASE WORK WITH THE EXECUTIVE PRODUCER on this - consulting in advance of offering the Producer position is always a good idea</w:t>
      </w:r>
      <w:r w:rsidR="00F35A8B">
        <w:rPr>
          <w:sz w:val="24"/>
        </w:rPr>
        <w:t>.</w:t>
      </w:r>
      <w:r w:rsidR="00143698">
        <w:rPr>
          <w:sz w:val="24"/>
        </w:rPr>
        <w:t xml:space="preserve"> </w:t>
      </w:r>
      <w:r>
        <w:rPr>
          <w:sz w:val="24"/>
        </w:rPr>
        <w:t xml:space="preserve">Generally, the </w:t>
      </w:r>
      <w:r w:rsidR="006325CD">
        <w:rPr>
          <w:sz w:val="24"/>
        </w:rPr>
        <w:t>D</w:t>
      </w:r>
      <w:r>
        <w:rPr>
          <w:sz w:val="24"/>
        </w:rPr>
        <w:t xml:space="preserve">irector will seek out any </w:t>
      </w:r>
      <w:r w:rsidR="006325CD">
        <w:rPr>
          <w:sz w:val="24"/>
        </w:rPr>
        <w:t>M</w:t>
      </w:r>
      <w:r>
        <w:rPr>
          <w:sz w:val="24"/>
        </w:rPr>
        <w:t xml:space="preserve">usic </w:t>
      </w:r>
      <w:r w:rsidR="006325CD">
        <w:rPr>
          <w:sz w:val="24"/>
        </w:rPr>
        <w:t>D</w:t>
      </w:r>
      <w:r>
        <w:rPr>
          <w:sz w:val="24"/>
        </w:rPr>
        <w:t xml:space="preserve">irectors or </w:t>
      </w:r>
      <w:r w:rsidR="006325CD">
        <w:rPr>
          <w:sz w:val="24"/>
        </w:rPr>
        <w:t>C</w:t>
      </w:r>
      <w:r>
        <w:rPr>
          <w:sz w:val="24"/>
        </w:rPr>
        <w:t xml:space="preserve">horeographers necessary for the production, sometimes in conjunction with the </w:t>
      </w:r>
      <w:r w:rsidR="00534BA1">
        <w:rPr>
          <w:sz w:val="24"/>
        </w:rPr>
        <w:t>P</w:t>
      </w:r>
      <w:r>
        <w:rPr>
          <w:sz w:val="24"/>
        </w:rPr>
        <w:t>roducer.</w:t>
      </w:r>
      <w:r w:rsidR="008C283E">
        <w:rPr>
          <w:sz w:val="24"/>
        </w:rPr>
        <w:t xml:space="preserve"> </w:t>
      </w:r>
      <w:r w:rsidR="008C283E" w:rsidRPr="006325CD">
        <w:rPr>
          <w:sz w:val="24"/>
        </w:rPr>
        <w:t xml:space="preserve">All </w:t>
      </w:r>
      <w:r w:rsidR="00534BA1">
        <w:rPr>
          <w:sz w:val="24"/>
        </w:rPr>
        <w:t>D</w:t>
      </w:r>
      <w:r w:rsidR="008C283E" w:rsidRPr="006325CD">
        <w:rPr>
          <w:sz w:val="24"/>
        </w:rPr>
        <w:t xml:space="preserve">irectors are different – some like to work directly with the crews, others assign this entirely to the </w:t>
      </w:r>
      <w:r w:rsidR="00534BA1">
        <w:rPr>
          <w:sz w:val="24"/>
        </w:rPr>
        <w:t>P</w:t>
      </w:r>
      <w:r w:rsidR="008C283E" w:rsidRPr="006325CD">
        <w:rPr>
          <w:sz w:val="24"/>
        </w:rPr>
        <w:t>roducer.</w:t>
      </w:r>
    </w:p>
    <w:p w14:paraId="2B047184" w14:textId="2335405C" w:rsidR="00F06549" w:rsidRDefault="00F06549">
      <w:pPr>
        <w:pStyle w:val="BodyText"/>
        <w:ind w:left="360"/>
        <w:jc w:val="both"/>
        <w:rPr>
          <w:sz w:val="24"/>
        </w:rPr>
      </w:pPr>
      <w:r>
        <w:rPr>
          <w:sz w:val="24"/>
        </w:rPr>
        <w:lastRenderedPageBreak/>
        <w:t xml:space="preserve">While the Conejo Players Board of Directors is the official </w:t>
      </w:r>
      <w:r w:rsidR="003D5B24">
        <w:rPr>
          <w:sz w:val="24"/>
        </w:rPr>
        <w:t>“</w:t>
      </w:r>
      <w:r>
        <w:rPr>
          <w:sz w:val="24"/>
        </w:rPr>
        <w:t>producer</w:t>
      </w:r>
      <w:r w:rsidR="003D5B24">
        <w:rPr>
          <w:sz w:val="24"/>
        </w:rPr>
        <w:t>”</w:t>
      </w:r>
      <w:r>
        <w:rPr>
          <w:sz w:val="24"/>
        </w:rPr>
        <w:t xml:space="preserve"> of the season, the </w:t>
      </w:r>
      <w:r>
        <w:rPr>
          <w:b/>
          <w:bCs/>
          <w:sz w:val="24"/>
          <w:u w:val="single"/>
        </w:rPr>
        <w:t>show</w:t>
      </w:r>
      <w:r w:rsidR="003D5B24">
        <w:rPr>
          <w:b/>
          <w:bCs/>
          <w:sz w:val="24"/>
          <w:u w:val="single"/>
        </w:rPr>
        <w:t>’s</w:t>
      </w:r>
      <w:r>
        <w:rPr>
          <w:b/>
          <w:bCs/>
          <w:sz w:val="24"/>
          <w:u w:val="single"/>
        </w:rPr>
        <w:t xml:space="preserve"> </w:t>
      </w:r>
      <w:r w:rsidR="003D5B24">
        <w:rPr>
          <w:b/>
          <w:bCs/>
          <w:sz w:val="24"/>
          <w:u w:val="single"/>
        </w:rPr>
        <w:t>P</w:t>
      </w:r>
      <w:r>
        <w:rPr>
          <w:b/>
          <w:bCs/>
          <w:sz w:val="24"/>
          <w:u w:val="single"/>
        </w:rPr>
        <w:t>roducer</w:t>
      </w:r>
      <w:r>
        <w:rPr>
          <w:sz w:val="24"/>
        </w:rPr>
        <w:t xml:space="preserve"> handles all </w:t>
      </w:r>
      <w:r w:rsidR="00896AD6">
        <w:rPr>
          <w:sz w:val="24"/>
        </w:rPr>
        <w:t xml:space="preserve">administrative </w:t>
      </w:r>
      <w:r>
        <w:rPr>
          <w:sz w:val="24"/>
        </w:rPr>
        <w:t xml:space="preserve">and management aspects of a production as a delegate of the Board. This includes, but is not limited to, </w:t>
      </w:r>
      <w:r w:rsidR="0081517F">
        <w:rPr>
          <w:sz w:val="24"/>
        </w:rPr>
        <w:t xml:space="preserve">managing the </w:t>
      </w:r>
      <w:r>
        <w:rPr>
          <w:sz w:val="24"/>
        </w:rPr>
        <w:t xml:space="preserve">budget and disbursement of money, organizing stage management and crew, ensuring all technical aspects are proceeding at a good pace, aiding the </w:t>
      </w:r>
      <w:r w:rsidR="00534BA1">
        <w:rPr>
          <w:sz w:val="24"/>
        </w:rPr>
        <w:t>D</w:t>
      </w:r>
      <w:r>
        <w:rPr>
          <w:sz w:val="24"/>
        </w:rPr>
        <w:t xml:space="preserve">irector in all phases of the production, </w:t>
      </w:r>
      <w:r w:rsidRPr="00875639">
        <w:rPr>
          <w:b/>
          <w:bCs/>
          <w:sz w:val="24"/>
        </w:rPr>
        <w:t xml:space="preserve">and keeping the theatre clean and tidy during </w:t>
      </w:r>
      <w:r w:rsidR="00C16D84">
        <w:rPr>
          <w:b/>
          <w:bCs/>
          <w:sz w:val="24"/>
        </w:rPr>
        <w:t>rehearsals</w:t>
      </w:r>
      <w:r w:rsidRPr="00875639">
        <w:rPr>
          <w:b/>
          <w:bCs/>
          <w:sz w:val="24"/>
        </w:rPr>
        <w:t xml:space="preserve"> and performance period</w:t>
      </w:r>
      <w:r>
        <w:rPr>
          <w:sz w:val="24"/>
        </w:rPr>
        <w:t xml:space="preserve">. </w:t>
      </w:r>
      <w:r w:rsidR="00143698">
        <w:rPr>
          <w:sz w:val="24"/>
        </w:rPr>
        <w:t>The producer</w:t>
      </w:r>
      <w:r>
        <w:rPr>
          <w:sz w:val="24"/>
        </w:rPr>
        <w:t xml:space="preserve"> is the coordinator between the </w:t>
      </w:r>
      <w:r w:rsidR="006325CD">
        <w:rPr>
          <w:sz w:val="24"/>
        </w:rPr>
        <w:t>D</w:t>
      </w:r>
      <w:r>
        <w:rPr>
          <w:sz w:val="24"/>
        </w:rPr>
        <w:t xml:space="preserve">irector, the production staff, and the Board and is encouraged to seek the help and advice of the Executive Committee at any time during all phases of the production. First-time or inexperienced </w:t>
      </w:r>
      <w:r w:rsidR="006325CD">
        <w:rPr>
          <w:sz w:val="24"/>
        </w:rPr>
        <w:t>P</w:t>
      </w:r>
      <w:r>
        <w:rPr>
          <w:sz w:val="24"/>
        </w:rPr>
        <w:t>roducers should also work closely with the Executive Producer throughout the production to ensure everything is on track per Conejo Players standards.</w:t>
      </w:r>
      <w:r w:rsidR="008C283E" w:rsidRPr="008B56E4">
        <w:rPr>
          <w:sz w:val="24"/>
        </w:rPr>
        <w:t xml:space="preserve"> The </w:t>
      </w:r>
      <w:r w:rsidR="006325CD">
        <w:rPr>
          <w:sz w:val="24"/>
        </w:rPr>
        <w:t>P</w:t>
      </w:r>
      <w:r w:rsidR="008C283E" w:rsidRPr="008B56E4">
        <w:rPr>
          <w:sz w:val="24"/>
        </w:rPr>
        <w:t xml:space="preserve">roducer must be a good organizer, able to assert authority with crew members when necessary, help the director get what is needed in all areas of the production, and assist the </w:t>
      </w:r>
      <w:r w:rsidR="006325CD">
        <w:rPr>
          <w:sz w:val="24"/>
        </w:rPr>
        <w:t>D</w:t>
      </w:r>
      <w:r w:rsidR="008C283E" w:rsidRPr="008B56E4">
        <w:rPr>
          <w:sz w:val="24"/>
        </w:rPr>
        <w:t xml:space="preserve">irector to stay within the budget, while the </w:t>
      </w:r>
      <w:r w:rsidR="006325CD">
        <w:rPr>
          <w:sz w:val="24"/>
        </w:rPr>
        <w:t>D</w:t>
      </w:r>
      <w:r w:rsidR="008C283E" w:rsidRPr="008B56E4">
        <w:rPr>
          <w:sz w:val="24"/>
        </w:rPr>
        <w:t xml:space="preserve">irector keeps </w:t>
      </w:r>
      <w:r w:rsidR="00143698">
        <w:rPr>
          <w:sz w:val="24"/>
        </w:rPr>
        <w:t>their</w:t>
      </w:r>
      <w:r w:rsidR="008C283E" w:rsidRPr="008B56E4">
        <w:rPr>
          <w:sz w:val="24"/>
        </w:rPr>
        <w:t xml:space="preserve"> eye on the stage.</w:t>
      </w:r>
    </w:p>
    <w:p w14:paraId="2B047185" w14:textId="77777777" w:rsidR="00F06549" w:rsidRDefault="00F06549">
      <w:pPr>
        <w:pStyle w:val="Heading2"/>
      </w:pPr>
      <w:bookmarkStart w:id="11" w:name="_Toc149058370"/>
      <w:r>
        <w:t>How do we all work together?</w:t>
      </w:r>
      <w:bookmarkEnd w:id="11"/>
    </w:p>
    <w:p w14:paraId="2B047186" w14:textId="77777777" w:rsidR="00F06549" w:rsidRDefault="00F06549">
      <w:pPr>
        <w:pStyle w:val="BodyText2"/>
        <w:ind w:left="360"/>
        <w:jc w:val="both"/>
      </w:pPr>
      <w:r>
        <w:t>Everyone on the Board wants the show you are producing to succeed. Please do not hesitate to contact the Executive Producer or any member of the Board of Directors for guidelines or for the materials necessary for your show. If the person you call can’t answer your questions, you will be guided in the right direction for answers to any questions you may have.</w:t>
      </w:r>
    </w:p>
    <w:p w14:paraId="2B047187" w14:textId="732B9173" w:rsidR="00856FDE" w:rsidRDefault="00856FDE" w:rsidP="00856FDE">
      <w:pPr>
        <w:pStyle w:val="ChecklistDescriptions"/>
      </w:pPr>
      <w:r>
        <w:t>CP</w:t>
      </w:r>
      <w:r w:rsidR="00C43BDF">
        <w:t>Y</w:t>
      </w:r>
      <w:r>
        <w:t>T</w:t>
      </w:r>
      <w:r w:rsidR="002F7DAB">
        <w:t xml:space="preserve"> </w:t>
      </w:r>
      <w:r w:rsidR="00117C08">
        <w:t>and special event</w:t>
      </w:r>
      <w:r>
        <w:t xml:space="preserve"> productions </w:t>
      </w:r>
      <w:r w:rsidR="00D90802">
        <w:t>are sometimes able</w:t>
      </w:r>
      <w:r>
        <w:t xml:space="preserve"> to use the previous Mainstage's set and lights (as focused). </w:t>
      </w:r>
      <w:r w:rsidR="00D90802">
        <w:t>I</w:t>
      </w:r>
      <w:r>
        <w:t xml:space="preserve">t is advisable to exchange rehearsal schedules with </w:t>
      </w:r>
      <w:r w:rsidR="00D90802">
        <w:t>the</w:t>
      </w:r>
      <w:r>
        <w:t xml:space="preserve"> shows </w:t>
      </w:r>
      <w:r w:rsidR="00D90802">
        <w:t xml:space="preserve">your production is close to </w:t>
      </w:r>
      <w:r>
        <w:t xml:space="preserve">as </w:t>
      </w:r>
      <w:r w:rsidR="00C43BDF">
        <w:t>early</w:t>
      </w:r>
      <w:r>
        <w:t xml:space="preserve"> as possible. It is a great courtesy to advise a companion show of theatre availability should your show choose to be “dark” on a night when a rehearsal was scheduled or if the callback night is not needed. There may be a </w:t>
      </w:r>
      <w:r w:rsidR="00C43BDF">
        <w:t xml:space="preserve">youth </w:t>
      </w:r>
      <w:r>
        <w:t>show</w:t>
      </w:r>
      <w:r w:rsidR="00F45D76">
        <w:t xml:space="preserve"> </w:t>
      </w:r>
      <w:r w:rsidR="00117C08">
        <w:t>or special event</w:t>
      </w:r>
      <w:r>
        <w:t xml:space="preserve"> in rehearsal and the extra time may allow them to rehearse longer than their usual 5:00 – 7:00 pm, which </w:t>
      </w:r>
      <w:r w:rsidR="00F45D76">
        <w:t>c</w:t>
      </w:r>
      <w:r>
        <w:t>ould be of great advantage for them.</w:t>
      </w:r>
    </w:p>
    <w:p w14:paraId="191A1FED" w14:textId="77777777" w:rsidR="003A6B34" w:rsidRDefault="003A6B34" w:rsidP="00856FDE">
      <w:pPr>
        <w:pStyle w:val="ChecklistDescriptions"/>
      </w:pPr>
    </w:p>
    <w:p w14:paraId="2B047188" w14:textId="77777777" w:rsidR="008C283E" w:rsidRDefault="008C283E" w:rsidP="008C283E">
      <w:pPr>
        <w:pStyle w:val="Heading2"/>
      </w:pPr>
      <w:bookmarkStart w:id="12" w:name="_Toc149058371"/>
      <w:r>
        <w:t>Where are the monthly Board Meetings held?</w:t>
      </w:r>
      <w:bookmarkEnd w:id="12"/>
    </w:p>
    <w:p w14:paraId="2B047189" w14:textId="70C3A71C" w:rsidR="008C283E" w:rsidRDefault="008C283E" w:rsidP="008C283E">
      <w:pPr>
        <w:pStyle w:val="BodyText2"/>
        <w:ind w:left="360"/>
        <w:jc w:val="both"/>
      </w:pPr>
      <w:r w:rsidRPr="00810A11">
        <w:t>THE BOARD MEETS ON THE SECOND TUESDAY OF EVERY MONTH</w:t>
      </w:r>
      <w:r>
        <w:t xml:space="preserve">. </w:t>
      </w:r>
      <w:r w:rsidRPr="00CB7EB9">
        <w:t xml:space="preserve">If you have questions about attending a meeting, </w:t>
      </w:r>
      <w:r w:rsidR="00FD6EB6">
        <w:t>contact</w:t>
      </w:r>
      <w:r w:rsidRPr="00CB7EB9">
        <w:t xml:space="preserve"> the President</w:t>
      </w:r>
      <w:r>
        <w:t>. At the time of this writing, the meetings are as follows:</w:t>
      </w:r>
    </w:p>
    <w:p w14:paraId="2B04718A" w14:textId="77777777" w:rsidR="008C283E" w:rsidRPr="00CB7EB9" w:rsidRDefault="008C283E" w:rsidP="008C283E">
      <w:pPr>
        <w:pStyle w:val="BodyText2"/>
        <w:tabs>
          <w:tab w:val="left" w:pos="2430"/>
        </w:tabs>
        <w:spacing w:before="0" w:beforeAutospacing="0" w:after="0" w:afterAutospacing="0"/>
        <w:ind w:left="2433" w:hanging="1526"/>
        <w:jc w:val="both"/>
      </w:pPr>
      <w:r w:rsidRPr="00CB7EB9">
        <w:t>TIME:</w:t>
      </w:r>
      <w:r w:rsidRPr="00CB7EB9">
        <w:tab/>
        <w:t>7:30pm</w:t>
      </w:r>
    </w:p>
    <w:p w14:paraId="2B04718B" w14:textId="6F1F43C1" w:rsidR="008C283E" w:rsidRDefault="008B56E4" w:rsidP="008C283E">
      <w:pPr>
        <w:pStyle w:val="BodyText2"/>
        <w:tabs>
          <w:tab w:val="left" w:pos="2430"/>
        </w:tabs>
        <w:spacing w:before="0" w:beforeAutospacing="0" w:after="0" w:afterAutospacing="0"/>
        <w:ind w:left="2433" w:hanging="1526"/>
        <w:jc w:val="both"/>
      </w:pPr>
      <w:r>
        <w:t>LOCATION:</w:t>
      </w:r>
      <w:r>
        <w:tab/>
      </w:r>
      <w:r w:rsidR="00D90802">
        <w:t xml:space="preserve">Either via “Google Meet” or </w:t>
      </w:r>
      <w:r>
        <w:t>Offices of “</w:t>
      </w:r>
      <w:r w:rsidR="00887E88">
        <w:t>Beth Dressed</w:t>
      </w:r>
      <w:r>
        <w:t>”</w:t>
      </w:r>
    </w:p>
    <w:p w14:paraId="2B04718C" w14:textId="219CA32F" w:rsidR="008B56E4" w:rsidRDefault="008C283E" w:rsidP="008C283E">
      <w:pPr>
        <w:pStyle w:val="BodyText2"/>
        <w:tabs>
          <w:tab w:val="left" w:pos="2430"/>
        </w:tabs>
        <w:spacing w:before="0" w:beforeAutospacing="0" w:after="0" w:afterAutospacing="0"/>
        <w:ind w:left="2433" w:hanging="1526"/>
        <w:jc w:val="both"/>
      </w:pPr>
      <w:r>
        <w:tab/>
      </w:r>
      <w:r w:rsidR="00887E88">
        <w:t>3541 Old Conejo Rd, #116</w:t>
      </w:r>
    </w:p>
    <w:p w14:paraId="2B04718D" w14:textId="04ACB5B6" w:rsidR="008C283E" w:rsidRPr="00CB7EB9" w:rsidRDefault="008B56E4" w:rsidP="008C283E">
      <w:pPr>
        <w:pStyle w:val="BodyText2"/>
        <w:tabs>
          <w:tab w:val="left" w:pos="2430"/>
        </w:tabs>
        <w:spacing w:before="0" w:beforeAutospacing="0" w:after="0" w:afterAutospacing="0"/>
        <w:ind w:left="2433" w:hanging="1526"/>
        <w:jc w:val="both"/>
      </w:pPr>
      <w:r>
        <w:tab/>
      </w:r>
      <w:r w:rsidR="00887E88">
        <w:t>Newbury Park</w:t>
      </w:r>
      <w:r>
        <w:t>, CA</w:t>
      </w:r>
    </w:p>
    <w:p w14:paraId="2B04718E" w14:textId="77777777" w:rsidR="008C283E" w:rsidRDefault="008C283E" w:rsidP="008C283E">
      <w:pPr>
        <w:pStyle w:val="BodyText2"/>
        <w:tabs>
          <w:tab w:val="left" w:pos="2430"/>
        </w:tabs>
        <w:spacing w:before="0" w:beforeAutospacing="0" w:after="0" w:afterAutospacing="0"/>
        <w:ind w:left="2433" w:hanging="1526"/>
        <w:jc w:val="both"/>
      </w:pPr>
      <w:r>
        <w:tab/>
      </w:r>
    </w:p>
    <w:p w14:paraId="2B04718F" w14:textId="77777777" w:rsidR="008C283E" w:rsidRDefault="008C283E" w:rsidP="008C283E">
      <w:pPr>
        <w:pStyle w:val="BodyText2"/>
        <w:tabs>
          <w:tab w:val="left" w:pos="2430"/>
        </w:tabs>
        <w:spacing w:before="0" w:beforeAutospacing="0" w:after="0" w:afterAutospacing="0"/>
        <w:ind w:left="2433" w:hanging="1526"/>
        <w:jc w:val="both"/>
      </w:pPr>
    </w:p>
    <w:p w14:paraId="2B047190" w14:textId="77777777" w:rsidR="006313CD" w:rsidRDefault="006313CD" w:rsidP="006313CD">
      <w:pPr>
        <w:pStyle w:val="Heading2"/>
      </w:pPr>
      <w:bookmarkStart w:id="13" w:name="_Toc149058372"/>
      <w:r>
        <w:lastRenderedPageBreak/>
        <w:t>What if an accident occurs while I am in the theatre?</w:t>
      </w:r>
      <w:bookmarkEnd w:id="13"/>
    </w:p>
    <w:p w14:paraId="2B047191" w14:textId="0EEFF85B" w:rsidR="006313CD" w:rsidRDefault="006313CD" w:rsidP="006313CD">
      <w:pPr>
        <w:pStyle w:val="BodyText2"/>
        <w:ind w:left="360"/>
        <w:jc w:val="both"/>
      </w:pPr>
      <w:r>
        <w:t xml:space="preserve">Accidents happen; it is a fact of life. The Conejo Players has safety guidelines in place to help prevent them, especially during set strike and construction. We also require a </w:t>
      </w:r>
      <w:r w:rsidR="00116FF4">
        <w:t>HOLD HARMLESS</w:t>
      </w:r>
      <w:r>
        <w:t xml:space="preserve"> agreement be signed by ALL participants (</w:t>
      </w:r>
      <w:r w:rsidR="00116FF4">
        <w:t>All forms can be found in the Toolkit online in the Production Portal</w:t>
      </w:r>
      <w:r>
        <w:t>).</w:t>
      </w:r>
    </w:p>
    <w:p w14:paraId="2B047192" w14:textId="41D8CF6E" w:rsidR="006313CD" w:rsidRPr="00797A36" w:rsidRDefault="006313CD" w:rsidP="006313CD">
      <w:pPr>
        <w:pStyle w:val="BodyText2"/>
        <w:ind w:left="360"/>
        <w:jc w:val="both"/>
      </w:pPr>
      <w:r>
        <w:t xml:space="preserve">However, should an accident occur, whoever is in charge of the space that day must make whatever emergency calls </w:t>
      </w:r>
      <w:r w:rsidR="007257A6">
        <w:t xml:space="preserve">are </w:t>
      </w:r>
      <w:r>
        <w:t xml:space="preserve">required. In addition, </w:t>
      </w:r>
      <w:r w:rsidR="00393257">
        <w:t>a Board member must be notified immediately and an INCIDENT REPORT FORM must be completed on site</w:t>
      </w:r>
      <w:r w:rsidR="00393257" w:rsidRPr="00C67A90">
        <w:rPr>
          <w:u w:val="single"/>
        </w:rPr>
        <w:t>.</w:t>
      </w:r>
      <w:r w:rsidR="00542762" w:rsidRPr="00C67A90">
        <w:rPr>
          <w:u w:val="single"/>
        </w:rPr>
        <w:t xml:space="preserve"> Please leave the incident report form in the Box Office mailbox for the Business Advisor.</w:t>
      </w:r>
      <w:r w:rsidR="00393257">
        <w:t xml:space="preserve"> The form can be found in the toolkit </w:t>
      </w:r>
      <w:r w:rsidR="007257A6">
        <w:t>online</w:t>
      </w:r>
      <w:r w:rsidR="001A79D6">
        <w:t xml:space="preserve">, as well as posted in key locations throughout the theatre, both in </w:t>
      </w:r>
      <w:r w:rsidR="001A79D6" w:rsidRPr="00797A36">
        <w:t>the front of the house and in the backstage area</w:t>
      </w:r>
      <w:r w:rsidR="00393257" w:rsidRPr="00797A36">
        <w:t>.</w:t>
      </w:r>
    </w:p>
    <w:p w14:paraId="0AD4548F" w14:textId="1497450D" w:rsidR="00DE6811" w:rsidRPr="00797A36" w:rsidRDefault="00DE6811" w:rsidP="00DE6811">
      <w:pPr>
        <w:pStyle w:val="Heading2"/>
      </w:pPr>
      <w:bookmarkStart w:id="14" w:name="_Toc149058373"/>
      <w:r w:rsidRPr="00797A36">
        <w:t>Emergency Evacuation Procedure for Cast &amp; Crew.</w:t>
      </w:r>
      <w:bookmarkEnd w:id="14"/>
    </w:p>
    <w:p w14:paraId="3A6C4001" w14:textId="77777777" w:rsidR="009A5E61" w:rsidRPr="00797A36" w:rsidRDefault="009A5E61" w:rsidP="009A5E61">
      <w:pPr>
        <w:spacing w:after="160"/>
        <w:ind w:left="360"/>
      </w:pPr>
      <w:r w:rsidRPr="00797A36">
        <w:rPr>
          <w:i/>
          <w:iCs/>
          <w:color w:val="000000"/>
        </w:rPr>
        <w:t>These procedures are posted throughout the backstage area as well.</w:t>
      </w:r>
    </w:p>
    <w:p w14:paraId="35143510" w14:textId="77777777" w:rsidR="00C67A90" w:rsidRDefault="00C67A90" w:rsidP="00797A36">
      <w:pPr>
        <w:rPr>
          <w:color w:val="000000"/>
        </w:rPr>
      </w:pPr>
      <w:r>
        <w:rPr>
          <w:color w:val="000000"/>
        </w:rPr>
        <w:t>At the first rehearsal, please advise your cast of our emergency procedures.  It might be easiest to simply read this section to them.</w:t>
      </w:r>
    </w:p>
    <w:p w14:paraId="5A607AA1" w14:textId="77777777" w:rsidR="00C67A90" w:rsidRDefault="00C67A90" w:rsidP="00797A36">
      <w:pPr>
        <w:rPr>
          <w:color w:val="000000"/>
        </w:rPr>
      </w:pPr>
    </w:p>
    <w:p w14:paraId="21C61FEE" w14:textId="67F26D85" w:rsidR="00797A36" w:rsidRPr="00797A36" w:rsidRDefault="009A5E61" w:rsidP="00797A36">
      <w:pPr>
        <w:rPr>
          <w:color w:val="000000" w:themeColor="text1"/>
        </w:rPr>
      </w:pPr>
      <w:r w:rsidRPr="00797A36">
        <w:rPr>
          <w:color w:val="000000"/>
        </w:rPr>
        <w:t>In the event of an evacuation during a performance or rehearsal, the Stage Manager is responsible to account for all cast and crew members</w:t>
      </w:r>
      <w:r w:rsidR="00797A36" w:rsidRPr="00797A36">
        <w:rPr>
          <w:color w:val="000000"/>
        </w:rPr>
        <w:t xml:space="preserve">, </w:t>
      </w:r>
      <w:r w:rsidR="00797A36" w:rsidRPr="00797A36">
        <w:rPr>
          <w:color w:val="000000" w:themeColor="text1"/>
        </w:rPr>
        <w:t>and coordinating with house staff to evacuate patrons.</w:t>
      </w:r>
    </w:p>
    <w:p w14:paraId="65E02E5E" w14:textId="48C3B5B1" w:rsidR="009A5E61" w:rsidRPr="00797A36" w:rsidRDefault="009A5E61" w:rsidP="009A5E61">
      <w:pPr>
        <w:spacing w:after="160"/>
        <w:ind w:left="360"/>
        <w:jc w:val="both"/>
      </w:pPr>
      <w:r w:rsidRPr="00797A36">
        <w:rPr>
          <w:color w:val="000000"/>
        </w:rPr>
        <w:t xml:space="preserve">. </w:t>
      </w:r>
    </w:p>
    <w:p w14:paraId="645FBB57" w14:textId="77777777" w:rsidR="009A5E61" w:rsidRPr="00797A36" w:rsidRDefault="009A5E61" w:rsidP="009A5E61">
      <w:pPr>
        <w:spacing w:after="160"/>
        <w:ind w:left="360"/>
        <w:jc w:val="both"/>
      </w:pPr>
      <w:r w:rsidRPr="00797A36">
        <w:rPr>
          <w:b/>
          <w:bCs/>
          <w:color w:val="000000"/>
        </w:rPr>
        <w:t>In case of immediate life-threatening emergency (earthquake, fire, etc.):</w:t>
      </w:r>
    </w:p>
    <w:p w14:paraId="47A2E7B9" w14:textId="287B1A41" w:rsidR="009A5E61" w:rsidRPr="00797A36" w:rsidRDefault="009A5E61" w:rsidP="009A5E61">
      <w:pPr>
        <w:numPr>
          <w:ilvl w:val="0"/>
          <w:numId w:val="40"/>
        </w:numPr>
        <w:ind w:left="1080"/>
        <w:jc w:val="both"/>
        <w:textAlignment w:val="baseline"/>
        <w:rPr>
          <w:color w:val="000000"/>
        </w:rPr>
      </w:pPr>
      <w:r w:rsidRPr="00797A36">
        <w:rPr>
          <w:color w:val="000000"/>
        </w:rPr>
        <w:t xml:space="preserve">Exit through closest available door.  Assemble </w:t>
      </w:r>
      <w:r w:rsidR="002858F7">
        <w:rPr>
          <w:color w:val="000000"/>
        </w:rPr>
        <w:t xml:space="preserve">at a safe location </w:t>
      </w:r>
      <w:r w:rsidRPr="00797A36">
        <w:rPr>
          <w:color w:val="000000"/>
        </w:rPr>
        <w:t xml:space="preserve">in the </w:t>
      </w:r>
      <w:r w:rsidR="002858F7">
        <w:rPr>
          <w:color w:val="000000"/>
        </w:rPr>
        <w:t xml:space="preserve">theatre’s </w:t>
      </w:r>
      <w:r w:rsidRPr="00797A36">
        <w:rPr>
          <w:color w:val="000000"/>
        </w:rPr>
        <w:t xml:space="preserve">parking lot and </w:t>
      </w:r>
      <w:r w:rsidR="002858F7">
        <w:rPr>
          <w:color w:val="000000"/>
        </w:rPr>
        <w:t>wait for instructions from emergency personnel and/or theatre staff</w:t>
      </w:r>
      <w:r w:rsidRPr="00797A36">
        <w:rPr>
          <w:color w:val="000000"/>
        </w:rPr>
        <w:t>.</w:t>
      </w:r>
    </w:p>
    <w:p w14:paraId="4FA08C5B" w14:textId="77777777" w:rsidR="009A5E61" w:rsidRPr="00797A36" w:rsidRDefault="009A5E61" w:rsidP="009A5E61">
      <w:pPr>
        <w:numPr>
          <w:ilvl w:val="0"/>
          <w:numId w:val="40"/>
        </w:numPr>
        <w:ind w:left="1080"/>
        <w:jc w:val="both"/>
        <w:textAlignment w:val="baseline"/>
        <w:rPr>
          <w:color w:val="000000"/>
        </w:rPr>
      </w:pPr>
      <w:r w:rsidRPr="00797A36">
        <w:rPr>
          <w:color w:val="000000"/>
        </w:rPr>
        <w:t>If instructed by law enforcement to “lock down” in the theatre, follow instructions and remain inside until authorities have given the theatre clearance to vacate.</w:t>
      </w:r>
    </w:p>
    <w:p w14:paraId="5D356B54" w14:textId="77777777" w:rsidR="009A5E61" w:rsidRPr="00797A36" w:rsidRDefault="009A5E61" w:rsidP="009A5E61">
      <w:pPr>
        <w:numPr>
          <w:ilvl w:val="0"/>
          <w:numId w:val="40"/>
        </w:numPr>
        <w:ind w:left="1080"/>
        <w:jc w:val="both"/>
        <w:textAlignment w:val="baseline"/>
        <w:rPr>
          <w:color w:val="000000"/>
          <w:sz w:val="22"/>
          <w:szCs w:val="22"/>
        </w:rPr>
      </w:pPr>
      <w:r w:rsidRPr="00797A36">
        <w:rPr>
          <w:color w:val="000000"/>
        </w:rPr>
        <w:t>Should a mandatory evacuation be declared for theatre property, everyone should immediately evacuate. Do not return to the theatre until the mandatory evacuation order has been lifted. See vcemergency.com for official status.</w:t>
      </w:r>
    </w:p>
    <w:p w14:paraId="65636169" w14:textId="77777777" w:rsidR="009A5E61" w:rsidRPr="00797A36" w:rsidRDefault="009A5E61" w:rsidP="009A5E61">
      <w:pPr>
        <w:spacing w:before="240" w:after="280"/>
        <w:ind w:left="360"/>
        <w:jc w:val="both"/>
      </w:pPr>
      <w:r w:rsidRPr="00797A36">
        <w:rPr>
          <w:b/>
          <w:bCs/>
          <w:color w:val="000000"/>
        </w:rPr>
        <w:t>In case of non-immediate life-threatening emergency (flood, etc.):</w:t>
      </w:r>
    </w:p>
    <w:p w14:paraId="309CE890" w14:textId="77777777" w:rsidR="009A5E61" w:rsidRPr="00797A36" w:rsidRDefault="009A5E61" w:rsidP="009A5E61">
      <w:pPr>
        <w:spacing w:after="160"/>
        <w:ind w:left="360" w:firstLine="360"/>
        <w:jc w:val="both"/>
      </w:pPr>
      <w:r w:rsidRPr="00797A36">
        <w:rPr>
          <w:b/>
          <w:bCs/>
          <w:i/>
          <w:iCs/>
          <w:color w:val="000000"/>
        </w:rPr>
        <w:t>If you are backstage, in the shop or green room:</w:t>
      </w:r>
    </w:p>
    <w:p w14:paraId="0E92B9FA" w14:textId="77777777" w:rsidR="009A5E61" w:rsidRPr="00797A36" w:rsidRDefault="009A5E61" w:rsidP="009A5E61">
      <w:pPr>
        <w:numPr>
          <w:ilvl w:val="1"/>
          <w:numId w:val="41"/>
        </w:numPr>
        <w:ind w:left="1800"/>
        <w:jc w:val="both"/>
        <w:textAlignment w:val="baseline"/>
        <w:rPr>
          <w:color w:val="000000"/>
          <w:sz w:val="22"/>
          <w:szCs w:val="22"/>
        </w:rPr>
      </w:pPr>
      <w:r w:rsidRPr="00797A36">
        <w:rPr>
          <w:color w:val="000000"/>
        </w:rPr>
        <w:t>Exit through the actors' entrance door (the door off the shop immediately next to the door to Stage Left)</w:t>
      </w:r>
    </w:p>
    <w:p w14:paraId="2DF5613F" w14:textId="15AAF97F" w:rsidR="009A5E61" w:rsidRPr="00797A36" w:rsidRDefault="002858F7" w:rsidP="009A5E61">
      <w:pPr>
        <w:numPr>
          <w:ilvl w:val="1"/>
          <w:numId w:val="41"/>
        </w:numPr>
        <w:ind w:left="1800"/>
        <w:jc w:val="both"/>
        <w:textAlignment w:val="baseline"/>
        <w:rPr>
          <w:color w:val="000000"/>
          <w:sz w:val="22"/>
          <w:szCs w:val="22"/>
        </w:rPr>
      </w:pPr>
      <w:r w:rsidRPr="00797A36">
        <w:rPr>
          <w:color w:val="000000"/>
        </w:rPr>
        <w:t xml:space="preserve">Assemble </w:t>
      </w:r>
      <w:r>
        <w:rPr>
          <w:color w:val="000000"/>
        </w:rPr>
        <w:t xml:space="preserve">at a safe location </w:t>
      </w:r>
      <w:r w:rsidRPr="00797A36">
        <w:rPr>
          <w:color w:val="000000"/>
        </w:rPr>
        <w:t xml:space="preserve">in the </w:t>
      </w:r>
      <w:r>
        <w:rPr>
          <w:color w:val="000000"/>
        </w:rPr>
        <w:t xml:space="preserve">theatre’s </w:t>
      </w:r>
      <w:r w:rsidRPr="00797A36">
        <w:rPr>
          <w:color w:val="000000"/>
        </w:rPr>
        <w:t xml:space="preserve">parking lot and </w:t>
      </w:r>
      <w:r>
        <w:rPr>
          <w:color w:val="000000"/>
        </w:rPr>
        <w:t>wait for instructions from emergency personnel and/or theatre staff</w:t>
      </w:r>
      <w:r w:rsidRPr="00797A36">
        <w:rPr>
          <w:color w:val="000000"/>
        </w:rPr>
        <w:t>.</w:t>
      </w:r>
    </w:p>
    <w:p w14:paraId="39A074EB" w14:textId="77777777" w:rsidR="009A5E61" w:rsidRPr="00797A36" w:rsidRDefault="009A5E61" w:rsidP="009A5E61">
      <w:pPr>
        <w:spacing w:after="160"/>
        <w:ind w:left="360" w:firstLine="360"/>
        <w:jc w:val="both"/>
      </w:pPr>
      <w:r w:rsidRPr="00797A36">
        <w:rPr>
          <w:b/>
          <w:bCs/>
          <w:i/>
          <w:iCs/>
          <w:color w:val="000000"/>
        </w:rPr>
        <w:t>If you are onstage, in the wings or in the dressing rooms:</w:t>
      </w:r>
    </w:p>
    <w:p w14:paraId="5BB23CB4" w14:textId="77777777" w:rsidR="009A5E61" w:rsidRPr="00797A36" w:rsidRDefault="009A5E61" w:rsidP="009A5E61">
      <w:pPr>
        <w:numPr>
          <w:ilvl w:val="1"/>
          <w:numId w:val="42"/>
        </w:numPr>
        <w:ind w:left="1800"/>
        <w:jc w:val="both"/>
        <w:textAlignment w:val="baseline"/>
        <w:rPr>
          <w:color w:val="000000"/>
          <w:sz w:val="22"/>
          <w:szCs w:val="22"/>
        </w:rPr>
      </w:pPr>
      <w:r w:rsidRPr="00797A36">
        <w:rPr>
          <w:color w:val="000000"/>
        </w:rPr>
        <w:t>Exit through the door nearest to you</w:t>
      </w:r>
    </w:p>
    <w:p w14:paraId="5FCF9D5B" w14:textId="5B32345C" w:rsidR="009A5E61" w:rsidRPr="00797A36" w:rsidRDefault="002858F7" w:rsidP="009A5E61">
      <w:pPr>
        <w:numPr>
          <w:ilvl w:val="1"/>
          <w:numId w:val="42"/>
        </w:numPr>
        <w:ind w:left="1800"/>
        <w:jc w:val="both"/>
        <w:textAlignment w:val="baseline"/>
        <w:rPr>
          <w:color w:val="000000"/>
          <w:sz w:val="22"/>
          <w:szCs w:val="22"/>
        </w:rPr>
      </w:pPr>
      <w:r w:rsidRPr="00797A36">
        <w:rPr>
          <w:color w:val="000000"/>
        </w:rPr>
        <w:t xml:space="preserve">Assemble </w:t>
      </w:r>
      <w:r>
        <w:rPr>
          <w:color w:val="000000"/>
        </w:rPr>
        <w:t xml:space="preserve">at a safe location </w:t>
      </w:r>
      <w:r w:rsidRPr="00797A36">
        <w:rPr>
          <w:color w:val="000000"/>
        </w:rPr>
        <w:t xml:space="preserve">in the </w:t>
      </w:r>
      <w:r>
        <w:rPr>
          <w:color w:val="000000"/>
        </w:rPr>
        <w:t xml:space="preserve">theatre’s </w:t>
      </w:r>
      <w:r w:rsidRPr="00797A36">
        <w:rPr>
          <w:color w:val="000000"/>
        </w:rPr>
        <w:t xml:space="preserve">parking lot and </w:t>
      </w:r>
      <w:r>
        <w:rPr>
          <w:color w:val="000000"/>
        </w:rPr>
        <w:t>wait for instructions from emergency personnel and/or theatre staff</w:t>
      </w:r>
      <w:r w:rsidRPr="00797A36">
        <w:rPr>
          <w:color w:val="000000"/>
        </w:rPr>
        <w:t>.</w:t>
      </w:r>
    </w:p>
    <w:p w14:paraId="3AD48F57" w14:textId="300F823E" w:rsidR="009A5E61" w:rsidRPr="00797A36" w:rsidRDefault="009A5E61" w:rsidP="009A5E61">
      <w:pPr>
        <w:spacing w:after="160"/>
        <w:ind w:left="360"/>
        <w:jc w:val="both"/>
        <w:rPr>
          <w:color w:val="000000"/>
        </w:rPr>
      </w:pPr>
      <w:r w:rsidRPr="00797A36">
        <w:rPr>
          <w:color w:val="000000"/>
        </w:rPr>
        <w:lastRenderedPageBreak/>
        <w:t xml:space="preserve">DO NOT LEAVE unless and until you have checked in with the Stage Manager AND the </w:t>
      </w:r>
      <w:r w:rsidR="00875639">
        <w:rPr>
          <w:color w:val="000000"/>
        </w:rPr>
        <w:t>House</w:t>
      </w:r>
      <w:r w:rsidR="00875639" w:rsidRPr="00797A36">
        <w:rPr>
          <w:color w:val="000000"/>
        </w:rPr>
        <w:t xml:space="preserve"> </w:t>
      </w:r>
      <w:r w:rsidRPr="00797A36">
        <w:rPr>
          <w:color w:val="000000"/>
        </w:rPr>
        <w:t>Manager knows that you are leaving and with whom.</w:t>
      </w:r>
    </w:p>
    <w:p w14:paraId="39D78E84" w14:textId="77777777" w:rsidR="003E37E5" w:rsidRPr="00797A36" w:rsidRDefault="003E37E5" w:rsidP="003E37E5">
      <w:pPr>
        <w:spacing w:after="160"/>
        <w:jc w:val="both"/>
      </w:pPr>
    </w:p>
    <w:p w14:paraId="1D8338D8" w14:textId="15DDCDB0" w:rsidR="003E37E5" w:rsidRPr="00797A36" w:rsidRDefault="003E37E5" w:rsidP="003E37E5">
      <w:pPr>
        <w:pStyle w:val="Heading2"/>
      </w:pPr>
      <w:bookmarkStart w:id="15" w:name="_Toc149058374"/>
      <w:r w:rsidRPr="00797A36">
        <w:t>Public Safety Power Shutoff.</w:t>
      </w:r>
      <w:bookmarkEnd w:id="15"/>
    </w:p>
    <w:p w14:paraId="7F10FDE5" w14:textId="77777777" w:rsidR="00797A36" w:rsidRPr="00797A36" w:rsidRDefault="00797A36" w:rsidP="00797A36">
      <w:pPr>
        <w:rPr>
          <w:color w:val="000000"/>
        </w:rPr>
      </w:pPr>
    </w:p>
    <w:p w14:paraId="1694FD3E" w14:textId="77777777" w:rsidR="00875639" w:rsidRDefault="00797A36" w:rsidP="00797A36">
      <w:pPr>
        <w:rPr>
          <w:color w:val="000000" w:themeColor="text1"/>
        </w:rPr>
      </w:pPr>
      <w:r w:rsidRPr="00797A36">
        <w:rPr>
          <w:color w:val="000000" w:themeColor="text1"/>
        </w:rPr>
        <w:t xml:space="preserve">During seasons of gusty winds and dry conditions, a heightened fire risk may be forecasted and for public safety purposes, electricity may be turned off by the utility company. Because these events are for the most part, unplanned, depending upon the time and length of the shutoff, it may not be possible to “go on with the show.” If, in the determination of the box office manager, house manager and stage manager, more than an hour before curtain, the power shutoff will definitively interfere with a performance, the box office should make every effort to notify ticketholders and give them the option of attending another performance. </w:t>
      </w:r>
    </w:p>
    <w:p w14:paraId="35B7D7B0" w14:textId="6A92279D" w:rsidR="00875639" w:rsidRDefault="00875639" w:rsidP="00797A36">
      <w:pPr>
        <w:rPr>
          <w:color w:val="000000" w:themeColor="text1"/>
        </w:rPr>
      </w:pPr>
    </w:p>
    <w:p w14:paraId="4C3C9D04" w14:textId="77777777" w:rsidR="00896AD6" w:rsidRPr="00797A36" w:rsidRDefault="00896AD6" w:rsidP="00896AD6">
      <w:pPr>
        <w:rPr>
          <w:color w:val="000000" w:themeColor="text1"/>
        </w:rPr>
      </w:pPr>
      <w:r>
        <w:rPr>
          <w:color w:val="000000" w:themeColor="text1"/>
        </w:rPr>
        <w:t>During certain weather conditions there may be shortfall of electricity due to high A/C use or some such example.  The utility company may employ rotating outages to maintain stability for the electrical grid.  In such situations, the theatre staff and Board will receive advance warnings and advise the production team to prepare for such an outage. Such outages usually last one hour before rotating to another area. Time permitting, please contact by telephone or text message a member of the Executive Committee or posted emergency numbers at the theatre for guidance.  They can be a resource for determining the type and duration of the outage.</w:t>
      </w:r>
      <w:r w:rsidRPr="00797A36">
        <w:rPr>
          <w:color w:val="000000" w:themeColor="text1"/>
          <w:sz w:val="21"/>
          <w:szCs w:val="21"/>
        </w:rPr>
        <w:t> </w:t>
      </w:r>
    </w:p>
    <w:p w14:paraId="4F76E974" w14:textId="77777777" w:rsidR="00896AD6" w:rsidRDefault="00896AD6" w:rsidP="00797A36">
      <w:pPr>
        <w:rPr>
          <w:color w:val="000000" w:themeColor="text1"/>
        </w:rPr>
      </w:pPr>
    </w:p>
    <w:p w14:paraId="6E740986" w14:textId="5E044FAD" w:rsidR="00797A36" w:rsidRPr="00797A36" w:rsidRDefault="00797A36" w:rsidP="00797A36">
      <w:pPr>
        <w:rPr>
          <w:color w:val="000000" w:themeColor="text1"/>
        </w:rPr>
      </w:pPr>
      <w:r w:rsidRPr="00797A36">
        <w:rPr>
          <w:color w:val="000000" w:themeColor="text1"/>
        </w:rPr>
        <w:t>If it is uncertain whether or not the electricity will be on or off, all crew, performers, and front of the house team should be prepared to “go on” and the house held open for a 30 minute delay, if necessary. If the power is cut during a performance, all crew, performers and front of house team should evacuate the building and be prepared to "go on" for up to a 30 minute delay. It is the stage manager's responsibility to lead the effort, follow the evacuation procedures above, alert members of the executive committee, and make determinations for the continuing of the show as necessary. If the performance cannot begin or resume after 30 minutes, patrons will be offered a ticket to attend another performance. No refunds will be issued.</w:t>
      </w:r>
      <w:r w:rsidR="00896AD6">
        <w:rPr>
          <w:color w:val="000000" w:themeColor="text1"/>
        </w:rPr>
        <w:t xml:space="preserve"> </w:t>
      </w:r>
    </w:p>
    <w:p w14:paraId="4E28769B" w14:textId="77777777" w:rsidR="003E37E5" w:rsidRPr="00797A36" w:rsidRDefault="003E37E5" w:rsidP="003E37E5"/>
    <w:p w14:paraId="23BF1CB8" w14:textId="77777777" w:rsidR="003E37E5" w:rsidRPr="00797A36" w:rsidRDefault="003E37E5" w:rsidP="003E37E5">
      <w:pPr>
        <w:spacing w:after="160"/>
        <w:jc w:val="both"/>
      </w:pPr>
    </w:p>
    <w:p w14:paraId="0F1A74ED" w14:textId="667180CE" w:rsidR="00DE6811" w:rsidRPr="00797A36" w:rsidRDefault="00DE6811" w:rsidP="00DE6811">
      <w:pPr>
        <w:pStyle w:val="Heading2"/>
      </w:pPr>
      <w:bookmarkStart w:id="16" w:name="_Toc149058375"/>
      <w:r w:rsidRPr="00797A36">
        <w:t>The Show Must Go On</w:t>
      </w:r>
      <w:bookmarkEnd w:id="16"/>
    </w:p>
    <w:p w14:paraId="18CE9AB0" w14:textId="77777777" w:rsidR="009A5E61" w:rsidRPr="00797A36" w:rsidRDefault="009A5E61" w:rsidP="009A5E61"/>
    <w:p w14:paraId="491102A4" w14:textId="0145EF2D" w:rsidR="009A5E61" w:rsidRPr="00797A36" w:rsidRDefault="009A5E61" w:rsidP="009A5E61">
      <w:pPr>
        <w:spacing w:after="160"/>
      </w:pPr>
      <w:r w:rsidRPr="00797A36">
        <w:rPr>
          <w:b/>
          <w:bCs/>
          <w:color w:val="000000"/>
        </w:rPr>
        <w:t>Assuming that the theatre, patrons, cast, and crew are operating in a safe environment (not subject to lockdown</w:t>
      </w:r>
      <w:r w:rsidR="00052873" w:rsidRPr="00797A36">
        <w:rPr>
          <w:b/>
          <w:bCs/>
          <w:color w:val="000000"/>
        </w:rPr>
        <w:t xml:space="preserve">, </w:t>
      </w:r>
      <w:r w:rsidRPr="00797A36">
        <w:rPr>
          <w:b/>
          <w:bCs/>
          <w:color w:val="000000"/>
        </w:rPr>
        <w:t>mandatory evacuation</w:t>
      </w:r>
      <w:r w:rsidR="00052873" w:rsidRPr="00797A36">
        <w:rPr>
          <w:b/>
          <w:bCs/>
          <w:color w:val="000000"/>
        </w:rPr>
        <w:t>, or public safety power shutoff</w:t>
      </w:r>
      <w:r w:rsidRPr="00797A36">
        <w:rPr>
          <w:b/>
          <w:bCs/>
          <w:color w:val="000000"/>
        </w:rPr>
        <w:t xml:space="preserve">): </w:t>
      </w:r>
      <w:r w:rsidRPr="00797A36">
        <w:rPr>
          <w:b/>
          <w:bCs/>
          <w:i/>
          <w:iCs/>
          <w:color w:val="000000"/>
        </w:rPr>
        <w:t>All performances will take place as scheduled in the CPT master calendar:</w:t>
      </w:r>
    </w:p>
    <w:p w14:paraId="3676A58E" w14:textId="6391DA04" w:rsidR="003E37E5" w:rsidRPr="00797A36" w:rsidRDefault="009A5E61" w:rsidP="00797A36">
      <w:pPr>
        <w:numPr>
          <w:ilvl w:val="0"/>
          <w:numId w:val="44"/>
        </w:numPr>
        <w:ind w:left="1080"/>
        <w:textAlignment w:val="baseline"/>
        <w:rPr>
          <w:b/>
          <w:bCs/>
          <w:i/>
          <w:iCs/>
          <w:color w:val="000000"/>
          <w:sz w:val="22"/>
          <w:szCs w:val="22"/>
        </w:rPr>
      </w:pPr>
      <w:r w:rsidRPr="00797A36">
        <w:rPr>
          <w:color w:val="000000"/>
        </w:rPr>
        <w:t>"The show must go on" is a phrase in </w:t>
      </w:r>
      <w:hyperlink r:id="rId17" w:history="1">
        <w:r w:rsidRPr="00797A36">
          <w:rPr>
            <w:color w:val="000000"/>
            <w:u w:val="single"/>
          </w:rPr>
          <w:t>show business</w:t>
        </w:r>
      </w:hyperlink>
      <w:r w:rsidRPr="00797A36">
        <w:rPr>
          <w:color w:val="000000"/>
        </w:rPr>
        <w:t xml:space="preserve">, meaning that regardless of what happens, whatever show has been planned still has to be staged for the waiting patrons. </w:t>
      </w:r>
    </w:p>
    <w:p w14:paraId="7119C125" w14:textId="0E56E407" w:rsidR="009A5E61" w:rsidRPr="00797A36" w:rsidRDefault="009A5E61" w:rsidP="00797A36">
      <w:pPr>
        <w:numPr>
          <w:ilvl w:val="0"/>
          <w:numId w:val="44"/>
        </w:numPr>
        <w:ind w:left="1080"/>
        <w:textAlignment w:val="baseline"/>
        <w:rPr>
          <w:b/>
          <w:bCs/>
          <w:i/>
          <w:iCs/>
          <w:color w:val="000000"/>
          <w:sz w:val="22"/>
          <w:szCs w:val="22"/>
        </w:rPr>
      </w:pPr>
      <w:r w:rsidRPr="00797A36">
        <w:rPr>
          <w:color w:val="000000"/>
        </w:rPr>
        <w:t>Performances will not be delayed due to lack of production readiness regardless of the reason.</w:t>
      </w:r>
    </w:p>
    <w:p w14:paraId="04138F2C" w14:textId="77777777" w:rsidR="009A5E61" w:rsidRPr="00797A36" w:rsidRDefault="009A5E61" w:rsidP="009A5E61">
      <w:pPr>
        <w:numPr>
          <w:ilvl w:val="0"/>
          <w:numId w:val="44"/>
        </w:numPr>
        <w:ind w:left="1080"/>
        <w:textAlignment w:val="baseline"/>
        <w:rPr>
          <w:b/>
          <w:bCs/>
          <w:i/>
          <w:iCs/>
          <w:color w:val="000000"/>
          <w:sz w:val="22"/>
          <w:szCs w:val="22"/>
        </w:rPr>
      </w:pPr>
      <w:r w:rsidRPr="00797A36">
        <w:rPr>
          <w:color w:val="000000"/>
        </w:rPr>
        <w:t>Cast and crew will perform to the best of their ability given the circumstances confronted.</w:t>
      </w:r>
    </w:p>
    <w:p w14:paraId="099F7F64" w14:textId="4779487D" w:rsidR="00797A36" w:rsidRPr="00797A36" w:rsidRDefault="009A5E61" w:rsidP="00797A36">
      <w:pPr>
        <w:rPr>
          <w:color w:val="000000" w:themeColor="text1"/>
        </w:rPr>
      </w:pPr>
      <w:r w:rsidRPr="00797A36">
        <w:rPr>
          <w:color w:val="000000"/>
        </w:rPr>
        <w:lastRenderedPageBreak/>
        <w:t xml:space="preserve">If cast, crew, or musicians are unavailable for a performance or technical aspects such as lighting, staging, etc. are not working, those who are able to perform should continue even if it means people go on stage with scripts, </w:t>
      </w:r>
      <w:r w:rsidR="00797A36" w:rsidRPr="00797A36">
        <w:rPr>
          <w:color w:val="000000" w:themeColor="text1"/>
        </w:rPr>
        <w:t>or the show proceeds in a manner different than which it was rehearsed.</w:t>
      </w:r>
    </w:p>
    <w:p w14:paraId="7D683FA8" w14:textId="714C0B5A" w:rsidR="009A5E61" w:rsidRPr="00797A36" w:rsidRDefault="009A5E61" w:rsidP="009A5E61">
      <w:pPr>
        <w:numPr>
          <w:ilvl w:val="1"/>
          <w:numId w:val="45"/>
        </w:numPr>
        <w:ind w:left="1800"/>
        <w:textAlignment w:val="baseline"/>
        <w:rPr>
          <w:b/>
          <w:bCs/>
          <w:i/>
          <w:iCs/>
          <w:color w:val="000000"/>
          <w:sz w:val="22"/>
          <w:szCs w:val="22"/>
        </w:rPr>
      </w:pPr>
      <w:r w:rsidRPr="00797A36">
        <w:rPr>
          <w:color w:val="000000"/>
        </w:rPr>
        <w:t xml:space="preserve">  See Groundhog Day Preview </w:t>
      </w:r>
      <w:hyperlink r:id="rId18" w:history="1">
        <w:r w:rsidRPr="00797A36">
          <w:rPr>
            <w:color w:val="0563C1"/>
            <w:u w:val="single"/>
          </w:rPr>
          <w:t>https://www.youtube.com/watch?v=To-L86h1qd4</w:t>
        </w:r>
      </w:hyperlink>
      <w:r w:rsidRPr="00797A36">
        <w:rPr>
          <w:color w:val="000000"/>
        </w:rPr>
        <w:t> </w:t>
      </w:r>
    </w:p>
    <w:p w14:paraId="235F0479" w14:textId="77777777" w:rsidR="009A5E61" w:rsidRPr="00797A36" w:rsidRDefault="009A5E61" w:rsidP="009A5E61">
      <w:pPr>
        <w:numPr>
          <w:ilvl w:val="0"/>
          <w:numId w:val="45"/>
        </w:numPr>
        <w:spacing w:after="160"/>
        <w:ind w:left="1080"/>
        <w:textAlignment w:val="baseline"/>
        <w:rPr>
          <w:b/>
          <w:bCs/>
          <w:i/>
          <w:iCs/>
          <w:color w:val="000000"/>
          <w:sz w:val="22"/>
          <w:szCs w:val="22"/>
        </w:rPr>
      </w:pPr>
      <w:r w:rsidRPr="00797A36">
        <w:rPr>
          <w:color w:val="000000"/>
        </w:rPr>
        <w:t>The Executive Committee will determine in a timely manner whether patrons will be offered replacement tickets.</w:t>
      </w:r>
    </w:p>
    <w:p w14:paraId="0F3B53ED" w14:textId="77777777" w:rsidR="009A5E61" w:rsidRPr="00797A36" w:rsidRDefault="009A5E61" w:rsidP="009A5E61">
      <w:pPr>
        <w:spacing w:after="160"/>
      </w:pPr>
      <w:r w:rsidRPr="00797A36">
        <w:rPr>
          <w:b/>
          <w:bCs/>
          <w:color w:val="000000"/>
        </w:rPr>
        <w:t>Producers and Directors will communicate directly with the Executive Committee regarding anticipated performance difficulties and the Executive Committee will communicate this information to the CPT Board.</w:t>
      </w:r>
    </w:p>
    <w:p w14:paraId="720F66E3" w14:textId="77777777" w:rsidR="009A5E61" w:rsidRPr="00797A36" w:rsidRDefault="009A5E61" w:rsidP="009A5E61">
      <w:pPr>
        <w:numPr>
          <w:ilvl w:val="0"/>
          <w:numId w:val="46"/>
        </w:numPr>
        <w:spacing w:after="160"/>
        <w:ind w:left="1080"/>
        <w:textAlignment w:val="baseline"/>
        <w:rPr>
          <w:color w:val="000000"/>
          <w:sz w:val="22"/>
          <w:szCs w:val="22"/>
        </w:rPr>
      </w:pPr>
      <w:r w:rsidRPr="00797A36">
        <w:rPr>
          <w:color w:val="000000"/>
        </w:rPr>
        <w:t>This communication is not for the purpose of determining whether or not the performance will go on as scheduled, but is instead for the purpose of obtaining whatever assistance might be helpful to make the performance the best that it can be under the circumstances.</w:t>
      </w:r>
    </w:p>
    <w:p w14:paraId="43E8D8B0" w14:textId="77777777" w:rsidR="009A5E61" w:rsidRDefault="009A5E61" w:rsidP="006313CD">
      <w:pPr>
        <w:pStyle w:val="BodyText2"/>
        <w:ind w:left="360"/>
        <w:jc w:val="both"/>
      </w:pPr>
    </w:p>
    <w:p w14:paraId="2B0471A0" w14:textId="77777777" w:rsidR="00810A11" w:rsidRDefault="00810A11" w:rsidP="00810A11">
      <w:pPr>
        <w:pStyle w:val="Heading2"/>
      </w:pPr>
      <w:bookmarkStart w:id="17" w:name="_Toc23245243"/>
      <w:bookmarkStart w:id="18" w:name="_Toc23245772"/>
      <w:bookmarkStart w:id="19" w:name="_Toc23245925"/>
      <w:bookmarkStart w:id="20" w:name="_Toc23245244"/>
      <w:bookmarkStart w:id="21" w:name="_Toc23245773"/>
      <w:bookmarkStart w:id="22" w:name="_Toc23245926"/>
      <w:bookmarkStart w:id="23" w:name="_Toc23245245"/>
      <w:bookmarkStart w:id="24" w:name="_Toc23245774"/>
      <w:bookmarkStart w:id="25" w:name="_Toc23245927"/>
      <w:bookmarkStart w:id="26" w:name="_Toc23245246"/>
      <w:bookmarkStart w:id="27" w:name="_Toc23245775"/>
      <w:bookmarkStart w:id="28" w:name="_Toc23245928"/>
      <w:bookmarkStart w:id="29" w:name="_Toc23245247"/>
      <w:bookmarkStart w:id="30" w:name="_Toc23245776"/>
      <w:bookmarkStart w:id="31" w:name="_Toc23245929"/>
      <w:bookmarkStart w:id="32" w:name="_Toc23245248"/>
      <w:bookmarkStart w:id="33" w:name="_Toc23245777"/>
      <w:bookmarkStart w:id="34" w:name="_Toc23245930"/>
      <w:bookmarkStart w:id="35" w:name="_Toc23245249"/>
      <w:bookmarkStart w:id="36" w:name="_Toc23245778"/>
      <w:bookmarkStart w:id="37" w:name="_Toc23245931"/>
      <w:bookmarkStart w:id="38" w:name="_Toc23245250"/>
      <w:bookmarkStart w:id="39" w:name="_Toc23245779"/>
      <w:bookmarkStart w:id="40" w:name="_Toc23245932"/>
      <w:bookmarkStart w:id="41" w:name="_Toc23245251"/>
      <w:bookmarkStart w:id="42" w:name="_Toc23245780"/>
      <w:bookmarkStart w:id="43" w:name="_Toc23245933"/>
      <w:bookmarkStart w:id="44" w:name="_Toc23245252"/>
      <w:bookmarkStart w:id="45" w:name="_Toc23245781"/>
      <w:bookmarkStart w:id="46" w:name="_Toc23245934"/>
      <w:bookmarkStart w:id="47" w:name="_Toc23245253"/>
      <w:bookmarkStart w:id="48" w:name="_Toc23245782"/>
      <w:bookmarkStart w:id="49" w:name="_Toc23245935"/>
      <w:bookmarkStart w:id="50" w:name="_Toc23245254"/>
      <w:bookmarkStart w:id="51" w:name="_Toc23245783"/>
      <w:bookmarkStart w:id="52" w:name="_Toc23245936"/>
      <w:bookmarkStart w:id="53" w:name="_Toc23245255"/>
      <w:bookmarkStart w:id="54" w:name="_Toc23245784"/>
      <w:bookmarkStart w:id="55" w:name="_Toc23245937"/>
      <w:bookmarkStart w:id="56" w:name="_Toc14905837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r>
        <w:t>What are the guidelines regarding ARTWORK for my show?</w:t>
      </w:r>
      <w:bookmarkEnd w:id="56"/>
    </w:p>
    <w:p w14:paraId="2B0471A1" w14:textId="070926AD" w:rsidR="000B7C88" w:rsidRDefault="0037700B" w:rsidP="0037700B">
      <w:pPr>
        <w:pStyle w:val="ChecklistDescriptions"/>
      </w:pPr>
      <w:r>
        <w:t xml:space="preserve">All show-specific artwork is created by </w:t>
      </w:r>
      <w:r w:rsidR="000D18C0">
        <w:t xml:space="preserve">collaboration between </w:t>
      </w:r>
      <w:r>
        <w:t>the Executive Producer</w:t>
      </w:r>
      <w:r w:rsidR="000D18C0">
        <w:t>, Graphic Designer,</w:t>
      </w:r>
      <w:r>
        <w:t xml:space="preserve"> and the Media Director</w:t>
      </w:r>
      <w:r w:rsidR="000D18C0">
        <w:t>,</w:t>
      </w:r>
      <w:r>
        <w:t xml:space="preserve"> and has been approved by the Board. PLEASE NOTE THAT ALL ARTWORK FOR THE PRODUCTIONS IS FINAL AND MAY NOT BE ALTERED BY THE INDIVIDUAL PRODUCTION STAFF IN ANY WAY. You may, however, request specifically-sized elements, title treatments, and key art directly from the </w:t>
      </w:r>
      <w:r w:rsidR="00A9497F">
        <w:t>Graphic Designer.</w:t>
      </w:r>
    </w:p>
    <w:p w14:paraId="2B0471A2" w14:textId="77777777" w:rsidR="000B7C88" w:rsidRDefault="000B7C88" w:rsidP="000B7C88">
      <w:pPr>
        <w:pStyle w:val="Heading2"/>
      </w:pPr>
      <w:bookmarkStart w:id="57" w:name="_Toc149058377"/>
      <w:r>
        <w:t>Creating accounts in the name of The Conejo Players</w:t>
      </w:r>
      <w:bookmarkEnd w:id="57"/>
    </w:p>
    <w:p w14:paraId="2B0471A3" w14:textId="77777777" w:rsidR="000B7C88" w:rsidRDefault="000B7C88" w:rsidP="000B7C88">
      <w:pPr>
        <w:pStyle w:val="ChecklistDescriptions"/>
      </w:pPr>
      <w:r>
        <w:t xml:space="preserve">The Conejo Players does not (and cannot) authorize </w:t>
      </w:r>
      <w:r w:rsidR="00DD0FE2">
        <w:t>any production staff</w:t>
      </w:r>
      <w:r>
        <w:t xml:space="preserve"> to create accounts </w:t>
      </w:r>
      <w:r w:rsidR="00DD0FE2">
        <w:t xml:space="preserve">or place orders </w:t>
      </w:r>
      <w:r>
        <w:t>on behalf of the theatre</w:t>
      </w:r>
      <w:r w:rsidR="00DD0FE2">
        <w:t xml:space="preserve"> itself</w:t>
      </w:r>
      <w:r>
        <w:t xml:space="preserve">, so please remember that any show accounts you create outside of what is provided by theatre management </w:t>
      </w:r>
      <w:r w:rsidR="00DD0FE2">
        <w:t xml:space="preserve">or orders you place (sets, costumes, props, lighting, sound, etc.) </w:t>
      </w:r>
      <w:r>
        <w:t xml:space="preserve">must be </w:t>
      </w:r>
      <w:r w:rsidR="00DD0FE2">
        <w:t>done</w:t>
      </w:r>
      <w:r>
        <w:t xml:space="preserve"> in your name and NOT the name of The Conejo Players. There are only a few people who are authorized to create accounts on behalf of the theatre.</w:t>
      </w:r>
    </w:p>
    <w:p w14:paraId="2B0471A4" w14:textId="77777777" w:rsidR="000B7C88" w:rsidRDefault="000B7C88" w:rsidP="000B7C88">
      <w:pPr>
        <w:pStyle w:val="ChecklistDescriptions"/>
      </w:pPr>
      <w:r>
        <w:t xml:space="preserve">By "accounts," </w:t>
      </w:r>
      <w:r w:rsidR="00DD0FE2">
        <w:t xml:space="preserve">we refer to </w:t>
      </w:r>
      <w:r>
        <w:t xml:space="preserve">things including </w:t>
      </w:r>
      <w:r w:rsidR="00DD0FE2">
        <w:t>(</w:t>
      </w:r>
      <w:r>
        <w:t>but not limited to</w:t>
      </w:r>
      <w:r w:rsidR="00DD0FE2">
        <w:t>)</w:t>
      </w:r>
      <w:r>
        <w:t>:</w:t>
      </w:r>
    </w:p>
    <w:p w14:paraId="2B0471A5" w14:textId="77777777" w:rsidR="000B7C88" w:rsidRDefault="000B7C88" w:rsidP="004C4045">
      <w:pPr>
        <w:pStyle w:val="ChecklistDescriptions"/>
        <w:numPr>
          <w:ilvl w:val="0"/>
          <w:numId w:val="17"/>
        </w:numPr>
        <w:spacing w:before="0" w:beforeAutospacing="0" w:after="0" w:afterAutospacing="0"/>
      </w:pPr>
      <w:r>
        <w:t>Vendor accounts for shirts or other show memorabilia (shirts and memorabilia may not be ordered under the Conejo Players name and the theatre will not be financially responsible for the payment of these types of invoices)</w:t>
      </w:r>
    </w:p>
    <w:p w14:paraId="2B0471A6" w14:textId="466DA452" w:rsidR="000B7C88" w:rsidRDefault="00DD0FE2" w:rsidP="004C4045">
      <w:pPr>
        <w:pStyle w:val="ChecklistDescriptions"/>
        <w:numPr>
          <w:ilvl w:val="0"/>
          <w:numId w:val="17"/>
        </w:numPr>
        <w:spacing w:before="0" w:beforeAutospacing="0" w:after="0" w:afterAutospacing="0"/>
      </w:pPr>
      <w:r>
        <w:lastRenderedPageBreak/>
        <w:t xml:space="preserve">Email or </w:t>
      </w:r>
      <w:r w:rsidR="000B7C88">
        <w:t xml:space="preserve">Social </w:t>
      </w:r>
      <w:r w:rsidR="00091ED3">
        <w:t xml:space="preserve">Media </w:t>
      </w:r>
      <w:r w:rsidR="000B7C88">
        <w:t>accounts (Facebook, Twitter,</w:t>
      </w:r>
      <w:r w:rsidR="00091ED3">
        <w:t xml:space="preserve"> </w:t>
      </w:r>
      <w:r w:rsidR="003C30DE">
        <w:t>YouTube,</w:t>
      </w:r>
      <w:r w:rsidR="00091ED3">
        <w:t xml:space="preserve"> Instagram, </w:t>
      </w:r>
      <w:r w:rsidR="003C30DE">
        <w:t xml:space="preserve">Tumblr, </w:t>
      </w:r>
      <w:r w:rsidR="00EA2A88">
        <w:t>etc.</w:t>
      </w:r>
      <w:r w:rsidR="000B7C88">
        <w:t>) - aside from the Conejo Players accounts, which are maintained by delegates of the Board</w:t>
      </w:r>
    </w:p>
    <w:p w14:paraId="2B0471A7" w14:textId="77777777" w:rsidR="000B7C88" w:rsidRDefault="000B7C88" w:rsidP="004C4045">
      <w:pPr>
        <w:pStyle w:val="ChecklistDescriptions"/>
        <w:numPr>
          <w:ilvl w:val="0"/>
          <w:numId w:val="17"/>
        </w:numPr>
        <w:spacing w:before="0" w:beforeAutospacing="0" w:after="0" w:afterAutospacing="0"/>
      </w:pPr>
      <w:r>
        <w:t>Bank or credit accounts of ANY kind</w:t>
      </w:r>
    </w:p>
    <w:p w14:paraId="2B0471A8" w14:textId="77777777" w:rsidR="000B7C88" w:rsidRDefault="000B7C88" w:rsidP="004C4045">
      <w:pPr>
        <w:pStyle w:val="ChecklistDescriptions"/>
        <w:numPr>
          <w:ilvl w:val="0"/>
          <w:numId w:val="17"/>
        </w:numPr>
        <w:spacing w:before="0" w:beforeAutospacing="0" w:after="0" w:afterAutospacing="0"/>
      </w:pPr>
      <w:r>
        <w:t>Subscriptions of any kind</w:t>
      </w:r>
    </w:p>
    <w:p w14:paraId="2B0471A9" w14:textId="77777777" w:rsidR="00DD0FE2" w:rsidRDefault="000B7C88" w:rsidP="004C4045">
      <w:pPr>
        <w:pStyle w:val="ChecklistDescriptions"/>
        <w:numPr>
          <w:ilvl w:val="0"/>
          <w:numId w:val="17"/>
        </w:numPr>
        <w:spacing w:before="0" w:beforeAutospacing="0" w:after="0" w:afterAutospacing="0"/>
      </w:pPr>
      <w:r>
        <w:t>Rewards program accounts of any kind (</w:t>
      </w:r>
      <w:r w:rsidR="0017327D">
        <w:t>i.e.</w:t>
      </w:r>
      <w:r>
        <w:t xml:space="preserve"> Office</w:t>
      </w:r>
      <w:r w:rsidR="00EA2A88">
        <w:t xml:space="preserve"> Depot</w:t>
      </w:r>
      <w:r>
        <w:t xml:space="preserve">, Ralph's Club, </w:t>
      </w:r>
      <w:r w:rsidR="00EA2A88">
        <w:t>etc.</w:t>
      </w:r>
      <w:r>
        <w:t>)</w:t>
      </w:r>
    </w:p>
    <w:p w14:paraId="2B0471AA" w14:textId="77777777" w:rsidR="00AE3C46" w:rsidRDefault="00AE3C46" w:rsidP="00AE3C46">
      <w:pPr>
        <w:pStyle w:val="ChecklistDescriptions"/>
        <w:spacing w:before="0" w:beforeAutospacing="0" w:after="0" w:afterAutospacing="0"/>
      </w:pPr>
    </w:p>
    <w:p w14:paraId="2B0471AB" w14:textId="77777777" w:rsidR="00AE3C46" w:rsidRDefault="00AE3C46" w:rsidP="00AE3C46">
      <w:pPr>
        <w:pStyle w:val="Heading2"/>
      </w:pPr>
      <w:bookmarkStart w:id="58" w:name="_Toc149058378"/>
      <w:r>
        <w:t>Contacting Vendors in the name of The Conejo Players</w:t>
      </w:r>
      <w:bookmarkEnd w:id="58"/>
    </w:p>
    <w:p w14:paraId="2B0471AC" w14:textId="77777777" w:rsidR="00AE3C46" w:rsidRDefault="00AE3C46" w:rsidP="00AE3C46">
      <w:pPr>
        <w:pStyle w:val="ChecklistDescriptions"/>
      </w:pPr>
      <w:r>
        <w:t xml:space="preserve">Additionally, The Conejo Players utilizes many vendors for services controlled by theatre management (box office, licensing &amp; contracts, housekeeping, printing, website hosting, and mailing/shipping accounts are but a few examples). Only persons authorized by the Board of Directors may contact any of these vendors directly </w:t>
      </w:r>
      <w:r w:rsidRPr="00AE3C46">
        <w:t>or utilize administrative privileges on these accounts</w:t>
      </w:r>
      <w:r>
        <w:t>. As a producer or director, you are a representative of the theatre; this does not, however, imply that you are authorized to contact existing vendors on behalf of the theatre. Any needs you have can be addressed by a Board member.</w:t>
      </w:r>
    </w:p>
    <w:p w14:paraId="2B0471AD" w14:textId="77777777" w:rsidR="00DD0FE2" w:rsidRDefault="00DD0FE2" w:rsidP="000B7C88">
      <w:pPr>
        <w:pStyle w:val="ChecklistDescriptions"/>
      </w:pPr>
      <w:r>
        <w:t xml:space="preserve">Any questions </w:t>
      </w:r>
      <w:r w:rsidR="00AE3C46">
        <w:t xml:space="preserve">about this policy </w:t>
      </w:r>
      <w:r>
        <w:t>may be directed to the Executive Producer or any Board member.</w:t>
      </w:r>
    </w:p>
    <w:p w14:paraId="507990FF" w14:textId="575CE1D9" w:rsidR="00E865B3" w:rsidRDefault="00E865B3" w:rsidP="00DD4FC8">
      <w:pPr>
        <w:pStyle w:val="Heading2"/>
      </w:pPr>
      <w:bookmarkStart w:id="59" w:name="_Toc149058379"/>
      <w:r>
        <w:t>Health and Safety</w:t>
      </w:r>
      <w:bookmarkEnd w:id="59"/>
    </w:p>
    <w:p w14:paraId="1D2C4350" w14:textId="77777777" w:rsidR="00D9433D" w:rsidRDefault="00D9433D" w:rsidP="00E865B3">
      <w:pPr>
        <w:ind w:left="360"/>
      </w:pPr>
    </w:p>
    <w:p w14:paraId="6066EBE9" w14:textId="7B3AEC50" w:rsidR="00E865B3" w:rsidRPr="00F45D76" w:rsidRDefault="00E865B3" w:rsidP="00151A68">
      <w:pPr>
        <w:ind w:left="360"/>
        <w:rPr>
          <w:strike/>
        </w:rPr>
      </w:pPr>
      <w:r>
        <w:t xml:space="preserve">The health and safety of cast, crew and patrons are the first priority of the Conejo Players. </w:t>
      </w:r>
    </w:p>
    <w:p w14:paraId="63EFFA99" w14:textId="0BDEFBB7" w:rsidR="00E865B3" w:rsidRPr="00F45D76" w:rsidRDefault="00E865B3" w:rsidP="00E865B3">
      <w:pPr>
        <w:ind w:left="360"/>
      </w:pPr>
      <w:r w:rsidRPr="00F45D76">
        <w:t>Hand sanitizing stations are available around the theatre and should be used regularly. Volunteers should wash their hands on a regular basis.</w:t>
      </w:r>
    </w:p>
    <w:p w14:paraId="046B5A93" w14:textId="62EBD2F2" w:rsidR="00E865B3" w:rsidRDefault="00E865B3" w:rsidP="00E865B3">
      <w:pPr>
        <w:ind w:left="360"/>
      </w:pPr>
      <w:r>
        <w:t>If you are sick, please stay home</w:t>
      </w:r>
      <w:r w:rsidR="00D9433D">
        <w:t xml:space="preserve"> and alert your team.</w:t>
      </w:r>
    </w:p>
    <w:p w14:paraId="16080214" w14:textId="77777777" w:rsidR="00D9433D" w:rsidRPr="00E865B3" w:rsidRDefault="00D9433D" w:rsidP="00E865B3">
      <w:pPr>
        <w:ind w:left="360"/>
      </w:pPr>
    </w:p>
    <w:p w14:paraId="2B0471AE" w14:textId="1770765D" w:rsidR="00DD4FC8" w:rsidRDefault="00DD4FC8" w:rsidP="00DD4FC8">
      <w:pPr>
        <w:pStyle w:val="Heading2"/>
      </w:pPr>
      <w:bookmarkStart w:id="60" w:name="_Toc149058380"/>
      <w:r>
        <w:t>Gender Fluidity and Ambiguity in Adult and Minor Participants</w:t>
      </w:r>
      <w:bookmarkEnd w:id="60"/>
    </w:p>
    <w:p w14:paraId="2B0471AF" w14:textId="77777777" w:rsidR="00DD4FC8" w:rsidRDefault="00DD4FC8" w:rsidP="00DD4FC8">
      <w:pPr>
        <w:pStyle w:val="ChecklistDescriptions"/>
      </w:pPr>
      <w:r>
        <w:t xml:space="preserve">The Conejo Players Theatre recognizes that often, role and/or dressing room assignments may be made based on gender. </w:t>
      </w:r>
      <w:r w:rsidR="00FF7619">
        <w:t>I</w:t>
      </w:r>
      <w:r>
        <w:t>t is the policy of The Conejo Players not to discriminate against any person - including those whose gender may be in question or in contrast to their physical form.</w:t>
      </w:r>
    </w:p>
    <w:p w14:paraId="2B0471B0" w14:textId="77777777" w:rsidR="00DD4FC8" w:rsidRDefault="00DD4FC8" w:rsidP="00DD4FC8">
      <w:pPr>
        <w:pStyle w:val="ChecklistDescriptions"/>
      </w:pPr>
      <w:r>
        <w:t>In most cases, we will not know any more about a person's gender identity than what they tell us on their paperwork (audition forms, etc.) and what we observe physically. In all cases, those indicators should be followed unless we are notified by a participant or his/her parent (in the case of a minor).</w:t>
      </w:r>
    </w:p>
    <w:p w14:paraId="2B0471B1" w14:textId="77777777" w:rsidR="00DD4FC8" w:rsidRDefault="00DD4FC8" w:rsidP="00DD4FC8">
      <w:pPr>
        <w:pStyle w:val="ChecklistDescriptions"/>
      </w:pPr>
      <w:r>
        <w:t>In instances involving gender-fluid or ambiguous adults, the wishes of the adult participant must be followed when assigning dressing rooms, etc., based on gender. Care must be taken to respect the wishes and privacy of all individuals.</w:t>
      </w:r>
    </w:p>
    <w:p w14:paraId="2B0471B2" w14:textId="77777777" w:rsidR="00DD4FC8" w:rsidRDefault="005C3B1B" w:rsidP="00DD4FC8">
      <w:pPr>
        <w:pStyle w:val="ChecklistDescriptions"/>
      </w:pPr>
      <w:r w:rsidRPr="005C3B1B">
        <w:lastRenderedPageBreak/>
        <w:t>In instance</w:t>
      </w:r>
      <w:r w:rsidR="00405975">
        <w:t>s</w:t>
      </w:r>
      <w:r w:rsidRPr="005C3B1B">
        <w:t xml:space="preserve"> involving gender-fluid or ambiguous minors, it is the policy of the Conejo Players </w:t>
      </w:r>
      <w:r>
        <w:t>T</w:t>
      </w:r>
      <w:r w:rsidRPr="005C3B1B">
        <w:t>heatre that the desires of the child be followed.</w:t>
      </w:r>
      <w:r w:rsidR="00BF0F21">
        <w:t xml:space="preserve"> </w:t>
      </w:r>
      <w:r w:rsidRPr="005C3B1B">
        <w:t>Should the child's parent or guardian disagree, a resolution will be sought with an Executive Committee member.</w:t>
      </w:r>
      <w:r w:rsidR="00BF0F21">
        <w:t xml:space="preserve"> </w:t>
      </w:r>
      <w:r w:rsidRPr="005C3B1B">
        <w:t>If the child and parent cannot agree, participation in the production may be barred.</w:t>
      </w:r>
      <w:r w:rsidR="00BF0F21">
        <w:t xml:space="preserve"> </w:t>
      </w:r>
      <w:r w:rsidRPr="005C3B1B">
        <w:t>The child's emotional health i</w:t>
      </w:r>
      <w:r>
        <w:t>s paramount in this situation.</w:t>
      </w:r>
      <w:r w:rsidR="00DD4FC8" w:rsidRPr="004B06E7">
        <w:t xml:space="preserve"> </w:t>
      </w:r>
      <w:r w:rsidR="00DD4FC8">
        <w:t>Other members of the cast and staff should not be brought into discussions in any way, and if there is an issue, the Executive Committee must be brought into the loop immediately. Again, great care must always be taken to respect the wishes and privacy of all individuals.</w:t>
      </w:r>
    </w:p>
    <w:p w14:paraId="6D77A59F" w14:textId="77777777" w:rsidR="00C67A90" w:rsidRDefault="00DD4FC8" w:rsidP="003A6B34">
      <w:pPr>
        <w:pStyle w:val="ChecklistDescriptions"/>
      </w:pPr>
      <w:r>
        <w:t xml:space="preserve">No member of the production staff may enforce a rule that differs from the official stance of The Conejo Players. Any and all issues that arise should be brought to the attention of the Executive Committee, who will enforce this policy and advise </w:t>
      </w:r>
      <w:r w:rsidR="0097373C">
        <w:t xml:space="preserve">you </w:t>
      </w:r>
      <w:r>
        <w:t>with regard to your course of action.</w:t>
      </w:r>
      <w:bookmarkStart w:id="61" w:name="_Toc177959002"/>
    </w:p>
    <w:p w14:paraId="2B0471B4" w14:textId="095E0A0F" w:rsidR="00DD4FC8" w:rsidRPr="00DD4FC8" w:rsidRDefault="00C67A90" w:rsidP="00C67A90">
      <w:pPr>
        <w:pStyle w:val="ChecklistDescriptions"/>
        <w:ind w:left="0"/>
      </w:pPr>
      <w:r>
        <w:t>There are not to be any co-ed dressing rooms during a youth production.</w:t>
      </w:r>
      <w:r w:rsidR="00325D02">
        <w:br w:type="page"/>
      </w:r>
    </w:p>
    <w:p w14:paraId="2B0471B5" w14:textId="77777777" w:rsidR="00F06549" w:rsidRDefault="00F06549">
      <w:pPr>
        <w:pStyle w:val="Heading1"/>
      </w:pPr>
      <w:bookmarkStart w:id="62" w:name="_Toc149058381"/>
      <w:r>
        <w:lastRenderedPageBreak/>
        <w:t>The Budget.</w:t>
      </w:r>
      <w:bookmarkEnd w:id="61"/>
      <w:bookmarkEnd w:id="62"/>
    </w:p>
    <w:p w14:paraId="2B0471B6" w14:textId="77777777" w:rsidR="00F06549" w:rsidRDefault="005105BE">
      <w:pPr>
        <w:pStyle w:val="ChecklistDescriptions"/>
      </w:pPr>
      <w:r>
        <w:t xml:space="preserve">The production budgets are determined by the Board of Directors in advance, as part of the season budget forecasting process. All budgets will be presented to the producers by the Executive Producer at the annual Producer / Director Meeting. The producer and director may, however, request modifications to the approved budget based on the specific production’s needs by appearing before the Board </w:t>
      </w:r>
      <w:r w:rsidRPr="005105BE">
        <w:rPr>
          <w:u w:val="words"/>
        </w:rPr>
        <w:t>on the meeting date provided</w:t>
      </w:r>
      <w:r>
        <w:t xml:space="preserve"> on the copies of the budgets distributed by the Executive Producer.</w:t>
      </w:r>
      <w:r w:rsidR="001A79D6">
        <w:t xml:space="preserve"> Please note: a great deal of research and planning has gone into the creation of the budgets, </w:t>
      </w:r>
      <w:r w:rsidR="001A79D6" w:rsidRPr="001A79D6">
        <w:t xml:space="preserve">including accounting for set, costume, lighting and other production needs specific to each show. Modifications will only be accepted if they prove to be absolutely essential. For the most part, please plan to stay within the </w:t>
      </w:r>
      <w:r w:rsidR="00CB7EB9">
        <w:t>prescribe</w:t>
      </w:r>
      <w:r w:rsidR="00A237E0">
        <w:t>d</w:t>
      </w:r>
      <w:r w:rsidR="00A237E0" w:rsidRPr="001A79D6">
        <w:t xml:space="preserve"> </w:t>
      </w:r>
      <w:r w:rsidR="001A79D6" w:rsidRPr="001A79D6">
        <w:t>bottom line.</w:t>
      </w:r>
    </w:p>
    <w:p w14:paraId="2B0471B7" w14:textId="77777777" w:rsidR="00F06549" w:rsidRDefault="005105BE">
      <w:pPr>
        <w:pStyle w:val="ChecklistItem"/>
      </w:pPr>
      <w:bookmarkStart w:id="63" w:name="_Toc149058382"/>
      <w:r>
        <w:t xml:space="preserve">Review </w:t>
      </w:r>
      <w:r w:rsidR="00F06549">
        <w:t>Your Budget.</w:t>
      </w:r>
      <w:bookmarkEnd w:id="63"/>
    </w:p>
    <w:p w14:paraId="2B0471B8" w14:textId="3270F78A" w:rsidR="00F06549" w:rsidRDefault="005105BE">
      <w:pPr>
        <w:pStyle w:val="ChecklistDescriptions"/>
      </w:pPr>
      <w:r>
        <w:t xml:space="preserve">Review </w:t>
      </w:r>
      <w:r w:rsidR="00F06549">
        <w:t xml:space="preserve">the budget </w:t>
      </w:r>
      <w:r>
        <w:t xml:space="preserve">in advance with </w:t>
      </w:r>
      <w:r w:rsidR="00F06549">
        <w:t>all staff members who may require funds from the theatre</w:t>
      </w:r>
      <w:r w:rsidR="009C4056">
        <w:t xml:space="preserve">, </w:t>
      </w:r>
      <w:r w:rsidR="00BF62B5">
        <w:t xml:space="preserve">including all rentals, </w:t>
      </w:r>
      <w:r w:rsidR="009C4056">
        <w:t>and</w:t>
      </w:r>
      <w:r>
        <w:t xml:space="preserve"> make sure you note whether you need to request modifications from the Board</w:t>
      </w:r>
      <w:r w:rsidR="00F06549">
        <w:t xml:space="preserve">. If </w:t>
      </w:r>
      <w:r>
        <w:t xml:space="preserve">you propose budget modifications </w:t>
      </w:r>
      <w:r w:rsidR="00F06549">
        <w:t>over the amounts</w:t>
      </w:r>
      <w:r>
        <w:t xml:space="preserve"> approved by the Board</w:t>
      </w:r>
      <w:r w:rsidR="00F06549">
        <w:t xml:space="preserve">, be prepared to justify the expense </w:t>
      </w:r>
      <w:r>
        <w:t xml:space="preserve">to </w:t>
      </w:r>
      <w:r w:rsidR="00F06549">
        <w:t>the Board</w:t>
      </w:r>
      <w:r w:rsidR="00116FF4">
        <w:t xml:space="preserve"> </w:t>
      </w:r>
      <w:r>
        <w:t xml:space="preserve">on the </w:t>
      </w:r>
      <w:r w:rsidR="00F06549">
        <w:t>meeting</w:t>
      </w:r>
      <w:r>
        <w:t xml:space="preserve"> date provided by the Executive Producer; t</w:t>
      </w:r>
      <w:r w:rsidR="00F06549">
        <w:t>he Board is reasonable about providing each production with the resources required to execute the production</w:t>
      </w:r>
      <w:r>
        <w:t xml:space="preserve">, but </w:t>
      </w:r>
      <w:r w:rsidR="00116FF4">
        <w:t>the Board may not be able</w:t>
      </w:r>
      <w:r>
        <w:t xml:space="preserve"> to approve modifications above the previously-approved amounts</w:t>
      </w:r>
      <w:r w:rsidR="00F06549">
        <w:t>.</w:t>
      </w:r>
    </w:p>
    <w:p w14:paraId="2B0471B9" w14:textId="071FA332" w:rsidR="009C4056" w:rsidRDefault="00F06549">
      <w:pPr>
        <w:pStyle w:val="ChecklistDescriptions"/>
      </w:pPr>
      <w:r>
        <w:t xml:space="preserve">Some costs for a production are billed directly to the theatre, such as the cost for perusal materials, licensing, </w:t>
      </w:r>
      <w:r w:rsidR="00143AD4">
        <w:t xml:space="preserve">tech equipment from </w:t>
      </w:r>
      <w:r w:rsidR="00286BFC">
        <w:t>4Wall</w:t>
      </w:r>
      <w:r w:rsidR="00143AD4">
        <w:t xml:space="preserve">, </w:t>
      </w:r>
      <w:r w:rsidR="00A237E0">
        <w:t>and orchestra fees</w:t>
      </w:r>
      <w:r>
        <w:t>.</w:t>
      </w:r>
      <w:r w:rsidR="00143AD4">
        <w:t xml:space="preserve"> These amounts will be provided by the Treasurer for your final budget.</w:t>
      </w:r>
      <w:r>
        <w:t xml:space="preserve"> </w:t>
      </w:r>
    </w:p>
    <w:p w14:paraId="2B0471BC" w14:textId="77777777" w:rsidR="002C0E4B" w:rsidRDefault="00F06549">
      <w:pPr>
        <w:pStyle w:val="ChecklistDescriptions"/>
      </w:pPr>
      <w:r>
        <w:t xml:space="preserve">If you are producing a musical, the </w:t>
      </w:r>
      <w:r w:rsidR="002C0E4B">
        <w:t>production's Musical Director must work with the Treasurer in accordance with the Musician Payment Policy</w:t>
      </w:r>
      <w:r>
        <w:t>.</w:t>
      </w:r>
      <w:r w:rsidR="002C0E4B">
        <w:t xml:space="preserve"> The </w:t>
      </w:r>
      <w:r w:rsidR="00A27FE9">
        <w:t xml:space="preserve">policy is copied below for your reference, but is also included in the toolkit with the required agreement and IRS form. The </w:t>
      </w:r>
      <w:r w:rsidR="002C0E4B">
        <w:t xml:space="preserve">Producer is responsible for distributing </w:t>
      </w:r>
      <w:r w:rsidR="00A27FE9">
        <w:t xml:space="preserve">these materials </w:t>
      </w:r>
      <w:r w:rsidR="002C0E4B">
        <w:t>to the Musical Director</w:t>
      </w:r>
      <w:r w:rsidR="00A27FE9">
        <w:t xml:space="preserve"> and instructing him/her to work directly with the Treasurer</w:t>
      </w:r>
      <w:r w:rsidR="002C0E4B">
        <w:t>.</w:t>
      </w:r>
    </w:p>
    <w:p w14:paraId="5D72D577" w14:textId="657F88C8" w:rsidR="00BD45D9" w:rsidRDefault="00BD45D9">
      <w:pPr>
        <w:pStyle w:val="ChecklistDescriptions"/>
      </w:pPr>
    </w:p>
    <w:p w14:paraId="7ECE6C49" w14:textId="77777777" w:rsidR="00A95CF9" w:rsidRDefault="00A95CF9">
      <w:pPr>
        <w:pStyle w:val="ChecklistDescriptions"/>
      </w:pPr>
    </w:p>
    <w:p w14:paraId="501D20BC" w14:textId="77777777" w:rsidR="00A95CF9" w:rsidRDefault="00A95CF9">
      <w:pPr>
        <w:pStyle w:val="ChecklistDescriptions"/>
      </w:pPr>
    </w:p>
    <w:p w14:paraId="087D9BA6" w14:textId="749D900D" w:rsidR="00A95CF9" w:rsidRDefault="00A95CF9">
      <w:pPr>
        <w:pStyle w:val="ChecklistDescriptions"/>
      </w:pPr>
    </w:p>
    <w:p w14:paraId="5BAC3789" w14:textId="508A356C" w:rsidR="002A01D1" w:rsidRDefault="002A01D1">
      <w:pPr>
        <w:pStyle w:val="ChecklistDescriptions"/>
      </w:pPr>
    </w:p>
    <w:p w14:paraId="613046DA" w14:textId="77777777" w:rsidR="002A01D1" w:rsidRDefault="002A01D1">
      <w:pPr>
        <w:pStyle w:val="ChecklistDescriptions"/>
      </w:pPr>
    </w:p>
    <w:p w14:paraId="2B0471BD" w14:textId="77777777" w:rsidR="00F73213" w:rsidRDefault="00F73213" w:rsidP="00F73213">
      <w:pPr>
        <w:pStyle w:val="ChecklistItem"/>
      </w:pPr>
      <w:bookmarkStart w:id="64" w:name="_Toc149058383"/>
      <w:r>
        <w:lastRenderedPageBreak/>
        <w:t>Ensure MUSIC DIRECTOR complies with the Musician Payment Policy.</w:t>
      </w:r>
      <w:bookmarkEnd w:id="64"/>
    </w:p>
    <w:p w14:paraId="2B0471BE" w14:textId="17CD3942" w:rsidR="00F73213" w:rsidRDefault="00F73213" w:rsidP="00F73213">
      <w:pPr>
        <w:ind w:left="720"/>
        <w:jc w:val="both"/>
      </w:pPr>
    </w:p>
    <w:p w14:paraId="371A6A6D" w14:textId="77777777" w:rsidR="00215619" w:rsidRPr="0059547C" w:rsidRDefault="00215619" w:rsidP="00F73213">
      <w:pPr>
        <w:ind w:left="720"/>
        <w:jc w:val="both"/>
      </w:pPr>
    </w:p>
    <w:p w14:paraId="2B0471BF" w14:textId="77777777" w:rsidR="002C0E4B" w:rsidRDefault="002C0E4B" w:rsidP="002C0E4B">
      <w:pPr>
        <w:pStyle w:val="Heading2"/>
      </w:pPr>
      <w:bookmarkStart w:id="65" w:name="_Toc149058384"/>
      <w:r w:rsidRPr="00EF26B3">
        <w:t>MUSICIAN PAYMENT POLICY</w:t>
      </w:r>
      <w:r w:rsidR="00585711">
        <w:t xml:space="preserve"> (see toolkit for templates)</w:t>
      </w:r>
      <w:bookmarkEnd w:id="65"/>
    </w:p>
    <w:p w14:paraId="2B0471C0" w14:textId="77777777" w:rsidR="002C0E4B" w:rsidRDefault="002C0E4B" w:rsidP="002C0E4B">
      <w:pPr>
        <w:ind w:left="720"/>
        <w:rPr>
          <w:b/>
          <w:bCs/>
        </w:rPr>
      </w:pPr>
    </w:p>
    <w:p w14:paraId="2B0471C1" w14:textId="38B7D137" w:rsidR="007B425E" w:rsidRPr="0059547C" w:rsidRDefault="007B425E" w:rsidP="007B425E">
      <w:pPr>
        <w:pStyle w:val="ChecklistDescriptions"/>
        <w:rPr>
          <w:b/>
        </w:rPr>
      </w:pPr>
      <w:r w:rsidRPr="0059547C">
        <w:rPr>
          <w:b/>
        </w:rPr>
        <w:t>The</w:t>
      </w:r>
      <w:r>
        <w:rPr>
          <w:b/>
        </w:rPr>
        <w:t>se</w:t>
      </w:r>
      <w:r w:rsidRPr="0059547C">
        <w:rPr>
          <w:b/>
        </w:rPr>
        <w:t xml:space="preserve"> guidelines must be followed for any </w:t>
      </w:r>
      <w:r>
        <w:rPr>
          <w:b/>
        </w:rPr>
        <w:t xml:space="preserve">production wishing to hire </w:t>
      </w:r>
      <w:r w:rsidRPr="0059547C">
        <w:rPr>
          <w:b/>
        </w:rPr>
        <w:t>musician</w:t>
      </w:r>
      <w:r>
        <w:rPr>
          <w:b/>
        </w:rPr>
        <w:t>s</w:t>
      </w:r>
      <w:r w:rsidRPr="0059547C">
        <w:rPr>
          <w:b/>
        </w:rPr>
        <w:t xml:space="preserve"> to accompany a Conejo Players Production. </w:t>
      </w:r>
      <w:r w:rsidRPr="005E1265">
        <w:rPr>
          <w:b/>
        </w:rPr>
        <w:t>The production</w:t>
      </w:r>
      <w:r w:rsidR="00116FF4">
        <w:rPr>
          <w:b/>
        </w:rPr>
        <w:t>’s</w:t>
      </w:r>
      <w:r w:rsidRPr="005E1265">
        <w:rPr>
          <w:b/>
        </w:rPr>
        <w:t xml:space="preserve"> MUSIC DIRECTOR </w:t>
      </w:r>
      <w:r>
        <w:rPr>
          <w:b/>
        </w:rPr>
        <w:t xml:space="preserve">in conjunction with the PRODUCER </w:t>
      </w:r>
      <w:r w:rsidRPr="005E1265">
        <w:rPr>
          <w:b/>
        </w:rPr>
        <w:t xml:space="preserve">is responsible for the hiring and coordination of the musicians as well as working with the CONEJO PLAYERS TREASURER to ensure tax forms and payments are handled in accordance with this policy. </w:t>
      </w:r>
      <w:r w:rsidRPr="0059547C">
        <w:rPr>
          <w:b/>
        </w:rPr>
        <w:t xml:space="preserve"> The MUSIC DIRECTOR </w:t>
      </w:r>
      <w:r>
        <w:rPr>
          <w:b/>
        </w:rPr>
        <w:t>and/or PRODUCER is/are</w:t>
      </w:r>
      <w:r w:rsidRPr="0059547C">
        <w:rPr>
          <w:b/>
        </w:rPr>
        <w:t xml:space="preserve"> also responsible for communicating this policy to all musicians who are to be paid.</w:t>
      </w:r>
    </w:p>
    <w:p w14:paraId="2B0471C2" w14:textId="7078E4B8" w:rsidR="007B425E" w:rsidRDefault="007B425E" w:rsidP="007B425E">
      <w:pPr>
        <w:pStyle w:val="ChecklistDescriptions"/>
      </w:pPr>
      <w:r w:rsidRPr="0059547C">
        <w:t xml:space="preserve">All paid musicians are required to fill out an IRS Form </w:t>
      </w:r>
      <w:r>
        <w:t>W-9</w:t>
      </w:r>
      <w:r w:rsidRPr="0059547C">
        <w:t xml:space="preserve"> regardless of the amount paid, and any musician who is paid $600.00 </w:t>
      </w:r>
      <w:r w:rsidR="00E5773A">
        <w:t xml:space="preserve">or more </w:t>
      </w:r>
      <w:r w:rsidRPr="0059547C">
        <w:t>per calendar year will receive an IRS Form 1099</w:t>
      </w:r>
      <w:r w:rsidR="00085644">
        <w:t>-NEC</w:t>
      </w:r>
      <w:r w:rsidRPr="0059547C">
        <w:t xml:space="preserve"> to report their earnings in accordance with tax laws.</w:t>
      </w:r>
    </w:p>
    <w:p w14:paraId="4BF25720" w14:textId="63C46C62" w:rsidR="00D470D0" w:rsidRDefault="00D470D0" w:rsidP="00D470D0">
      <w:pPr>
        <w:pStyle w:val="ChecklistDescriptions"/>
      </w:pPr>
      <w:r>
        <w:t>PLEASE ENSURE THAT YOUR MUSIC DIRECTOR HAS OBTAINED ALL MUSICIAN’S FULL NAMES, MAILING ADDRESSES, PHONE NUMBERS, AND EMAILS.</w:t>
      </w:r>
    </w:p>
    <w:p w14:paraId="2C7BA5E7" w14:textId="567ACD48" w:rsidR="003B3A23" w:rsidRPr="00085644" w:rsidRDefault="003B3A23" w:rsidP="003B3A23">
      <w:pPr>
        <w:ind w:left="360"/>
        <w:jc w:val="both"/>
        <w:rPr>
          <w:b/>
          <w:bCs/>
        </w:rPr>
      </w:pPr>
      <w:r w:rsidRPr="003B3A23">
        <w:t xml:space="preserve">Conejo Players will pay the main musicians who are hired for the orchestra.  </w:t>
      </w:r>
      <w:r w:rsidRPr="00085644">
        <w:rPr>
          <w:b/>
          <w:bCs/>
        </w:rPr>
        <w:t>It is the musician’s responsibility to pay their substitutes, if there are any.</w:t>
      </w:r>
    </w:p>
    <w:p w14:paraId="2B0471C3" w14:textId="0D5C7874" w:rsidR="007B425E" w:rsidRPr="0059547C" w:rsidRDefault="007B425E" w:rsidP="007B425E">
      <w:pPr>
        <w:pStyle w:val="ChecklistDescriptions"/>
      </w:pPr>
      <w:r>
        <w:t xml:space="preserve">The Music </w:t>
      </w:r>
      <w:r w:rsidRPr="0059547C">
        <w:t xml:space="preserve">Budget </w:t>
      </w:r>
      <w:r>
        <w:t xml:space="preserve">line item will </w:t>
      </w:r>
      <w:r w:rsidRPr="0059547C">
        <w:t xml:space="preserve">be </w:t>
      </w:r>
      <w:r>
        <w:t xml:space="preserve">managed </w:t>
      </w:r>
      <w:r w:rsidRPr="0059547C">
        <w:t xml:space="preserve">by the production MUSIC DIRECTOR </w:t>
      </w:r>
      <w:r>
        <w:t>and PRODUCER in accordance with budgets and policies set forth by the CONEJO PLAYERS BOARD OF DIRECTORS</w:t>
      </w:r>
      <w:r w:rsidRPr="005E1265">
        <w:t xml:space="preserve"> and EXECUTIVE COMMITTEE</w:t>
      </w:r>
      <w:r w:rsidRPr="0059547C">
        <w:t>.</w:t>
      </w:r>
    </w:p>
    <w:p w14:paraId="2B0471C4" w14:textId="77777777" w:rsidR="007B425E" w:rsidRPr="0059547C" w:rsidRDefault="007B425E" w:rsidP="007B425E">
      <w:pPr>
        <w:pStyle w:val="ChecklistDescriptions"/>
      </w:pPr>
      <w:r w:rsidRPr="0059547C">
        <w:t>Prior to and during the rehearsal process, the MUSIC DIRECTOR will be responsible for hiring and rehearsing all orchestra members, whether through an Orchestra Contractor, a Conductor, or directly.</w:t>
      </w:r>
    </w:p>
    <w:p w14:paraId="2B0471C5" w14:textId="77777777" w:rsidR="007B425E" w:rsidRPr="0059547C" w:rsidRDefault="007B425E" w:rsidP="007B425E">
      <w:pPr>
        <w:pStyle w:val="ChecklistDescriptions"/>
      </w:pPr>
      <w:r w:rsidRPr="001E05D9">
        <w:t xml:space="preserve">Checks will be mailed directly to musicians from the </w:t>
      </w:r>
      <w:r>
        <w:t>TREASURER</w:t>
      </w:r>
      <w:r w:rsidRPr="001E05D9">
        <w:t xml:space="preserve"> within 2 weeks of closing or one week of the submission of all correct documents, whichever is longer.</w:t>
      </w:r>
      <w:r>
        <w:t xml:space="preserve"> Mailing of checks is dependent upon </w:t>
      </w:r>
      <w:r w:rsidRPr="008E5884">
        <w:t>the submission of the correct final required documentation per the schedule below.</w:t>
      </w:r>
    </w:p>
    <w:p w14:paraId="2B0471C6" w14:textId="77777777" w:rsidR="007B425E" w:rsidRPr="007B425E" w:rsidRDefault="007B425E" w:rsidP="007B425E">
      <w:pPr>
        <w:pStyle w:val="ChecklistDescriptions"/>
        <w:rPr>
          <w:b/>
          <w:u w:val="single"/>
        </w:rPr>
      </w:pPr>
      <w:r w:rsidRPr="007B425E">
        <w:rPr>
          <w:b/>
          <w:u w:val="single"/>
        </w:rPr>
        <w:t>PRIOR TO FIRST ORCHESTRA REHEARSAL:</w:t>
      </w:r>
    </w:p>
    <w:p w14:paraId="2B0471C7" w14:textId="77777777" w:rsidR="007B425E" w:rsidRDefault="007B425E" w:rsidP="007B425E">
      <w:pPr>
        <w:numPr>
          <w:ilvl w:val="0"/>
          <w:numId w:val="15"/>
        </w:numPr>
        <w:ind w:left="1080"/>
        <w:jc w:val="both"/>
      </w:pPr>
      <w:r>
        <w:t xml:space="preserve">The </w:t>
      </w:r>
      <w:r w:rsidRPr="0059547C">
        <w:t xml:space="preserve">MUSIC DIRECTOR </w:t>
      </w:r>
      <w:r>
        <w:t xml:space="preserve">and/or PRODUCER </w:t>
      </w:r>
      <w:r w:rsidRPr="0059547C">
        <w:t xml:space="preserve">will obtain blank copies of </w:t>
      </w:r>
      <w:r>
        <w:t xml:space="preserve">the CONEJO PLAYERS HOLD HARMLESS AGREEMENT, the MUSICIAN INDEMNITY AGREEMENT, and </w:t>
      </w:r>
      <w:r w:rsidRPr="0059547C">
        <w:t xml:space="preserve">IRS Form </w:t>
      </w:r>
      <w:r>
        <w:t>W-9</w:t>
      </w:r>
      <w:r w:rsidRPr="0059547C">
        <w:t xml:space="preserve"> from the Production Manual Toolkit</w:t>
      </w:r>
      <w:r>
        <w:t>.</w:t>
      </w:r>
    </w:p>
    <w:p w14:paraId="2B0471C8" w14:textId="77777777" w:rsidR="007B425E" w:rsidRDefault="007B425E" w:rsidP="007B425E">
      <w:pPr>
        <w:numPr>
          <w:ilvl w:val="0"/>
          <w:numId w:val="15"/>
        </w:numPr>
        <w:ind w:left="1080"/>
        <w:jc w:val="both"/>
      </w:pPr>
      <w:r w:rsidRPr="009A0C22">
        <w:t>The MUSIC DIRECTOR and/or PRODUCER will be responsible for ensuring the</w:t>
      </w:r>
      <w:r>
        <w:t xml:space="preserve"> above documents</w:t>
      </w:r>
      <w:r w:rsidRPr="009A0C22">
        <w:t xml:space="preserve"> are filled out and returned by all musicians. The CONEJO PLAYERS </w:t>
      </w:r>
      <w:r w:rsidRPr="009A0C22">
        <w:lastRenderedPageBreak/>
        <w:t>HOLD HARMLESS AGREEMENT and the MUSICIAN INDEMNITY AGREEMENT must be collected prior to any orchestra rehearsals</w:t>
      </w:r>
      <w:r>
        <w:t xml:space="preserve"> (</w:t>
      </w:r>
      <w:r w:rsidRPr="008E5884">
        <w:t>or in the case of subs, any performance at which they will play</w:t>
      </w:r>
      <w:r>
        <w:t>)</w:t>
      </w:r>
      <w:r w:rsidRPr="009A0C22">
        <w:t>. However, it is a good idea to return ALL FORMS at the same time.</w:t>
      </w:r>
    </w:p>
    <w:p w14:paraId="2B0471C9" w14:textId="017EE6CA" w:rsidR="007B425E" w:rsidRPr="009A0C22" w:rsidRDefault="007B425E" w:rsidP="007B425E">
      <w:pPr>
        <w:numPr>
          <w:ilvl w:val="0"/>
          <w:numId w:val="15"/>
        </w:numPr>
        <w:ind w:left="1080"/>
        <w:jc w:val="both"/>
      </w:pPr>
      <w:r w:rsidRPr="008E5884">
        <w:t>Musicians who are not being paid need not fill out a W-9</w:t>
      </w:r>
      <w:r w:rsidR="00085644">
        <w:t xml:space="preserve"> but must complete all other forms.</w:t>
      </w:r>
    </w:p>
    <w:p w14:paraId="2B0471CA" w14:textId="77777777" w:rsidR="00770D46" w:rsidRPr="0059547C" w:rsidRDefault="00770D46" w:rsidP="00770D46">
      <w:pPr>
        <w:jc w:val="both"/>
      </w:pPr>
    </w:p>
    <w:p w14:paraId="2B0471CB" w14:textId="77777777" w:rsidR="00770D46" w:rsidRPr="00770D46" w:rsidRDefault="002A7DF4" w:rsidP="00770D46">
      <w:pPr>
        <w:pStyle w:val="ChecklistDescriptions"/>
        <w:rPr>
          <w:b/>
          <w:u w:val="single"/>
        </w:rPr>
      </w:pPr>
      <w:r w:rsidRPr="002A7DF4">
        <w:rPr>
          <w:b/>
          <w:u w:val="single"/>
        </w:rPr>
        <w:t>ONE WEEK PRIOR TO OPENING NIGHT</w:t>
      </w:r>
      <w:r w:rsidR="00770D46" w:rsidRPr="00770D46">
        <w:rPr>
          <w:b/>
          <w:u w:val="single"/>
        </w:rPr>
        <w:t>:</w:t>
      </w:r>
    </w:p>
    <w:p w14:paraId="2B0471CC" w14:textId="77777777" w:rsidR="002A7DF4" w:rsidRPr="0059547C" w:rsidRDefault="002A7DF4" w:rsidP="002A7DF4">
      <w:pPr>
        <w:numPr>
          <w:ilvl w:val="0"/>
          <w:numId w:val="15"/>
        </w:numPr>
        <w:ind w:left="1080"/>
        <w:jc w:val="both"/>
      </w:pPr>
      <w:r w:rsidRPr="0059547C">
        <w:t xml:space="preserve">MUSIC DIRECTOR </w:t>
      </w:r>
      <w:r>
        <w:t xml:space="preserve">and/or PRODUCER </w:t>
      </w:r>
      <w:r w:rsidRPr="0059547C">
        <w:t>will provide to the TREASURER:</w:t>
      </w:r>
    </w:p>
    <w:p w14:paraId="2B0471CD" w14:textId="77777777" w:rsidR="002A7DF4" w:rsidRDefault="002A7DF4" w:rsidP="002A7DF4">
      <w:pPr>
        <w:numPr>
          <w:ilvl w:val="1"/>
          <w:numId w:val="15"/>
        </w:numPr>
        <w:jc w:val="both"/>
      </w:pPr>
      <w:r w:rsidRPr="00364180">
        <w:t>Musician Indemnity Agreement filled out by each musician, even if that amount is zero dollars.</w:t>
      </w:r>
    </w:p>
    <w:p w14:paraId="2B0471CE" w14:textId="0CC2A57E" w:rsidR="002A7DF4" w:rsidRPr="0059547C" w:rsidRDefault="002A7DF4" w:rsidP="002A7DF4">
      <w:pPr>
        <w:numPr>
          <w:ilvl w:val="1"/>
          <w:numId w:val="15"/>
        </w:numPr>
        <w:jc w:val="both"/>
      </w:pPr>
      <w:r w:rsidRPr="0059547C">
        <w:t xml:space="preserve">IRS Form </w:t>
      </w:r>
      <w:r>
        <w:t>W-9</w:t>
      </w:r>
      <w:r w:rsidRPr="0059547C">
        <w:t xml:space="preserve"> filled out by each musician who is to be paid any amount</w:t>
      </w:r>
      <w:r w:rsidR="00085644">
        <w:t>.</w:t>
      </w:r>
      <w:r w:rsidRPr="0059547C">
        <w:t xml:space="preserve"> Be as complete as possible.</w:t>
      </w:r>
      <w:r w:rsidR="00116FF4">
        <w:t xml:space="preserve"> This only needs be done once per calendar year.</w:t>
      </w:r>
    </w:p>
    <w:p w14:paraId="2B0471CF" w14:textId="77777777" w:rsidR="002A7DF4" w:rsidRPr="0059547C" w:rsidRDefault="002A7DF4" w:rsidP="002A7DF4">
      <w:pPr>
        <w:numPr>
          <w:ilvl w:val="1"/>
          <w:numId w:val="15"/>
        </w:numPr>
        <w:jc w:val="both"/>
      </w:pPr>
      <w:r w:rsidRPr="0059547C">
        <w:t>A list of proposed payment amounts for each musician.</w:t>
      </w:r>
    </w:p>
    <w:p w14:paraId="2B0471D0" w14:textId="77777777" w:rsidR="002A7DF4" w:rsidRPr="0059547C" w:rsidRDefault="002A7DF4" w:rsidP="002A7DF4">
      <w:pPr>
        <w:numPr>
          <w:ilvl w:val="2"/>
          <w:numId w:val="15"/>
        </w:numPr>
        <w:jc w:val="both"/>
      </w:pPr>
      <w:r w:rsidRPr="0059547C">
        <w:t>Payments may NOT exceed the Music Budget allotment. The MUSIC DIRECTOR should make every attempt to come in under budget</w:t>
      </w:r>
    </w:p>
    <w:p w14:paraId="2B0471D1" w14:textId="68AF4EA6" w:rsidR="002A7DF4" w:rsidRPr="0059547C" w:rsidRDefault="002A7DF4" w:rsidP="002A7DF4">
      <w:pPr>
        <w:numPr>
          <w:ilvl w:val="2"/>
          <w:numId w:val="15"/>
        </w:numPr>
        <w:jc w:val="both"/>
      </w:pPr>
      <w:r w:rsidRPr="0059547C">
        <w:t xml:space="preserve">When hiring musicians, the MUSIC DIRECTOR </w:t>
      </w:r>
      <w:r>
        <w:t xml:space="preserve">and/or PRODUCER </w:t>
      </w:r>
      <w:r w:rsidRPr="0059547C">
        <w:t xml:space="preserve">must leave sufficient money in the budget to account for emergency substitutions during the run, etc. Payments above the full budgeted Music Budget will </w:t>
      </w:r>
      <w:r w:rsidRPr="002A7DF4">
        <w:t>not</w:t>
      </w:r>
      <w:r w:rsidRPr="0059547C">
        <w:t xml:space="preserve"> be guaranteed approval. </w:t>
      </w:r>
      <w:r w:rsidR="005E64BC" w:rsidRPr="0059547C">
        <w:t>(i</w:t>
      </w:r>
      <w:r w:rsidR="005E64BC">
        <w:t>.</w:t>
      </w:r>
      <w:r w:rsidR="005E64BC" w:rsidRPr="0059547C">
        <w:t xml:space="preserve">e. </w:t>
      </w:r>
      <w:r w:rsidR="005E64BC">
        <w:t>P</w:t>
      </w:r>
      <w:r w:rsidR="005E64BC" w:rsidRPr="0059547C">
        <w:t>lease do not use all of your budget paying for musicians; leave a small amount to account for any potential situations that may arise).</w:t>
      </w:r>
    </w:p>
    <w:p w14:paraId="2B0471D2" w14:textId="77777777" w:rsidR="002A7DF4" w:rsidRPr="00364180" w:rsidRDefault="002A7DF4" w:rsidP="002A7DF4">
      <w:pPr>
        <w:numPr>
          <w:ilvl w:val="0"/>
          <w:numId w:val="15"/>
        </w:numPr>
        <w:ind w:left="1080"/>
        <w:jc w:val="both"/>
      </w:pPr>
      <w:r>
        <w:t xml:space="preserve">The PRODUCER should keep all </w:t>
      </w:r>
      <w:r w:rsidRPr="00364180">
        <w:t>Hold Harmless Agreement</w:t>
      </w:r>
      <w:r>
        <w:t>s. These must be</w:t>
      </w:r>
      <w:r w:rsidRPr="00364180">
        <w:t xml:space="preserve"> filled out by each musician </w:t>
      </w:r>
      <w:r>
        <w:t>(</w:t>
      </w:r>
      <w:r w:rsidRPr="00364180">
        <w:t>whether they are to be paid or not</w:t>
      </w:r>
      <w:r>
        <w:t>)</w:t>
      </w:r>
      <w:r w:rsidRPr="00364180">
        <w:t>, including substitutes.</w:t>
      </w:r>
      <w:r>
        <w:t xml:space="preserve"> This is the same process as for the Hold Harmless agreements for any other participant.</w:t>
      </w:r>
    </w:p>
    <w:p w14:paraId="2B0471D3" w14:textId="77777777" w:rsidR="00770D46" w:rsidRPr="0059547C" w:rsidRDefault="00770D46" w:rsidP="00770D46">
      <w:pPr>
        <w:jc w:val="both"/>
      </w:pPr>
    </w:p>
    <w:p w14:paraId="2B0471D4" w14:textId="77777777" w:rsidR="00770D46" w:rsidRPr="00770D46" w:rsidRDefault="00770D46" w:rsidP="00770D46">
      <w:pPr>
        <w:pStyle w:val="ChecklistDescriptions"/>
        <w:rPr>
          <w:b/>
          <w:u w:val="single"/>
        </w:rPr>
      </w:pPr>
      <w:r w:rsidRPr="00770D46">
        <w:rPr>
          <w:b/>
          <w:u w:val="single"/>
        </w:rPr>
        <w:t>WITHIN THREE (3) DAYS OF THE CLOSING PERFORMANCE:</w:t>
      </w:r>
    </w:p>
    <w:p w14:paraId="2B0471D5" w14:textId="77777777" w:rsidR="002A7DF4" w:rsidRPr="0059547C" w:rsidRDefault="002A7DF4" w:rsidP="002A7DF4">
      <w:pPr>
        <w:numPr>
          <w:ilvl w:val="0"/>
          <w:numId w:val="15"/>
        </w:numPr>
        <w:ind w:left="1080"/>
        <w:jc w:val="both"/>
      </w:pPr>
      <w:r w:rsidRPr="0059547C">
        <w:t xml:space="preserve">MUSIC DIRECTOR </w:t>
      </w:r>
      <w:r>
        <w:t xml:space="preserve">and/or PRODUCER </w:t>
      </w:r>
      <w:r w:rsidRPr="0059547C">
        <w:t>will provide to the TREASURER:</w:t>
      </w:r>
    </w:p>
    <w:p w14:paraId="2B0471D6" w14:textId="77777777" w:rsidR="002A7DF4" w:rsidRDefault="002A7DF4" w:rsidP="002A7DF4">
      <w:pPr>
        <w:numPr>
          <w:ilvl w:val="1"/>
          <w:numId w:val="15"/>
        </w:numPr>
        <w:jc w:val="both"/>
      </w:pPr>
      <w:r w:rsidRPr="00364180">
        <w:t>Musician Indemnity Agreement completed for any additional musician or substitute that was hired subsequent to submission of previous paperwork, even if that amount is zero dollars.</w:t>
      </w:r>
    </w:p>
    <w:p w14:paraId="2B0471D7" w14:textId="4ED710F1" w:rsidR="002A7DF4" w:rsidRPr="0059547C" w:rsidRDefault="002A7DF4" w:rsidP="002A7DF4">
      <w:pPr>
        <w:numPr>
          <w:ilvl w:val="1"/>
          <w:numId w:val="15"/>
        </w:numPr>
        <w:jc w:val="both"/>
      </w:pPr>
      <w:r w:rsidRPr="0059547C">
        <w:t xml:space="preserve">IRS Form </w:t>
      </w:r>
      <w:r>
        <w:t>W-9</w:t>
      </w:r>
      <w:r w:rsidRPr="0059547C">
        <w:t xml:space="preserve"> completed for any additional </w:t>
      </w:r>
      <w:r w:rsidR="00077C4D">
        <w:t xml:space="preserve">PAID </w:t>
      </w:r>
      <w:r w:rsidRPr="0059547C">
        <w:t xml:space="preserve">musician </w:t>
      </w:r>
      <w:r w:rsidR="00085644">
        <w:t>hired.</w:t>
      </w:r>
    </w:p>
    <w:p w14:paraId="2B0471D8" w14:textId="28692906" w:rsidR="002A7DF4" w:rsidRPr="0059547C" w:rsidRDefault="002A7DF4" w:rsidP="002A7DF4">
      <w:pPr>
        <w:numPr>
          <w:ilvl w:val="1"/>
          <w:numId w:val="15"/>
        </w:numPr>
        <w:jc w:val="both"/>
      </w:pPr>
      <w:r w:rsidRPr="0059547C">
        <w:t xml:space="preserve">List of ACTUAL payment amounts, factoring in substitutes, </w:t>
      </w:r>
      <w:r w:rsidR="00A8612F" w:rsidRPr="0059547C">
        <w:t>etc.</w:t>
      </w:r>
      <w:r w:rsidRPr="0059547C">
        <w:t>, that may have occurred during the run</w:t>
      </w:r>
      <w:r>
        <w:t>. This confirmation is required EVEN IF THE AMOUNTS HAVE NOT CHANGED FROM THE ORIGINAL LIST, as the TREASURER needs to know.</w:t>
      </w:r>
    </w:p>
    <w:p w14:paraId="2B0471D9" w14:textId="77777777" w:rsidR="00770D46" w:rsidRPr="0059547C" w:rsidRDefault="00770D46" w:rsidP="00770D46">
      <w:pPr>
        <w:jc w:val="both"/>
      </w:pPr>
    </w:p>
    <w:p w14:paraId="2B0471DA" w14:textId="1E86A7DE" w:rsidR="002A7DF4" w:rsidRPr="002A7DF4" w:rsidRDefault="002A7DF4" w:rsidP="002A7DF4">
      <w:pPr>
        <w:jc w:val="both"/>
      </w:pPr>
      <w:r w:rsidRPr="002A7DF4">
        <w:t>Checks will be mailed directly to musicians from the TREASURER within 2 weeks of closing or one week of the submission of all correct documents, whichever is longer. NO CHECKS WILL BE ISSUED TO ANYONE WHO DOES NOT HAVE A W-9 FORM, A HOLD HARMLESS AGREEMENT</w:t>
      </w:r>
      <w:r w:rsidR="0097373C">
        <w:t>,</w:t>
      </w:r>
      <w:r w:rsidRPr="002A7DF4">
        <w:t xml:space="preserve"> AND A MUSICIAN INDEMNITY AGREEMENT ON FILE.</w:t>
      </w:r>
    </w:p>
    <w:p w14:paraId="2B0471DB" w14:textId="77777777" w:rsidR="002A7DF4" w:rsidRPr="002A7DF4" w:rsidRDefault="002A7DF4" w:rsidP="002A7DF4">
      <w:pPr>
        <w:jc w:val="both"/>
      </w:pPr>
    </w:p>
    <w:p w14:paraId="2B0471DC" w14:textId="2F85BE40" w:rsidR="00770D46" w:rsidRDefault="002A7DF4" w:rsidP="002A7DF4">
      <w:pPr>
        <w:jc w:val="both"/>
      </w:pPr>
      <w:r w:rsidRPr="002A7DF4">
        <w:lastRenderedPageBreak/>
        <w:t xml:space="preserve">This policy must be followed by all productions </w:t>
      </w:r>
      <w:r w:rsidR="0097373C">
        <w:t>that</w:t>
      </w:r>
      <w:r w:rsidRPr="002A7DF4">
        <w:t xml:space="preserve"> wish to hire musicians. Questions may be directed to the EXECUTIVE PRODUCER or to the TREASURER. And remember:</w:t>
      </w:r>
    </w:p>
    <w:p w14:paraId="2B0471DD" w14:textId="77777777" w:rsidR="002A7DF4" w:rsidRPr="0059547C" w:rsidRDefault="002A7DF4" w:rsidP="002A7DF4">
      <w:pPr>
        <w:jc w:val="both"/>
      </w:pPr>
    </w:p>
    <w:p w14:paraId="2B0471DE" w14:textId="77777777" w:rsidR="00770D46" w:rsidRPr="0059547C" w:rsidRDefault="00770D46" w:rsidP="00D622EF">
      <w:pPr>
        <w:keepNext/>
        <w:keepLines/>
        <w:pBdr>
          <w:top w:val="single" w:sz="4" w:space="1" w:color="auto"/>
          <w:left w:val="single" w:sz="4" w:space="4" w:color="auto"/>
          <w:bottom w:val="single" w:sz="4" w:space="1" w:color="auto"/>
          <w:right w:val="single" w:sz="4" w:space="4" w:color="auto"/>
        </w:pBdr>
        <w:jc w:val="both"/>
        <w:rPr>
          <w:b/>
          <w:caps/>
        </w:rPr>
      </w:pPr>
      <w:r w:rsidRPr="0059547C">
        <w:rPr>
          <w:b/>
          <w:caps/>
        </w:rPr>
        <w:t>Keep Board of Directors Apprised.</w:t>
      </w:r>
    </w:p>
    <w:p w14:paraId="2B0471DF" w14:textId="6557822D" w:rsidR="00770D46" w:rsidRPr="0059547C" w:rsidRDefault="00770D46" w:rsidP="00D622EF">
      <w:pPr>
        <w:keepNext/>
        <w:keepLines/>
        <w:pBdr>
          <w:top w:val="single" w:sz="4" w:space="1" w:color="auto"/>
          <w:left w:val="single" w:sz="4" w:space="4" w:color="auto"/>
          <w:bottom w:val="single" w:sz="4" w:space="1" w:color="auto"/>
          <w:right w:val="single" w:sz="4" w:space="4" w:color="auto"/>
        </w:pBdr>
        <w:jc w:val="both"/>
      </w:pPr>
      <w:r w:rsidRPr="0059547C">
        <w:t>The Board needs to be informed of any aspect of a production</w:t>
      </w:r>
      <w:r w:rsidR="000E12E6">
        <w:t xml:space="preserve"> that</w:t>
      </w:r>
      <w:r w:rsidRPr="0059547C">
        <w:t xml:space="preserve"> may impact or alter the normal routine operation of the theatre.</w:t>
      </w:r>
    </w:p>
    <w:p w14:paraId="2B0471E0" w14:textId="77777777" w:rsidR="00F06549" w:rsidRDefault="00F06549">
      <w:pPr>
        <w:pStyle w:val="ChecklistDescriptions"/>
        <w:rPr>
          <w:sz w:val="2"/>
          <w:u w:val="single"/>
        </w:rPr>
      </w:pPr>
    </w:p>
    <w:p w14:paraId="167CBF69" w14:textId="15756A99" w:rsidR="003B3A23" w:rsidRDefault="003B3A23" w:rsidP="003B3A23">
      <w:pPr>
        <w:pStyle w:val="Heading2"/>
      </w:pPr>
      <w:bookmarkStart w:id="66" w:name="_Toc149058385"/>
      <w:r>
        <w:t>ARTISTIC SERVICES AGREEMENT (see toolkit for templates)</w:t>
      </w:r>
      <w:bookmarkEnd w:id="66"/>
    </w:p>
    <w:p w14:paraId="6232E745" w14:textId="38F02DB8" w:rsidR="003B3A23" w:rsidRPr="0059547C" w:rsidRDefault="003B3A23" w:rsidP="003B3A23">
      <w:pPr>
        <w:pStyle w:val="ChecklistDescriptions"/>
        <w:rPr>
          <w:b/>
        </w:rPr>
      </w:pPr>
      <w:r w:rsidRPr="0059547C">
        <w:rPr>
          <w:b/>
        </w:rPr>
        <w:t>The guidelines</w:t>
      </w:r>
      <w:r w:rsidR="00116FF4">
        <w:rPr>
          <w:b/>
        </w:rPr>
        <w:t xml:space="preserve"> for musicians</w:t>
      </w:r>
      <w:r w:rsidRPr="0059547C">
        <w:rPr>
          <w:b/>
        </w:rPr>
        <w:t xml:space="preserve"> </w:t>
      </w:r>
      <w:r w:rsidR="00116FF4">
        <w:rPr>
          <w:b/>
        </w:rPr>
        <w:t>are also</w:t>
      </w:r>
      <w:r w:rsidRPr="0059547C">
        <w:rPr>
          <w:b/>
        </w:rPr>
        <w:t xml:space="preserve"> followed for any </w:t>
      </w:r>
      <w:r>
        <w:rPr>
          <w:b/>
        </w:rPr>
        <w:t>production wishing to hire an artist to create musical tracks for</w:t>
      </w:r>
      <w:r w:rsidRPr="0059547C">
        <w:rPr>
          <w:b/>
        </w:rPr>
        <w:t xml:space="preserve"> a Conejo Players Production. </w:t>
      </w:r>
      <w:r w:rsidRPr="005E1265">
        <w:rPr>
          <w:b/>
        </w:rPr>
        <w:t xml:space="preserve">The production MUSIC DIRECTOR </w:t>
      </w:r>
      <w:r>
        <w:rPr>
          <w:b/>
        </w:rPr>
        <w:t xml:space="preserve">in conjunction with the PRODUCER </w:t>
      </w:r>
      <w:r w:rsidRPr="005E1265">
        <w:rPr>
          <w:b/>
        </w:rPr>
        <w:t xml:space="preserve">is responsible for the hiring and coordination of the </w:t>
      </w:r>
      <w:r>
        <w:rPr>
          <w:b/>
        </w:rPr>
        <w:t>composer,</w:t>
      </w:r>
      <w:r w:rsidRPr="005E1265">
        <w:rPr>
          <w:b/>
        </w:rPr>
        <w:t xml:space="preserve"> as well as working with the CONEJO PLAYERS TREASURER to ensure tax forms and payments are handled in accordance with this policy. </w:t>
      </w:r>
      <w:r w:rsidRPr="0059547C">
        <w:rPr>
          <w:b/>
        </w:rPr>
        <w:t xml:space="preserve"> </w:t>
      </w:r>
    </w:p>
    <w:p w14:paraId="41B6A24A" w14:textId="77777777" w:rsidR="003B3A23" w:rsidRDefault="003B3A23">
      <w:pPr>
        <w:pStyle w:val="ChecklistDescriptions"/>
        <w:rPr>
          <w:sz w:val="2"/>
          <w:u w:val="single"/>
        </w:rPr>
      </w:pPr>
    </w:p>
    <w:p w14:paraId="2B0471E1" w14:textId="77777777" w:rsidR="00F06549" w:rsidRDefault="008B363C">
      <w:pPr>
        <w:pStyle w:val="Heading2"/>
      </w:pPr>
      <w:bookmarkStart w:id="67" w:name="_Toc149058386"/>
      <w:r>
        <w:t>Budget Modification Guidelines</w:t>
      </w:r>
      <w:bookmarkEnd w:id="67"/>
    </w:p>
    <w:p w14:paraId="2B0471E2" w14:textId="77777777" w:rsidR="00F06549" w:rsidRDefault="00F06549" w:rsidP="00403AB2">
      <w:pPr>
        <w:pStyle w:val="ChecklistDescriptions"/>
      </w:pPr>
      <w:r>
        <w:t xml:space="preserve">These guidelines are meant to be just that: guidelines. They are designed to bring about some uniformity and control of our play production expenditures. </w:t>
      </w:r>
      <w:r w:rsidR="00DD219C">
        <w:t xml:space="preserve">If modifications need to be made to the budget approved and provided by the Board, a </w:t>
      </w:r>
      <w:r>
        <w:t xml:space="preserve">detailed description of expected expenditures </w:t>
      </w:r>
      <w:r w:rsidR="00DD219C">
        <w:t xml:space="preserve">must </w:t>
      </w:r>
      <w:r>
        <w:t>be submitted</w:t>
      </w:r>
      <w:r w:rsidR="00DD219C">
        <w:t xml:space="preserve"> by the producer on the Board meeting date provided to each production</w:t>
      </w:r>
      <w:r>
        <w:t xml:space="preserve">. In judging whether an </w:t>
      </w:r>
      <w:r w:rsidR="00DD219C">
        <w:t xml:space="preserve">added </w:t>
      </w:r>
      <w:r>
        <w:t>expenditure is necessary, we should ask ourselves if the expenditure will have a beneficial effect on the production that our audience will appreciate or even notice. Our goal is to in no way decrease the quality of our productions, but rather to find ways to produce the same quality productions at less overall cost.</w:t>
      </w:r>
    </w:p>
    <w:p w14:paraId="2B0471E3" w14:textId="77777777" w:rsidR="00DD219C" w:rsidRDefault="00DD219C" w:rsidP="00403AB2">
      <w:pPr>
        <w:pStyle w:val="ChecklistDescriptions"/>
      </w:pPr>
      <w:r>
        <w:t>Here is a brief rundown of the line items included in each production budget:</w:t>
      </w:r>
    </w:p>
    <w:p w14:paraId="2B0471E4" w14:textId="53A83923" w:rsidR="009C4056" w:rsidRPr="00FA0707" w:rsidRDefault="00423E77" w:rsidP="00FA0707">
      <w:pPr>
        <w:pStyle w:val="Heading2"/>
      </w:pPr>
      <w:bookmarkStart w:id="68" w:name="_Toc149058387"/>
      <w:r>
        <w:t>Budget Line Items</w:t>
      </w:r>
      <w:r w:rsidR="009C4056" w:rsidRPr="00FA0707">
        <w:t>:</w:t>
      </w:r>
      <w:bookmarkEnd w:id="68"/>
    </w:p>
    <w:p w14:paraId="7D980F8D" w14:textId="4768DC32" w:rsidR="00423E77" w:rsidRPr="00F45D76" w:rsidRDefault="00423E77" w:rsidP="00423E77">
      <w:pPr>
        <w:pStyle w:val="ChecklistDescriptions"/>
        <w:ind w:left="1500" w:hanging="1140"/>
        <w:rPr>
          <w:b/>
          <w:bCs/>
          <w:i/>
          <w:color w:val="4BACC6" w:themeColor="accent5"/>
        </w:rPr>
      </w:pPr>
      <w:r>
        <w:rPr>
          <w:b/>
        </w:rPr>
        <w:t>Copying/Printing</w:t>
      </w:r>
      <w:r w:rsidRPr="00FA5394">
        <w:rPr>
          <w:b/>
        </w:rPr>
        <w:t xml:space="preserve"> </w:t>
      </w:r>
      <w:r>
        <w:rPr>
          <w:b/>
        </w:rPr>
        <w:t>(Producer Controlled)</w:t>
      </w:r>
      <w:r w:rsidRPr="00DD219C">
        <w:rPr>
          <w:b/>
        </w:rPr>
        <w:t xml:space="preserve"> </w:t>
      </w:r>
      <w:r>
        <w:t>– includes all copying costs for scripts and rehearsal materials. This line item is to be utilized at the producer’s discretion</w:t>
      </w:r>
      <w:r w:rsidRPr="00F45D76">
        <w:rPr>
          <w:b/>
          <w:bCs/>
          <w:color w:val="4BACC6" w:themeColor="accent5"/>
        </w:rPr>
        <w:t xml:space="preserve">. </w:t>
      </w:r>
    </w:p>
    <w:p w14:paraId="2B0471E5" w14:textId="5DB104F6" w:rsidR="00DD219C" w:rsidRDefault="00DD219C" w:rsidP="00DD219C">
      <w:pPr>
        <w:pStyle w:val="ChecklistDescriptions"/>
        <w:ind w:left="1500" w:hanging="1140"/>
      </w:pPr>
      <w:r w:rsidRPr="00DD219C">
        <w:rPr>
          <w:b/>
        </w:rPr>
        <w:t>Costume Design</w:t>
      </w:r>
      <w:r w:rsidR="00423E77">
        <w:rPr>
          <w:b/>
        </w:rPr>
        <w:t xml:space="preserve"> (Producer Controlled)</w:t>
      </w:r>
      <w:r w:rsidR="00423E77" w:rsidRPr="00DD219C">
        <w:rPr>
          <w:b/>
        </w:rPr>
        <w:t xml:space="preserve"> </w:t>
      </w:r>
      <w:r w:rsidR="00423E77">
        <w:t xml:space="preserve">– </w:t>
      </w:r>
      <w:r>
        <w:t>includes all costume and costume-related expenditures. Note: See the costume custodian for access to the costume loft and assistance.</w:t>
      </w:r>
    </w:p>
    <w:p w14:paraId="0B57CBF4" w14:textId="77777777" w:rsidR="00423E77" w:rsidRPr="00DD219C" w:rsidRDefault="00423E77" w:rsidP="00423E77">
      <w:pPr>
        <w:pStyle w:val="ChecklistDescriptions"/>
        <w:ind w:left="1500" w:hanging="1140"/>
      </w:pPr>
      <w:r w:rsidRPr="00DD219C">
        <w:rPr>
          <w:b/>
        </w:rPr>
        <w:t>Lighting Design</w:t>
      </w:r>
      <w:r>
        <w:rPr>
          <w:b/>
        </w:rPr>
        <w:t xml:space="preserve"> (Producer Controlled)</w:t>
      </w:r>
      <w:r w:rsidRPr="00DD219C">
        <w:rPr>
          <w:b/>
        </w:rPr>
        <w:t xml:space="preserve"> </w:t>
      </w:r>
      <w:r>
        <w:t xml:space="preserve">– </w:t>
      </w:r>
      <w:r w:rsidRPr="00DD219C">
        <w:t>the theatre maintains an inventory of gels</w:t>
      </w:r>
      <w:r>
        <w:t xml:space="preserve"> and gobos</w:t>
      </w:r>
      <w:r w:rsidRPr="00DD219C">
        <w:t>. Any to be purchased are charged to the theatre. Any special items (e.g.</w:t>
      </w:r>
      <w:r>
        <w:t>,</w:t>
      </w:r>
      <w:r w:rsidRPr="00DD219C">
        <w:t xml:space="preserve"> projections, filters) should be determined on a per-show basis with the producer </w:t>
      </w:r>
      <w:r w:rsidRPr="00DD219C">
        <w:lastRenderedPageBreak/>
        <w:t>providing a detailed description of the items when presenting budget</w:t>
      </w:r>
      <w:r>
        <w:t xml:space="preserve"> modifications</w:t>
      </w:r>
      <w:r w:rsidRPr="00DD219C">
        <w:t>. Any technical questions should be addressed to the Executive Technical Director.</w:t>
      </w:r>
      <w:r>
        <w:t xml:space="preserve"> If your Lighting Designer uses ELS or 4 Wall Entertainment, those items will be paid directly by the Treasurer and you will be given the amounts.</w:t>
      </w:r>
    </w:p>
    <w:p w14:paraId="2B0471E7" w14:textId="27DC5BB9" w:rsidR="003C30DE" w:rsidRDefault="003C30DE" w:rsidP="003C30DE">
      <w:pPr>
        <w:pStyle w:val="ChecklistDescriptions"/>
        <w:ind w:left="1500" w:hanging="1140"/>
      </w:pPr>
      <w:r>
        <w:rPr>
          <w:b/>
        </w:rPr>
        <w:t>Makeup</w:t>
      </w:r>
      <w:r w:rsidR="00423E77">
        <w:rPr>
          <w:b/>
        </w:rPr>
        <w:t xml:space="preserve"> (Producer Controlled)</w:t>
      </w:r>
      <w:r w:rsidR="00423E77" w:rsidRPr="00DD219C">
        <w:rPr>
          <w:b/>
        </w:rPr>
        <w:t xml:space="preserve"> </w:t>
      </w:r>
      <w:r w:rsidR="00423E77">
        <w:t xml:space="preserve">– </w:t>
      </w:r>
      <w:r>
        <w:t>includes any costs associated with SPECIALTY MAKEUP. The Conejo Players does not provide basic stage makeup to productions; actors are expected to provide their own. This line item is for shows that require major specialty makeup, prosthetics, etc.</w:t>
      </w:r>
    </w:p>
    <w:p w14:paraId="2B0471EA" w14:textId="21155F2F" w:rsidR="00DD219C" w:rsidRPr="001C0ADA" w:rsidRDefault="00DD219C" w:rsidP="00DD219C">
      <w:pPr>
        <w:pStyle w:val="ChecklistDescriptions"/>
        <w:ind w:left="1500" w:hanging="1140"/>
      </w:pPr>
      <w:r w:rsidRPr="00FA5394">
        <w:rPr>
          <w:b/>
        </w:rPr>
        <w:t>Misc. Expenses</w:t>
      </w:r>
      <w:r w:rsidR="00FA5394" w:rsidRPr="00FA5394">
        <w:rPr>
          <w:b/>
        </w:rPr>
        <w:t xml:space="preserve"> </w:t>
      </w:r>
      <w:r w:rsidR="00423E77">
        <w:rPr>
          <w:b/>
        </w:rPr>
        <w:t>(Producer Controlled)</w:t>
      </w:r>
      <w:r w:rsidR="00423E77" w:rsidRPr="00DD219C">
        <w:rPr>
          <w:b/>
        </w:rPr>
        <w:t xml:space="preserve"> </w:t>
      </w:r>
      <w:r w:rsidR="00423E77">
        <w:t xml:space="preserve">– </w:t>
      </w:r>
      <w:r w:rsidR="00FA5394">
        <w:t>includes postage, audition supplies, etc. T</w:t>
      </w:r>
      <w:r w:rsidR="006B011E">
        <w:t>his line item is t</w:t>
      </w:r>
      <w:r w:rsidR="00FA5394">
        <w:t>o be utilized at the producer’s discretion.</w:t>
      </w:r>
    </w:p>
    <w:p w14:paraId="6DEDB2A8" w14:textId="4CB9DF5D" w:rsidR="00423E77" w:rsidRDefault="00423E77" w:rsidP="00423E77">
      <w:pPr>
        <w:pStyle w:val="ChecklistDescriptions"/>
        <w:ind w:left="1500" w:hanging="1140"/>
      </w:pPr>
      <w:r w:rsidRPr="00FA5394">
        <w:rPr>
          <w:b/>
        </w:rPr>
        <w:t xml:space="preserve">Orchestra / Music </w:t>
      </w:r>
      <w:r>
        <w:rPr>
          <w:b/>
        </w:rPr>
        <w:t>(Treasurer Controlled)</w:t>
      </w:r>
      <w:r w:rsidRPr="00DD219C">
        <w:rPr>
          <w:b/>
        </w:rPr>
        <w:t xml:space="preserve"> </w:t>
      </w:r>
      <w:r>
        <w:t>–  billed directly to theatre (not paid by producer). The production Music Director must work with the Treasurer in accordance with the Musician Payment Guidelines as set forth in this manual.</w:t>
      </w:r>
    </w:p>
    <w:p w14:paraId="383A9DC2" w14:textId="798F6C77" w:rsidR="00423E77" w:rsidRDefault="00423E77" w:rsidP="00423E77">
      <w:pPr>
        <w:pStyle w:val="ChecklistDescriptions"/>
        <w:ind w:left="1500" w:hanging="1140"/>
      </w:pPr>
      <w:r>
        <w:rPr>
          <w:b/>
        </w:rPr>
        <w:t xml:space="preserve">Other / </w:t>
      </w:r>
      <w:r w:rsidR="003E5050">
        <w:rPr>
          <w:b/>
        </w:rPr>
        <w:t>Rehearsal Space</w:t>
      </w:r>
      <w:r w:rsidRPr="00FA5394">
        <w:rPr>
          <w:b/>
        </w:rPr>
        <w:t xml:space="preserve"> </w:t>
      </w:r>
      <w:r w:rsidR="003E5050">
        <w:rPr>
          <w:b/>
        </w:rPr>
        <w:t>(Treasurer Controlled)</w:t>
      </w:r>
      <w:r w:rsidR="003E5050" w:rsidRPr="00DD219C">
        <w:rPr>
          <w:b/>
        </w:rPr>
        <w:t xml:space="preserve"> </w:t>
      </w:r>
      <w:r w:rsidR="003E5050">
        <w:t xml:space="preserve">– </w:t>
      </w:r>
      <w:r w:rsidRPr="00666673">
        <w:t xml:space="preserve"> </w:t>
      </w:r>
      <w:r>
        <w:t>billed directly to theatre (not paid by producer). This will include any additional production-related specialty costs as identified by the Executive Committee. This line item will not be used for most productions.</w:t>
      </w:r>
    </w:p>
    <w:p w14:paraId="2B0471EC" w14:textId="0E12C550" w:rsidR="009C4056" w:rsidRDefault="009C4056" w:rsidP="009C4056">
      <w:pPr>
        <w:pStyle w:val="ChecklistDescriptions"/>
        <w:ind w:left="1500" w:hanging="1140"/>
      </w:pPr>
      <w:r w:rsidRPr="00A145BA">
        <w:rPr>
          <w:b/>
        </w:rPr>
        <w:t xml:space="preserve">Props </w:t>
      </w:r>
      <w:r w:rsidR="00423E77">
        <w:rPr>
          <w:b/>
        </w:rPr>
        <w:t>(Producer Controlled)</w:t>
      </w:r>
      <w:r w:rsidR="00423E77" w:rsidRPr="00DD219C">
        <w:rPr>
          <w:b/>
        </w:rPr>
        <w:t xml:space="preserve"> </w:t>
      </w:r>
      <w:r w:rsidR="00423E77">
        <w:t xml:space="preserve">– </w:t>
      </w:r>
      <w:r>
        <w:t>includes all hand props, and should be determined on a per-show basis. A general prop justification should be provided by the producer when presenting any proposed modifications to the budget.</w:t>
      </w:r>
    </w:p>
    <w:p w14:paraId="09217986" w14:textId="427E2501" w:rsidR="00423E77" w:rsidRDefault="00423E77" w:rsidP="00423E77">
      <w:pPr>
        <w:pStyle w:val="ChecklistDescriptions"/>
        <w:ind w:left="1500" w:hanging="1140"/>
      </w:pPr>
      <w:r w:rsidRPr="00FA5394">
        <w:rPr>
          <w:b/>
        </w:rPr>
        <w:t xml:space="preserve">Royalties / Scripts </w:t>
      </w:r>
      <w:r w:rsidR="003E5050">
        <w:rPr>
          <w:b/>
        </w:rPr>
        <w:t>(Treasurer Controlled)</w:t>
      </w:r>
      <w:r w:rsidR="003E5050" w:rsidRPr="00DD219C">
        <w:rPr>
          <w:b/>
        </w:rPr>
        <w:t xml:space="preserve"> </w:t>
      </w:r>
      <w:r w:rsidR="003E5050">
        <w:t xml:space="preserve">–  </w:t>
      </w:r>
      <w:r>
        <w:t>billed directly to theatre (not paid by producer). Please coordinate with the Executive Producer with regard to ordering scripts, dates, etc.</w:t>
      </w:r>
    </w:p>
    <w:p w14:paraId="2B0471ED" w14:textId="21E7991C" w:rsidR="009C4056" w:rsidRDefault="009C4056" w:rsidP="009C4056">
      <w:pPr>
        <w:pStyle w:val="ChecklistDescriptions"/>
        <w:ind w:left="1500" w:hanging="1140"/>
      </w:pPr>
      <w:r w:rsidRPr="00FA5394">
        <w:rPr>
          <w:b/>
        </w:rPr>
        <w:t>Set</w:t>
      </w:r>
      <w:r w:rsidR="00423E77">
        <w:rPr>
          <w:b/>
        </w:rPr>
        <w:t xml:space="preserve"> </w:t>
      </w:r>
      <w:r w:rsidRPr="00FA5394">
        <w:rPr>
          <w:b/>
        </w:rPr>
        <w:t xml:space="preserve">Design </w:t>
      </w:r>
      <w:r w:rsidR="00423E77">
        <w:rPr>
          <w:b/>
        </w:rPr>
        <w:t>(Producer Controlled)</w:t>
      </w:r>
      <w:r w:rsidR="00423E77" w:rsidRPr="00DD219C">
        <w:rPr>
          <w:b/>
        </w:rPr>
        <w:t xml:space="preserve"> </w:t>
      </w:r>
      <w:r w:rsidR="00423E77">
        <w:t xml:space="preserve">– </w:t>
      </w:r>
      <w:r>
        <w:t xml:space="preserve">includes construction materials, paint, screws, </w:t>
      </w:r>
      <w:r w:rsidRPr="00FA5394">
        <w:t>w</w:t>
      </w:r>
      <w:r>
        <w:t>indow and floor treatments, etc.</w:t>
      </w:r>
      <w:r w:rsidR="00666673">
        <w:t xml:space="preserve"> </w:t>
      </w:r>
    </w:p>
    <w:p w14:paraId="6599FDFF" w14:textId="6AD2B092" w:rsidR="00A5578B" w:rsidRDefault="00A5578B" w:rsidP="009C4056">
      <w:pPr>
        <w:pStyle w:val="ChecklistDescriptions"/>
        <w:ind w:left="1500" w:hanging="1140"/>
      </w:pPr>
      <w:r>
        <w:rPr>
          <w:b/>
        </w:rPr>
        <w:t xml:space="preserve">Set Decoration </w:t>
      </w:r>
      <w:r w:rsidR="00423E77">
        <w:rPr>
          <w:b/>
        </w:rPr>
        <w:t>(Producer Controlled)</w:t>
      </w:r>
      <w:r w:rsidR="00423E77" w:rsidRPr="00DD219C">
        <w:rPr>
          <w:b/>
        </w:rPr>
        <w:t xml:space="preserve"> </w:t>
      </w:r>
      <w:r w:rsidR="00423E77">
        <w:t xml:space="preserve">– </w:t>
      </w:r>
      <w:r>
        <w:t xml:space="preserve">includes </w:t>
      </w:r>
      <w:r w:rsidR="00B62DDA">
        <w:t>set decoration, furniture and furnishings.</w:t>
      </w:r>
    </w:p>
    <w:p w14:paraId="0D23226A" w14:textId="6DD4C3DA" w:rsidR="00423E77" w:rsidRPr="00F030F1" w:rsidRDefault="003E5050" w:rsidP="003E5050">
      <w:pPr>
        <w:pStyle w:val="ChecklistDescriptions"/>
        <w:ind w:left="1500" w:hanging="1140"/>
      </w:pPr>
      <w:r>
        <w:rPr>
          <w:b/>
        </w:rPr>
        <w:t>Wigs (Producer Controlled)</w:t>
      </w:r>
      <w:r w:rsidRPr="00DD219C">
        <w:rPr>
          <w:b/>
        </w:rPr>
        <w:t xml:space="preserve"> </w:t>
      </w:r>
      <w:r>
        <w:t>– includes any costs associated with WIGS / HAIR. Note: See the wig custodian for access to the wig inventory and assistance.</w:t>
      </w:r>
    </w:p>
    <w:p w14:paraId="2B0471EF" w14:textId="00C7EC07" w:rsidR="009C4056" w:rsidRDefault="00423E77" w:rsidP="00FA0707">
      <w:pPr>
        <w:pStyle w:val="Heading2"/>
      </w:pPr>
      <w:bookmarkStart w:id="69" w:name="_Toc149058388"/>
      <w:r>
        <w:t>Rental items</w:t>
      </w:r>
      <w:r w:rsidR="009C4056" w:rsidRPr="00FA0707">
        <w:t>:</w:t>
      </w:r>
      <w:bookmarkEnd w:id="69"/>
    </w:p>
    <w:p w14:paraId="4125BB7E" w14:textId="3B467AF7" w:rsidR="00423E77" w:rsidRPr="00423E77" w:rsidRDefault="00423E77" w:rsidP="00423E77">
      <w:r>
        <w:t xml:space="preserve">If you need to rent items for your show, the rental invoices must be paid directly by the treasurer. These items include </w:t>
      </w:r>
      <w:r w:rsidRPr="00386B92">
        <w:rPr>
          <w:rFonts w:cs="Arial"/>
        </w:rPr>
        <w:t xml:space="preserve"> costumes, props, furniture, rehearsal space and other equipment for the production.</w:t>
      </w:r>
      <w:r>
        <w:rPr>
          <w:rFonts w:cs="Arial"/>
        </w:rPr>
        <w:t xml:space="preserve">  See Toolkit for Rentals Policy and W9 form.  All outside vendors must sign a W9 to receive payment from the Treasurer.  THESE PAYMENTS DO NOT COME FROM THE PRODUCER.  Please forward the signed W9 and the invoice to the Treasurer and the check will </w:t>
      </w:r>
      <w:r>
        <w:rPr>
          <w:rFonts w:cs="Arial"/>
        </w:rPr>
        <w:lastRenderedPageBreak/>
        <w:t>be written. A new W9 will be distributed each year, in accordance with CPT’s accountant’s policy.</w:t>
      </w:r>
    </w:p>
    <w:p w14:paraId="2B0471F5" w14:textId="77777777" w:rsidR="00FA0707" w:rsidRPr="00FA0707" w:rsidRDefault="00FA0707" w:rsidP="00FA0707">
      <w:pPr>
        <w:pStyle w:val="Heading2"/>
      </w:pPr>
      <w:bookmarkStart w:id="70" w:name="_Toc275422870"/>
      <w:bookmarkStart w:id="71" w:name="_Toc275422871"/>
      <w:bookmarkStart w:id="72" w:name="_Toc241655293"/>
      <w:bookmarkStart w:id="73" w:name="_Toc241655470"/>
      <w:bookmarkStart w:id="74" w:name="_Toc241659696"/>
      <w:bookmarkStart w:id="75" w:name="_Toc241666333"/>
      <w:bookmarkStart w:id="76" w:name="_Toc242012779"/>
      <w:bookmarkStart w:id="77" w:name="_Toc241655295"/>
      <w:bookmarkStart w:id="78" w:name="_Toc241655472"/>
      <w:bookmarkStart w:id="79" w:name="_Toc241659698"/>
      <w:bookmarkStart w:id="80" w:name="_Toc241666335"/>
      <w:bookmarkStart w:id="81" w:name="_Toc242012781"/>
      <w:bookmarkStart w:id="82" w:name="_Toc241655310"/>
      <w:bookmarkStart w:id="83" w:name="_Toc241655487"/>
      <w:bookmarkStart w:id="84" w:name="_Toc241659713"/>
      <w:bookmarkStart w:id="85" w:name="_Toc241666350"/>
      <w:bookmarkStart w:id="86" w:name="_Toc242012796"/>
      <w:bookmarkStart w:id="87" w:name="_Toc241655313"/>
      <w:bookmarkStart w:id="88" w:name="_Toc241655490"/>
      <w:bookmarkStart w:id="89" w:name="_Toc241659716"/>
      <w:bookmarkStart w:id="90" w:name="_Toc241666353"/>
      <w:bookmarkStart w:id="91" w:name="_Toc242012799"/>
      <w:bookmarkStart w:id="92" w:name="_Toc241655314"/>
      <w:bookmarkStart w:id="93" w:name="_Toc241655491"/>
      <w:bookmarkStart w:id="94" w:name="_Toc241659717"/>
      <w:bookmarkStart w:id="95" w:name="_Toc241666354"/>
      <w:bookmarkStart w:id="96" w:name="_Toc242012800"/>
      <w:bookmarkStart w:id="97" w:name="_Toc241655326"/>
      <w:bookmarkStart w:id="98" w:name="_Toc241655503"/>
      <w:bookmarkStart w:id="99" w:name="_Toc241659729"/>
      <w:bookmarkStart w:id="100" w:name="_Toc241666366"/>
      <w:bookmarkStart w:id="101" w:name="_Toc242012812"/>
      <w:bookmarkStart w:id="102" w:name="_Toc241655328"/>
      <w:bookmarkStart w:id="103" w:name="_Toc241655505"/>
      <w:bookmarkStart w:id="104" w:name="_Toc241659731"/>
      <w:bookmarkStart w:id="105" w:name="_Toc241666368"/>
      <w:bookmarkStart w:id="106" w:name="_Toc242012814"/>
      <w:bookmarkStart w:id="107" w:name="_Toc241655331"/>
      <w:bookmarkStart w:id="108" w:name="_Toc241655508"/>
      <w:bookmarkStart w:id="109" w:name="_Toc241659734"/>
      <w:bookmarkStart w:id="110" w:name="_Toc241666371"/>
      <w:bookmarkStart w:id="111" w:name="_Toc242012817"/>
      <w:bookmarkStart w:id="112" w:name="_Toc241655332"/>
      <w:bookmarkStart w:id="113" w:name="_Toc241655509"/>
      <w:bookmarkStart w:id="114" w:name="_Toc241659735"/>
      <w:bookmarkStart w:id="115" w:name="_Toc241666372"/>
      <w:bookmarkStart w:id="116" w:name="_Toc242012818"/>
      <w:bookmarkStart w:id="117" w:name="_Toc241655333"/>
      <w:bookmarkStart w:id="118" w:name="_Toc241655510"/>
      <w:bookmarkStart w:id="119" w:name="_Toc241659736"/>
      <w:bookmarkStart w:id="120" w:name="_Toc241666373"/>
      <w:bookmarkStart w:id="121" w:name="_Toc242012819"/>
      <w:bookmarkStart w:id="122" w:name="_Toc241655338"/>
      <w:bookmarkStart w:id="123" w:name="_Toc241655515"/>
      <w:bookmarkStart w:id="124" w:name="_Toc241659741"/>
      <w:bookmarkStart w:id="125" w:name="_Toc241666378"/>
      <w:bookmarkStart w:id="126" w:name="_Toc242012824"/>
      <w:bookmarkStart w:id="127" w:name="_Toc241655339"/>
      <w:bookmarkStart w:id="128" w:name="_Toc241655516"/>
      <w:bookmarkStart w:id="129" w:name="_Toc241659742"/>
      <w:bookmarkStart w:id="130" w:name="_Toc241666379"/>
      <w:bookmarkStart w:id="131" w:name="_Toc242012825"/>
      <w:bookmarkStart w:id="132" w:name="_Toc241655365"/>
      <w:bookmarkStart w:id="133" w:name="_Toc241655542"/>
      <w:bookmarkStart w:id="134" w:name="_Toc241659768"/>
      <w:bookmarkStart w:id="135" w:name="_Toc241666405"/>
      <w:bookmarkStart w:id="136" w:name="_Toc242012851"/>
      <w:bookmarkStart w:id="137" w:name="_Toc241655367"/>
      <w:bookmarkStart w:id="138" w:name="_Toc241655544"/>
      <w:bookmarkStart w:id="139" w:name="_Toc241659770"/>
      <w:bookmarkStart w:id="140" w:name="_Toc241666407"/>
      <w:bookmarkStart w:id="141" w:name="_Toc242012853"/>
      <w:bookmarkStart w:id="142" w:name="_Toc14905838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r>
        <w:t>ITEMS TO BE PAID UNDER THEATRE OVERHEAD</w:t>
      </w:r>
      <w:r w:rsidRPr="00FA0707">
        <w:t>:</w:t>
      </w:r>
      <w:bookmarkEnd w:id="142"/>
    </w:p>
    <w:p w14:paraId="2B0471F6" w14:textId="77777777" w:rsidR="00FA0707" w:rsidRDefault="00FA0707" w:rsidP="00FA0707">
      <w:pPr>
        <w:pStyle w:val="ChecklistDescriptions"/>
      </w:pPr>
      <w:r>
        <w:t>There are a few items that are used by shows that can be paid under “theatre overhead” rather than being charged to a production. These items include:</w:t>
      </w:r>
    </w:p>
    <w:p w14:paraId="2B0471F7" w14:textId="77777777" w:rsidR="00FA0707" w:rsidRDefault="00FA0707" w:rsidP="00FA0707">
      <w:pPr>
        <w:numPr>
          <w:ilvl w:val="0"/>
          <w:numId w:val="15"/>
        </w:numPr>
        <w:ind w:left="1080"/>
        <w:jc w:val="both"/>
      </w:pPr>
      <w:r w:rsidRPr="00FA0707">
        <w:t>Microphone batteries</w:t>
      </w:r>
      <w:r>
        <w:t xml:space="preserve"> </w:t>
      </w:r>
      <w:r w:rsidRPr="00FA0707">
        <w:rPr>
          <w:i/>
        </w:rPr>
        <w:t>(</w:t>
      </w:r>
      <w:r>
        <w:rPr>
          <w:i/>
        </w:rPr>
        <w:t>AA batteries are stocked for use in body mics</w:t>
      </w:r>
      <w:r w:rsidR="003A1E1D">
        <w:rPr>
          <w:i/>
        </w:rPr>
        <w:t>; t</w:t>
      </w:r>
      <w:r>
        <w:rPr>
          <w:i/>
        </w:rPr>
        <w:t xml:space="preserve">hey must be replaced every </w:t>
      </w:r>
      <w:r w:rsidR="00263106">
        <w:rPr>
          <w:i/>
        </w:rPr>
        <w:t xml:space="preserve">other </w:t>
      </w:r>
      <w:r>
        <w:rPr>
          <w:i/>
        </w:rPr>
        <w:t>performance</w:t>
      </w:r>
      <w:r w:rsidRPr="00FA0707">
        <w:rPr>
          <w:i/>
        </w:rPr>
        <w:t>)</w:t>
      </w:r>
    </w:p>
    <w:p w14:paraId="2B0471F8" w14:textId="43B9778C" w:rsidR="00FA0707" w:rsidRPr="00FA0707" w:rsidRDefault="00FA0707" w:rsidP="007B425E">
      <w:pPr>
        <w:numPr>
          <w:ilvl w:val="0"/>
          <w:numId w:val="15"/>
        </w:numPr>
        <w:ind w:left="1080"/>
        <w:jc w:val="both"/>
      </w:pPr>
      <w:r w:rsidRPr="00FA0707">
        <w:t xml:space="preserve">Microphone tape </w:t>
      </w:r>
      <w:r w:rsidRPr="00FA0707">
        <w:rPr>
          <w:i/>
        </w:rPr>
        <w:t xml:space="preserve">(clear first-aid tape that is used </w:t>
      </w:r>
      <w:r w:rsidR="00143698">
        <w:rPr>
          <w:i/>
        </w:rPr>
        <w:t xml:space="preserve">to </w:t>
      </w:r>
      <w:r w:rsidRPr="00FA0707">
        <w:rPr>
          <w:i/>
        </w:rPr>
        <w:t>adhere the mic itself to the actors’ faces)</w:t>
      </w:r>
    </w:p>
    <w:p w14:paraId="2B0471F9" w14:textId="77777777" w:rsidR="00FA0707" w:rsidRPr="00FA0707" w:rsidRDefault="003C30DE" w:rsidP="007B425E">
      <w:pPr>
        <w:numPr>
          <w:ilvl w:val="0"/>
          <w:numId w:val="15"/>
        </w:numPr>
        <w:ind w:left="1080"/>
        <w:jc w:val="both"/>
      </w:pPr>
      <w:r>
        <w:t>Latex m</w:t>
      </w:r>
      <w:r w:rsidR="00FA0707" w:rsidRPr="00FA0707">
        <w:t xml:space="preserve">icrophone </w:t>
      </w:r>
      <w:r>
        <w:t>covers</w:t>
      </w:r>
      <w:r w:rsidR="00FA0707" w:rsidRPr="00FA0707">
        <w:t xml:space="preserve"> </w:t>
      </w:r>
      <w:r w:rsidR="00FA0707" w:rsidRPr="00FA0707">
        <w:rPr>
          <w:i/>
        </w:rPr>
        <w:t>(used to cover the mic packs and protect them from moisture)</w:t>
      </w:r>
    </w:p>
    <w:p w14:paraId="2B0471FA" w14:textId="77777777" w:rsidR="00FA0707" w:rsidRDefault="00FA0707" w:rsidP="00FA0707">
      <w:pPr>
        <w:numPr>
          <w:ilvl w:val="0"/>
          <w:numId w:val="15"/>
        </w:numPr>
        <w:ind w:left="1080"/>
        <w:jc w:val="both"/>
      </w:pPr>
      <w:r>
        <w:t>Gaff tape</w:t>
      </w:r>
    </w:p>
    <w:p w14:paraId="2B0471FB" w14:textId="77777777" w:rsidR="00FA0707" w:rsidRDefault="00FA0707" w:rsidP="00FA0707">
      <w:pPr>
        <w:numPr>
          <w:ilvl w:val="0"/>
          <w:numId w:val="15"/>
        </w:numPr>
        <w:ind w:left="1080"/>
        <w:jc w:val="both"/>
      </w:pPr>
      <w:r>
        <w:t>Spike tape</w:t>
      </w:r>
    </w:p>
    <w:p w14:paraId="2B0471FC" w14:textId="77777777" w:rsidR="00FA0707" w:rsidRPr="00FA0707" w:rsidRDefault="00FA0707" w:rsidP="00FA0707">
      <w:pPr>
        <w:numPr>
          <w:ilvl w:val="0"/>
          <w:numId w:val="15"/>
        </w:numPr>
        <w:ind w:left="1080"/>
        <w:jc w:val="both"/>
      </w:pPr>
      <w:r>
        <w:t>Glow tape</w:t>
      </w:r>
    </w:p>
    <w:p w14:paraId="2B0471FD" w14:textId="77777777" w:rsidR="00FA0707" w:rsidRDefault="00FA0707" w:rsidP="00FA0707">
      <w:pPr>
        <w:pStyle w:val="ChecklistDescriptions"/>
      </w:pPr>
      <w:r>
        <w:t>If you need to purchase any of these items, please FIRST consult with the Executive Technical Director, and once purchased, submit your receipts directly to the Treasurer for reimbursement. DO NOT PUT THEM IN YOUR FINAL BUDGET REPORT; the show will not be charged for these items.</w:t>
      </w:r>
    </w:p>
    <w:p w14:paraId="2B0471FE" w14:textId="77777777" w:rsidR="00F06549" w:rsidRDefault="00F06549">
      <w:pPr>
        <w:pStyle w:val="ChecklistItem"/>
      </w:pPr>
      <w:bookmarkStart w:id="143" w:name="_Toc149058390"/>
      <w:r>
        <w:t>Obtain Budget Approval from the Board of Directors.</w:t>
      </w:r>
      <w:bookmarkEnd w:id="143"/>
    </w:p>
    <w:p w14:paraId="2B0471FF" w14:textId="77777777" w:rsidR="001C0ADA" w:rsidRDefault="00F06549" w:rsidP="001C0ADA">
      <w:pPr>
        <w:pStyle w:val="ChecklistDescriptions"/>
        <w:pBdr>
          <w:top w:val="single" w:sz="4" w:space="1" w:color="auto"/>
          <w:left w:val="single" w:sz="4" w:space="4" w:color="auto"/>
          <w:bottom w:val="single" w:sz="4" w:space="1" w:color="auto"/>
          <w:right w:val="single" w:sz="4" w:space="4" w:color="auto"/>
        </w:pBdr>
        <w:jc w:val="center"/>
        <w:rPr>
          <w:b/>
          <w:bCs/>
        </w:rPr>
      </w:pPr>
      <w:r>
        <w:rPr>
          <w:b/>
          <w:bCs/>
        </w:rPr>
        <w:t>THE BOARD MEETS ON THE SECOND TUESDAY OF EVERY MONTH.</w:t>
      </w:r>
      <w:r w:rsidR="001C0ADA">
        <w:rPr>
          <w:b/>
          <w:bCs/>
        </w:rPr>
        <w:br/>
        <w:t>MODIFICATION REQUESTS MUST BE MADE ON THE DATE PROVIDED</w:t>
      </w:r>
      <w:r w:rsidR="001C0ADA">
        <w:rPr>
          <w:b/>
          <w:bCs/>
        </w:rPr>
        <w:br/>
        <w:t>BY THE EXECUTIVE PRODUCER ON YOUR BUDGETS.</w:t>
      </w:r>
    </w:p>
    <w:p w14:paraId="2B047200" w14:textId="77777777" w:rsidR="00F06549" w:rsidRDefault="001C0ADA">
      <w:pPr>
        <w:pStyle w:val="ChecklistDescriptions"/>
      </w:pPr>
      <w:r>
        <w:t>The producer</w:t>
      </w:r>
      <w:r w:rsidR="003C30DE">
        <w:t xml:space="preserve"> and/or director</w:t>
      </w:r>
      <w:r>
        <w:t xml:space="preserve"> must appear before the Board on the date provided on your production budgets. At the meeting, the production </w:t>
      </w:r>
      <w:r w:rsidR="00E11CAA">
        <w:t xml:space="preserve">staff </w:t>
      </w:r>
      <w:r>
        <w:t>will be given the opportunity to request modifications, if needed. Otherwise, the producer</w:t>
      </w:r>
      <w:r w:rsidR="003C30DE">
        <w:t xml:space="preserve"> and/or director</w:t>
      </w:r>
      <w:r>
        <w:t xml:space="preserve"> should inform the Board that no modifications are needed and the production will proceed with the budget as provided by the Board.</w:t>
      </w:r>
    </w:p>
    <w:p w14:paraId="2B047201" w14:textId="77777777" w:rsidR="00405975" w:rsidRDefault="00405975" w:rsidP="00405975">
      <w:pPr>
        <w:pStyle w:val="ChecklistDescriptions"/>
        <w:pBdr>
          <w:top w:val="single" w:sz="4" w:space="1" w:color="auto"/>
          <w:left w:val="single" w:sz="4" w:space="4" w:color="auto"/>
          <w:bottom w:val="single" w:sz="4" w:space="1" w:color="auto"/>
          <w:right w:val="single" w:sz="4" w:space="4" w:color="auto"/>
        </w:pBdr>
        <w:jc w:val="center"/>
        <w:rPr>
          <w:b/>
          <w:bCs/>
        </w:rPr>
      </w:pPr>
      <w:r>
        <w:rPr>
          <w:b/>
          <w:bCs/>
        </w:rPr>
        <w:t>PLEASE CONTACT THE PRESIDENT OF THE BOARD TO CONFIRM</w:t>
      </w:r>
      <w:r>
        <w:rPr>
          <w:b/>
          <w:bCs/>
        </w:rPr>
        <w:br/>
        <w:t>WHETHER OR NOT YOU WILL ATTEND THE MEETING SPECIFIED</w:t>
      </w:r>
      <w:r>
        <w:rPr>
          <w:b/>
          <w:bCs/>
        </w:rPr>
        <w:br/>
        <w:t>AND TO BE ADDED TO THE AGENDA.</w:t>
      </w:r>
    </w:p>
    <w:p w14:paraId="2B047202" w14:textId="77777777" w:rsidR="00666673" w:rsidRDefault="00F06549">
      <w:pPr>
        <w:pStyle w:val="ChecklistDescriptions"/>
      </w:pPr>
      <w:r>
        <w:t xml:space="preserve">After the Board meeting, give the members of your production team a copy of the approved budget. </w:t>
      </w:r>
    </w:p>
    <w:p w14:paraId="2B047203" w14:textId="77777777" w:rsidR="00666673" w:rsidRDefault="00666673" w:rsidP="00666673">
      <w:pPr>
        <w:pStyle w:val="ChecklistItem"/>
      </w:pPr>
      <w:bookmarkStart w:id="144" w:name="_Toc149058391"/>
      <w:r w:rsidRPr="00666673">
        <w:t>Obtain a Budget Advance from the Conejo Players Treasurer</w:t>
      </w:r>
      <w:r>
        <w:t>.</w:t>
      </w:r>
      <w:bookmarkEnd w:id="144"/>
    </w:p>
    <w:p w14:paraId="2B047204" w14:textId="5AE027C0" w:rsidR="00F06549" w:rsidRDefault="00F06549">
      <w:pPr>
        <w:pStyle w:val="ChecklistDescriptions"/>
      </w:pPr>
      <w:r>
        <w:t>The producer is responsible for handling the money and may set up the accounts and reimbursement system as s/he sees fit. After approval of the budget, the producer should request funds from the Treasurer and disburse this money to the staff members who incur pre-</w:t>
      </w:r>
      <w:r>
        <w:lastRenderedPageBreak/>
        <w:t xml:space="preserve">approved expenses. </w:t>
      </w:r>
      <w:r w:rsidR="00BE47FA">
        <w:t>The treasurer will either Venmo the money to the producer, or write a check.</w:t>
      </w:r>
    </w:p>
    <w:p w14:paraId="2B047205" w14:textId="51C33C37" w:rsidR="00F06549" w:rsidRDefault="00F06549">
      <w:pPr>
        <w:pStyle w:val="ChecklistDescriptions"/>
      </w:pPr>
      <w:r>
        <w:t xml:space="preserve">Funds are usually requested from the Treasurer in </w:t>
      </w:r>
      <w:r>
        <w:rPr>
          <w:u w:val="single"/>
        </w:rPr>
        <w:t>increments</w:t>
      </w:r>
      <w:r>
        <w:t>. Don’t wait until the last minute to obtain funds, as checks from the theatre account cannot be written at a moment’s notice.</w:t>
      </w:r>
      <w:r w:rsidR="009C4056">
        <w:t xml:space="preserve"> </w:t>
      </w:r>
      <w:r w:rsidR="00FD6EB7">
        <w:t xml:space="preserve">Availability of funds </w:t>
      </w:r>
      <w:r w:rsidR="009C4056">
        <w:t>varies based on the time of year, so please be respectful and patient with your requests.</w:t>
      </w:r>
      <w:r w:rsidR="001E2D03">
        <w:t xml:space="preserve"> Requests for immediate turnaround on </w:t>
      </w:r>
      <w:r w:rsidR="0075750A">
        <w:t xml:space="preserve">production </w:t>
      </w:r>
      <w:r w:rsidR="001E2D03">
        <w:t xml:space="preserve">advance checks will only be granted in an emergency, and depending on </w:t>
      </w:r>
      <w:r w:rsidR="001E2D03" w:rsidRPr="001E2D03">
        <w:t>whether</w:t>
      </w:r>
      <w:r w:rsidR="001E2D03">
        <w:t xml:space="preserve"> the Treasurer can accommodate the request. Please be mindful and respectful of the fact that even our Treasurer is a volunteer.</w:t>
      </w:r>
    </w:p>
    <w:p w14:paraId="2B047206" w14:textId="77777777" w:rsidR="001C0ADA" w:rsidRDefault="001C0ADA" w:rsidP="001C0ADA">
      <w:pPr>
        <w:pStyle w:val="ChecklistDescriptions"/>
        <w:pBdr>
          <w:top w:val="single" w:sz="4" w:space="1" w:color="auto"/>
          <w:left w:val="single" w:sz="4" w:space="4" w:color="auto"/>
          <w:bottom w:val="single" w:sz="4" w:space="1" w:color="auto"/>
          <w:right w:val="single" w:sz="4" w:space="4" w:color="auto"/>
        </w:pBdr>
        <w:jc w:val="center"/>
      </w:pPr>
      <w:r w:rsidRPr="0075750A">
        <w:rPr>
          <w:b/>
        </w:rPr>
        <w:t>THE PRODUCER IS THE ONLY MEMBER OF THE PRODUCTION STAFF WHO MAY REQUEST MONEY FROM THE TREASURER.</w:t>
      </w:r>
      <w:r w:rsidRPr="0075750A">
        <w:rPr>
          <w:b/>
        </w:rPr>
        <w:br/>
      </w:r>
      <w:r w:rsidR="0075750A" w:rsidRPr="0075750A">
        <w:rPr>
          <w:i/>
        </w:rPr>
        <w:t xml:space="preserve">All requests for disbursement or reimbursement </w:t>
      </w:r>
      <w:r w:rsidR="0075750A" w:rsidRPr="0075750A">
        <w:rPr>
          <w:i/>
          <w:u w:val="single"/>
        </w:rPr>
        <w:t>must</w:t>
      </w:r>
      <w:r w:rsidR="0075750A" w:rsidRPr="0075750A">
        <w:rPr>
          <w:i/>
        </w:rPr>
        <w:t xml:space="preserve"> be</w:t>
      </w:r>
      <w:r w:rsidR="0075750A">
        <w:rPr>
          <w:i/>
        </w:rPr>
        <w:br/>
      </w:r>
      <w:r w:rsidR="0075750A" w:rsidRPr="0075750A">
        <w:rPr>
          <w:i/>
        </w:rPr>
        <w:t>funneled through the producer or they will be denied.</w:t>
      </w:r>
    </w:p>
    <w:p w14:paraId="2B047207" w14:textId="77777777" w:rsidR="00F06549" w:rsidRDefault="00F06549">
      <w:pPr>
        <w:pStyle w:val="ChecklistItem"/>
      </w:pPr>
      <w:bookmarkStart w:id="145" w:name="_Toc149058392"/>
      <w:r>
        <w:t>Keep Track of Budget Items During Rehearsals and Performances.</w:t>
      </w:r>
      <w:bookmarkEnd w:id="145"/>
    </w:p>
    <w:p w14:paraId="2B047208" w14:textId="77777777" w:rsidR="00F06549" w:rsidRDefault="00F06549" w:rsidP="00D95834">
      <w:pPr>
        <w:pStyle w:val="ChecklistDescriptions"/>
      </w:pPr>
      <w:r>
        <w:t>The producer must keep careful track of the money each area of the production is spending and keep a copy of all receipts throughout the production.</w:t>
      </w:r>
    </w:p>
    <w:p w14:paraId="2B047209" w14:textId="77777777" w:rsidR="00F06549" w:rsidRDefault="00F06549" w:rsidP="00D95834">
      <w:pPr>
        <w:pStyle w:val="ChecklistDescriptions"/>
      </w:pPr>
      <w:r>
        <w:rPr>
          <w:i/>
          <w:iCs/>
        </w:rPr>
        <w:t xml:space="preserve">NOTE: </w:t>
      </w:r>
      <w:r>
        <w:t xml:space="preserve">Be aware that transferring funds from one allotted area to another happens frequently, but may be questioned by the Board. </w:t>
      </w:r>
      <w:r w:rsidR="00D95834">
        <w:t xml:space="preserve">Please </w:t>
      </w:r>
      <w:r>
        <w:t>inform the Board prior to shifting funds.</w:t>
      </w:r>
      <w:r w:rsidR="009C4056">
        <w:t xml:space="preserve"> Where possible, this shifting should be pre-planned and discussed when the producer appears before the Board</w:t>
      </w:r>
      <w:r w:rsidR="0075750A">
        <w:t xml:space="preserve"> on the date specified for modification requests</w:t>
      </w:r>
      <w:r w:rsidR="009C4056">
        <w:t>.</w:t>
      </w:r>
    </w:p>
    <w:p w14:paraId="2B04720A" w14:textId="49E9DB6D" w:rsidR="00F06549" w:rsidRDefault="009C4056" w:rsidP="00D95834">
      <w:pPr>
        <w:pStyle w:val="ChecklistDescriptions"/>
      </w:pPr>
      <w:r>
        <w:t>The producer should r</w:t>
      </w:r>
      <w:r w:rsidR="00F06549">
        <w:t xml:space="preserve">emind </w:t>
      </w:r>
      <w:r>
        <w:t xml:space="preserve">all staff members </w:t>
      </w:r>
      <w:r w:rsidR="00F06549">
        <w:t xml:space="preserve">to submit receipts to </w:t>
      </w:r>
      <w:r w:rsidR="00EF50A3">
        <w:t>them</w:t>
      </w:r>
      <w:r w:rsidR="00F06549">
        <w:t xml:space="preserve"> as soon as possible. The producer needs to keep an eye on expenses, and if you see that you will go over budget during the course of the production, you will have to ask the Board for additional funds. </w:t>
      </w:r>
      <w:r w:rsidR="00F06549" w:rsidRPr="008B363C">
        <w:rPr>
          <w:u w:val="words"/>
        </w:rPr>
        <w:t>However, the Board is not obligated to approve any request for more money.</w:t>
      </w:r>
      <w:r w:rsidR="00F06549">
        <w:t xml:space="preserve"> Therefore, it is best for the producer to remain diligent and work to stay within the limits of the </w:t>
      </w:r>
      <w:r>
        <w:t>previously-</w:t>
      </w:r>
      <w:r w:rsidR="00F06549">
        <w:t>approved budget.</w:t>
      </w:r>
    </w:p>
    <w:p w14:paraId="2B04720B" w14:textId="77777777" w:rsidR="00F06549" w:rsidRDefault="00F06549" w:rsidP="00D95834">
      <w:pPr>
        <w:pStyle w:val="ChecklistDescriptions"/>
      </w:pPr>
      <w:r>
        <w:t>Each receipt submitted should clearly show the amount spent, the person’s name, and a clear description of the item(s) purchased. The receipts should be organized into separate envelopes by budget area (set, costumes, lights, etc.). Personal cash advances are not advisable. It is always best to wait for receipts to give reimbursement.</w:t>
      </w:r>
    </w:p>
    <w:p w14:paraId="2B04720C" w14:textId="77777777" w:rsidR="00F06549" w:rsidRDefault="00F06549" w:rsidP="00D95834">
      <w:pPr>
        <w:pStyle w:val="ChecklistDescriptions"/>
      </w:pPr>
      <w:r>
        <w:t>Producers must provide periodic budget updates to the director. If the budget is updated regularly, the final budget is easy to produce.</w:t>
      </w:r>
    </w:p>
    <w:p w14:paraId="2B04720D" w14:textId="77777777" w:rsidR="00F06549" w:rsidRDefault="00F06549" w:rsidP="00E91F8B">
      <w:pPr>
        <w:pStyle w:val="ChecklistItem"/>
        <w:keepNext w:val="0"/>
      </w:pPr>
      <w:bookmarkStart w:id="146" w:name="_Toc149058393"/>
      <w:r>
        <w:t xml:space="preserve">Present Your Final Budget Report to the </w:t>
      </w:r>
      <w:r w:rsidR="00FF1EE5">
        <w:t xml:space="preserve">Treasurer and the </w:t>
      </w:r>
      <w:r>
        <w:t>Board of Directors.</w:t>
      </w:r>
      <w:bookmarkEnd w:id="146"/>
    </w:p>
    <w:p w14:paraId="2B04720E" w14:textId="77777777" w:rsidR="00D95834" w:rsidRDefault="00F06549" w:rsidP="00D95834">
      <w:pPr>
        <w:pStyle w:val="ChecklistDescriptions"/>
        <w:keepLines/>
        <w:pBdr>
          <w:top w:val="single" w:sz="4" w:space="1" w:color="auto"/>
          <w:left w:val="single" w:sz="4" w:space="4" w:color="auto"/>
          <w:bottom w:val="single" w:sz="4" w:space="1" w:color="auto"/>
          <w:right w:val="single" w:sz="4" w:space="4" w:color="auto"/>
        </w:pBdr>
        <w:jc w:val="center"/>
        <w:rPr>
          <w:b/>
          <w:bCs/>
        </w:rPr>
      </w:pPr>
      <w:r>
        <w:rPr>
          <w:b/>
          <w:bCs/>
        </w:rPr>
        <w:t>THE BOARD MEETS ON THE SECOND TUESDAY OF EVERY MONTH.</w:t>
      </w:r>
    </w:p>
    <w:p w14:paraId="2B04720F" w14:textId="77777777" w:rsidR="00D95834" w:rsidRDefault="001C0ADA" w:rsidP="00D95834">
      <w:pPr>
        <w:pStyle w:val="ChecklistDescriptions"/>
        <w:keepLines/>
        <w:pBdr>
          <w:top w:val="single" w:sz="4" w:space="1" w:color="auto"/>
          <w:left w:val="single" w:sz="4" w:space="4" w:color="auto"/>
          <w:bottom w:val="single" w:sz="4" w:space="1" w:color="auto"/>
          <w:right w:val="single" w:sz="4" w:space="4" w:color="auto"/>
        </w:pBdr>
        <w:jc w:val="center"/>
        <w:rPr>
          <w:b/>
          <w:bCs/>
        </w:rPr>
      </w:pPr>
      <w:r>
        <w:rPr>
          <w:b/>
          <w:bCs/>
        </w:rPr>
        <w:lastRenderedPageBreak/>
        <w:t xml:space="preserve">FINAL BUDGET PRESENTATIONS MUST BE MADE </w:t>
      </w:r>
      <w:bookmarkStart w:id="147" w:name="OLE_LINK4"/>
      <w:r>
        <w:rPr>
          <w:b/>
          <w:bCs/>
        </w:rPr>
        <w:t>ON THE DATE PROVIDED</w:t>
      </w:r>
      <w:r>
        <w:rPr>
          <w:b/>
          <w:bCs/>
        </w:rPr>
        <w:br/>
        <w:t>ON EACH PRODUCTION</w:t>
      </w:r>
      <w:r w:rsidR="00D95834">
        <w:rPr>
          <w:b/>
          <w:bCs/>
        </w:rPr>
        <w:t xml:space="preserve"> BUDGET.</w:t>
      </w:r>
    </w:p>
    <w:p w14:paraId="2B047210" w14:textId="77777777" w:rsidR="00F06549" w:rsidRDefault="001C0ADA" w:rsidP="00D95834">
      <w:pPr>
        <w:pStyle w:val="ChecklistDescriptions"/>
        <w:keepLines/>
        <w:pBdr>
          <w:top w:val="single" w:sz="4" w:space="1" w:color="auto"/>
          <w:left w:val="single" w:sz="4" w:space="4" w:color="auto"/>
          <w:bottom w:val="single" w:sz="4" w:space="1" w:color="auto"/>
          <w:right w:val="single" w:sz="4" w:space="4" w:color="auto"/>
        </w:pBdr>
        <w:jc w:val="center"/>
        <w:rPr>
          <w:b/>
          <w:bCs/>
        </w:rPr>
      </w:pPr>
      <w:r>
        <w:rPr>
          <w:b/>
          <w:bCs/>
        </w:rPr>
        <w:t xml:space="preserve">IF AN EXTENSION IS NEEDED, THE PRODUCER MUST </w:t>
      </w:r>
      <w:r w:rsidR="00FF1EE5">
        <w:rPr>
          <w:b/>
          <w:bCs/>
        </w:rPr>
        <w:t>MAKE A REQUEST TO THE TREASURER IN ADVANCE</w:t>
      </w:r>
      <w:r>
        <w:rPr>
          <w:b/>
          <w:bCs/>
        </w:rPr>
        <w:t>.</w:t>
      </w:r>
      <w:bookmarkEnd w:id="147"/>
      <w:r w:rsidR="00FF1EE5">
        <w:rPr>
          <w:b/>
          <w:bCs/>
        </w:rPr>
        <w:t xml:space="preserve"> THE TREASURER WILL NOTIFY THE BOARD.</w:t>
      </w:r>
    </w:p>
    <w:p w14:paraId="2B047211" w14:textId="7AAB2E0C" w:rsidR="00F06549" w:rsidRDefault="00F06549" w:rsidP="001C0ADA">
      <w:pPr>
        <w:pStyle w:val="ChecklistDescriptions"/>
      </w:pPr>
      <w:r>
        <w:t>After closing, the producer must account for all money spent and supply the Board with a final budget</w:t>
      </w:r>
      <w:r w:rsidR="00C677D7" w:rsidRPr="001C0ADA">
        <w:t xml:space="preserve"> </w:t>
      </w:r>
      <w:r w:rsidR="00C677D7">
        <w:t xml:space="preserve">on the date provided on each production budget. </w:t>
      </w:r>
      <w:r w:rsidR="00FF1EE5" w:rsidRPr="00FF1EE5">
        <w:rPr>
          <w:b/>
        </w:rPr>
        <w:t xml:space="preserve">The producer must </w:t>
      </w:r>
      <w:r w:rsidR="00031DC9">
        <w:rPr>
          <w:b/>
        </w:rPr>
        <w:t xml:space="preserve">also </w:t>
      </w:r>
      <w:r w:rsidR="00164D56">
        <w:rPr>
          <w:b/>
        </w:rPr>
        <w:t xml:space="preserve">provide a DRAFT of the final budget report </w:t>
      </w:r>
      <w:r w:rsidR="00FF1EE5" w:rsidRPr="00FF1EE5">
        <w:rPr>
          <w:b/>
        </w:rPr>
        <w:t>to the Treasurer 1 week in advance of that date (also noted on each production budget)</w:t>
      </w:r>
      <w:r w:rsidR="00FF1EE5">
        <w:t xml:space="preserve">. </w:t>
      </w:r>
      <w:r w:rsidR="00C677D7">
        <w:t xml:space="preserve">If an extension is needed, the producer must </w:t>
      </w:r>
      <w:r w:rsidR="00FF1EE5" w:rsidRPr="00FF1EE5">
        <w:t>make a request to the treasurer in advance</w:t>
      </w:r>
      <w:r w:rsidR="00FF1EE5">
        <w:t xml:space="preserve">; </w:t>
      </w:r>
      <w:r w:rsidR="00E030A4">
        <w:t>the</w:t>
      </w:r>
      <w:r w:rsidR="00FF1EE5" w:rsidRPr="00FF1EE5">
        <w:t xml:space="preserve"> treasurer will notify the board.</w:t>
      </w:r>
      <w:r w:rsidR="002858F7">
        <w:t xml:space="preserve"> The producer may ask the treasurer for assistance in preparing the final budget if the producer is having difficulties.</w:t>
      </w:r>
    </w:p>
    <w:p w14:paraId="2B047212" w14:textId="3FD291D1" w:rsidR="008B363C" w:rsidRDefault="00F06549" w:rsidP="003279B7">
      <w:pPr>
        <w:pStyle w:val="ChecklistDescriptions"/>
      </w:pPr>
      <w:r>
        <w:t>The producer must put together a final budget with the approved and actual figures, and an explanation of the difference between the two. Supply copies of this budget to the Board and to the director.</w:t>
      </w:r>
    </w:p>
    <w:p w14:paraId="2B047213" w14:textId="77777777" w:rsidR="00D95834" w:rsidRDefault="00D95834" w:rsidP="003279B7">
      <w:pPr>
        <w:pStyle w:val="ChecklistDescriptions"/>
      </w:pPr>
      <w:r>
        <w:t>Please see the TOOLKIT for a Sample Final Budget Report / Template.</w:t>
      </w:r>
    </w:p>
    <w:p w14:paraId="2B047214" w14:textId="77777777" w:rsidR="00405975" w:rsidRDefault="00405975" w:rsidP="00405975">
      <w:pPr>
        <w:pStyle w:val="ChecklistDescriptions"/>
        <w:pBdr>
          <w:top w:val="single" w:sz="4" w:space="1" w:color="auto"/>
          <w:left w:val="single" w:sz="4" w:space="4" w:color="auto"/>
          <w:bottom w:val="single" w:sz="4" w:space="1" w:color="auto"/>
          <w:right w:val="single" w:sz="4" w:space="4" w:color="auto"/>
        </w:pBdr>
        <w:jc w:val="center"/>
        <w:rPr>
          <w:b/>
          <w:bCs/>
        </w:rPr>
      </w:pPr>
      <w:r>
        <w:rPr>
          <w:b/>
          <w:bCs/>
        </w:rPr>
        <w:t>PLEASE CONTACT THE PRESIDENT OF THE BOARD TO CONFIRM</w:t>
      </w:r>
      <w:r>
        <w:rPr>
          <w:b/>
          <w:bCs/>
        </w:rPr>
        <w:br/>
        <w:t>WHETHER OR NOT YOU WILL ATTEND THE MEETING SPECIFIED</w:t>
      </w:r>
      <w:r>
        <w:rPr>
          <w:b/>
          <w:bCs/>
        </w:rPr>
        <w:br/>
        <w:t>AND TO BE ADDED TO THE AGENDA.</w:t>
      </w:r>
    </w:p>
    <w:p w14:paraId="2B047215" w14:textId="77777777" w:rsidR="00405975" w:rsidRDefault="00405975" w:rsidP="003279B7">
      <w:pPr>
        <w:pStyle w:val="ChecklistDescriptions"/>
      </w:pPr>
    </w:p>
    <w:p w14:paraId="2B047216" w14:textId="77777777" w:rsidR="00D95834" w:rsidRDefault="00325D02">
      <w:pPr>
        <w:pStyle w:val="ChecklistDescriptions"/>
        <w:jc w:val="left"/>
      </w:pPr>
      <w:r>
        <w:br w:type="page"/>
      </w:r>
    </w:p>
    <w:p w14:paraId="2B047217" w14:textId="77777777" w:rsidR="00F06549" w:rsidRDefault="00F06549" w:rsidP="005A6349">
      <w:pPr>
        <w:pStyle w:val="Heading1"/>
      </w:pPr>
      <w:bookmarkStart w:id="148" w:name="_Toc303514704"/>
      <w:bookmarkStart w:id="149" w:name="_Toc303518021"/>
      <w:bookmarkStart w:id="150" w:name="_Toc303608614"/>
      <w:bookmarkStart w:id="151" w:name="_Toc303609061"/>
      <w:bookmarkStart w:id="152" w:name="_Toc304279536"/>
      <w:bookmarkStart w:id="153" w:name="_Toc304534033"/>
      <w:bookmarkStart w:id="154" w:name="_Toc304534189"/>
      <w:bookmarkStart w:id="155" w:name="_Toc303514705"/>
      <w:bookmarkStart w:id="156" w:name="_Toc303518022"/>
      <w:bookmarkStart w:id="157" w:name="_Toc303608615"/>
      <w:bookmarkStart w:id="158" w:name="_Toc303609062"/>
      <w:bookmarkStart w:id="159" w:name="_Toc304279537"/>
      <w:bookmarkStart w:id="160" w:name="_Toc304534034"/>
      <w:bookmarkStart w:id="161" w:name="_Toc304534190"/>
      <w:bookmarkStart w:id="162" w:name="_Toc303514706"/>
      <w:bookmarkStart w:id="163" w:name="_Toc303518023"/>
      <w:bookmarkStart w:id="164" w:name="_Toc303608616"/>
      <w:bookmarkStart w:id="165" w:name="_Toc303609063"/>
      <w:bookmarkStart w:id="166" w:name="_Toc304279538"/>
      <w:bookmarkStart w:id="167" w:name="_Toc304534035"/>
      <w:bookmarkStart w:id="168" w:name="_Toc304534191"/>
      <w:bookmarkStart w:id="169" w:name="_Toc303514707"/>
      <w:bookmarkStart w:id="170" w:name="_Toc303518024"/>
      <w:bookmarkStart w:id="171" w:name="_Toc303608617"/>
      <w:bookmarkStart w:id="172" w:name="_Toc303609064"/>
      <w:bookmarkStart w:id="173" w:name="_Toc304279539"/>
      <w:bookmarkStart w:id="174" w:name="_Toc304534036"/>
      <w:bookmarkStart w:id="175" w:name="_Toc304534192"/>
      <w:bookmarkStart w:id="176" w:name="_Toc303514708"/>
      <w:bookmarkStart w:id="177" w:name="_Toc303518025"/>
      <w:bookmarkStart w:id="178" w:name="_Toc303608618"/>
      <w:bookmarkStart w:id="179" w:name="_Toc303609065"/>
      <w:bookmarkStart w:id="180" w:name="_Toc304279540"/>
      <w:bookmarkStart w:id="181" w:name="_Toc304534037"/>
      <w:bookmarkStart w:id="182" w:name="_Toc304534193"/>
      <w:bookmarkStart w:id="183" w:name="_Toc149058394"/>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r>
        <w:lastRenderedPageBreak/>
        <w:t>Publicizing the Show</w:t>
      </w:r>
      <w:bookmarkEnd w:id="183"/>
    </w:p>
    <w:p w14:paraId="2B047218" w14:textId="243EE663" w:rsidR="00B92BB6" w:rsidRDefault="00B92BB6" w:rsidP="00FC10E8">
      <w:pPr>
        <w:pStyle w:val="ChecklistDescriptions"/>
      </w:pPr>
      <w:r>
        <w:t xml:space="preserve">All publicity information must be turned in to the Media Director, who will ensure that it gets to all available outlets (print, web, social </w:t>
      </w:r>
      <w:r w:rsidR="004C4B82">
        <w:t>media</w:t>
      </w:r>
      <w:r>
        <w:t xml:space="preserve">, </w:t>
      </w:r>
      <w:r w:rsidR="00584045">
        <w:t>and</w:t>
      </w:r>
      <w:r>
        <w:t xml:space="preserve"> email</w:t>
      </w:r>
      <w:r w:rsidR="00584045">
        <w:t>s/newsletters</w:t>
      </w:r>
      <w:r>
        <w:t>).</w:t>
      </w:r>
    </w:p>
    <w:p w14:paraId="2B047219" w14:textId="16E957A9" w:rsidR="008C283E" w:rsidRPr="00E2537A" w:rsidRDefault="008C283E" w:rsidP="008C283E">
      <w:pPr>
        <w:pStyle w:val="ChecklistDescriptions"/>
      </w:pPr>
      <w:r>
        <w:t>In advance of auditions, discuss with your production staff what special “hook” there may be which would appeal either to the general public or to a special group. General print publicity must be coordinated with the Media Director, and the Media Director should be consulted regarding any publicity you would like to pursue beyond the standard notices. Many shows have a specialty – we encourage you to seek specialty groups on your own and to promote the production in new and progressive ways. However, you must be certain that everything is within Conejo Players publicity guidelines and practices, and that there is no duplication of effort. The Media Director will assist you with that.</w:t>
      </w:r>
      <w:r w:rsidR="00E2537A">
        <w:t xml:space="preserve"> For example, our 2013 production of </w:t>
      </w:r>
      <w:r w:rsidR="00E2537A">
        <w:rPr>
          <w:i/>
        </w:rPr>
        <w:t>A Streetcar Named Desire</w:t>
      </w:r>
      <w:r w:rsidR="00E2537A">
        <w:t xml:space="preserve"> partnered with another local theatre’s simultaneous production of </w:t>
      </w:r>
      <w:r w:rsidR="00E2537A">
        <w:rPr>
          <w:i/>
        </w:rPr>
        <w:t>Cat on a Hot Tin Roof</w:t>
      </w:r>
      <w:r w:rsidR="00E2537A">
        <w:t xml:space="preserve"> with advertising in local papers and one </w:t>
      </w:r>
      <w:r w:rsidR="00A8612F">
        <w:t>another’s</w:t>
      </w:r>
      <w:r w:rsidR="00E2537A">
        <w:t xml:space="preserve"> programs, offering a discount to people who attended both productions (as a celebration of playwright Tennessee Williams). Another good example is our 2014 production of </w:t>
      </w:r>
      <w:r w:rsidR="00E2537A">
        <w:rPr>
          <w:i/>
        </w:rPr>
        <w:t>Picasso at the Lapin Agile</w:t>
      </w:r>
      <w:r w:rsidR="00E2537A">
        <w:t>, which partnered with SCIART (a local art gallery) to cross-promote, attending events and advertising together. The possibilities are endless!</w:t>
      </w:r>
    </w:p>
    <w:p w14:paraId="2B04721A" w14:textId="77777777" w:rsidR="008C283E" w:rsidRDefault="008C283E" w:rsidP="008C283E">
      <w:pPr>
        <w:pStyle w:val="ChecklistDescriptions"/>
      </w:pPr>
      <w:r>
        <w:t xml:space="preserve">The Conejo Players Media Director will be your contact for all publicity-related issues. Please follow the guidelines set forth in this manual and </w:t>
      </w:r>
      <w:r w:rsidRPr="00B62DDA">
        <w:rPr>
          <w:b/>
          <w:bCs/>
        </w:rPr>
        <w:t>submit required materials in accordance with the publicity schedule</w:t>
      </w:r>
      <w:r>
        <w:t xml:space="preserve"> that will be distributed by the Media Director.</w:t>
      </w:r>
    </w:p>
    <w:p w14:paraId="2B04721B" w14:textId="77777777" w:rsidR="008C283E" w:rsidRDefault="008C283E" w:rsidP="008C283E">
      <w:pPr>
        <w:pStyle w:val="ChecklistDescriptions"/>
      </w:pPr>
      <w:r>
        <w:t>PLEASE NOTE THAT ALL ARTWORK FOR THE PRODUCTIONS IS FINAL AND MAY NOT BE ALTERED BY THE INDIVIDUAL PRODUCTION STAFF IN ANY WAY. Special needs may be addressed to the Executive Producer.</w:t>
      </w:r>
    </w:p>
    <w:p w14:paraId="2B04721C" w14:textId="77777777" w:rsidR="00F06549" w:rsidRDefault="00F06549" w:rsidP="00FC10E8">
      <w:pPr>
        <w:pStyle w:val="ChecklistItem"/>
      </w:pPr>
      <w:bookmarkStart w:id="184" w:name="_Toc303514710"/>
      <w:bookmarkStart w:id="185" w:name="_Toc303518027"/>
      <w:bookmarkStart w:id="186" w:name="_Toc303608620"/>
      <w:bookmarkStart w:id="187" w:name="_Toc303609067"/>
      <w:bookmarkStart w:id="188" w:name="_Toc304279542"/>
      <w:bookmarkStart w:id="189" w:name="_Toc304534039"/>
      <w:bookmarkStart w:id="190" w:name="_Toc304534195"/>
      <w:bookmarkStart w:id="191" w:name="_Toc303514711"/>
      <w:bookmarkStart w:id="192" w:name="_Toc303518028"/>
      <w:bookmarkStart w:id="193" w:name="_Toc303608621"/>
      <w:bookmarkStart w:id="194" w:name="_Toc303609068"/>
      <w:bookmarkStart w:id="195" w:name="_Toc304279543"/>
      <w:bookmarkStart w:id="196" w:name="_Toc304534040"/>
      <w:bookmarkStart w:id="197" w:name="_Toc304534196"/>
      <w:bookmarkStart w:id="198" w:name="_Toc303514712"/>
      <w:bookmarkStart w:id="199" w:name="_Toc303518029"/>
      <w:bookmarkStart w:id="200" w:name="_Toc303608622"/>
      <w:bookmarkStart w:id="201" w:name="_Toc303609069"/>
      <w:bookmarkStart w:id="202" w:name="_Toc304279544"/>
      <w:bookmarkStart w:id="203" w:name="_Toc304534041"/>
      <w:bookmarkStart w:id="204" w:name="_Toc304534197"/>
      <w:bookmarkStart w:id="205" w:name="_Toc303514713"/>
      <w:bookmarkStart w:id="206" w:name="_Toc303518030"/>
      <w:bookmarkStart w:id="207" w:name="_Toc303608623"/>
      <w:bookmarkStart w:id="208" w:name="_Toc303609070"/>
      <w:bookmarkStart w:id="209" w:name="_Toc304279545"/>
      <w:bookmarkStart w:id="210" w:name="_Toc304534042"/>
      <w:bookmarkStart w:id="211" w:name="_Toc304534198"/>
      <w:bookmarkStart w:id="212" w:name="_Toc303514714"/>
      <w:bookmarkStart w:id="213" w:name="_Toc303518031"/>
      <w:bookmarkStart w:id="214" w:name="_Toc303608624"/>
      <w:bookmarkStart w:id="215" w:name="_Toc303609071"/>
      <w:bookmarkStart w:id="216" w:name="_Toc304279546"/>
      <w:bookmarkStart w:id="217" w:name="_Toc304534043"/>
      <w:bookmarkStart w:id="218" w:name="_Toc304534199"/>
      <w:bookmarkStart w:id="219" w:name="_Toc303514715"/>
      <w:bookmarkStart w:id="220" w:name="_Toc303518032"/>
      <w:bookmarkStart w:id="221" w:name="_Toc303608625"/>
      <w:bookmarkStart w:id="222" w:name="_Toc303609072"/>
      <w:bookmarkStart w:id="223" w:name="_Toc304279547"/>
      <w:bookmarkStart w:id="224" w:name="_Toc304534044"/>
      <w:bookmarkStart w:id="225" w:name="_Toc304534200"/>
      <w:bookmarkStart w:id="226" w:name="_Toc303514716"/>
      <w:bookmarkStart w:id="227" w:name="_Toc303518033"/>
      <w:bookmarkStart w:id="228" w:name="_Toc303608626"/>
      <w:bookmarkStart w:id="229" w:name="_Toc303609073"/>
      <w:bookmarkStart w:id="230" w:name="_Toc304279548"/>
      <w:bookmarkStart w:id="231" w:name="_Toc304534045"/>
      <w:bookmarkStart w:id="232" w:name="_Toc304534201"/>
      <w:bookmarkStart w:id="233" w:name="_Toc303514717"/>
      <w:bookmarkStart w:id="234" w:name="_Toc303518034"/>
      <w:bookmarkStart w:id="235" w:name="_Toc303608627"/>
      <w:bookmarkStart w:id="236" w:name="_Toc303609074"/>
      <w:bookmarkStart w:id="237" w:name="_Toc304279549"/>
      <w:bookmarkStart w:id="238" w:name="_Toc304534046"/>
      <w:bookmarkStart w:id="239" w:name="_Toc304534202"/>
      <w:bookmarkStart w:id="240" w:name="_Toc149058395"/>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r>
        <w:t>Prepare Your Audition Notices.</w:t>
      </w:r>
      <w:bookmarkEnd w:id="240"/>
    </w:p>
    <w:p w14:paraId="2B04721D" w14:textId="0C30D0E7" w:rsidR="003B7571" w:rsidRDefault="003B7571" w:rsidP="00FC10E8">
      <w:pPr>
        <w:pStyle w:val="ChecklistDescriptions"/>
      </w:pPr>
      <w:r>
        <w:t xml:space="preserve">We want to get audition information out right away! </w:t>
      </w:r>
      <w:r w:rsidR="00EC06AF">
        <w:t xml:space="preserve">The Media Director will provide a final date by which all notices must be submitted, but if possible, please plan even farther ahead; you can submit your notice at any time prior to the deadline. We would like for you to </w:t>
      </w:r>
      <w:r w:rsidR="00605582">
        <w:t>p</w:t>
      </w:r>
      <w:r>
        <w:t xml:space="preserve">repare your audition notices </w:t>
      </w:r>
      <w:r w:rsidR="00EC06AF">
        <w:t>early</w:t>
      </w:r>
      <w:r w:rsidR="00605582">
        <w:t xml:space="preserve">, </w:t>
      </w:r>
      <w:r>
        <w:t xml:space="preserve">so they can </w:t>
      </w:r>
      <w:r w:rsidR="00B62DDA">
        <w:t xml:space="preserve">be posted </w:t>
      </w:r>
      <w:r>
        <w:t xml:space="preserve">on the </w:t>
      </w:r>
      <w:r w:rsidR="00605582">
        <w:t xml:space="preserve">Conejo Players </w:t>
      </w:r>
      <w:r>
        <w:t xml:space="preserve">website as </w:t>
      </w:r>
      <w:r w:rsidR="00EC06AF">
        <w:t>soon</w:t>
      </w:r>
      <w:r>
        <w:t xml:space="preserve"> as possible. You never know when a potential auditioner may be looking for information! Once your notice is prepared according to the guidelines below, please send it to the Media Director to facilitate inclusion on the webs</w:t>
      </w:r>
      <w:r w:rsidR="00534453">
        <w:t>ite and to save for future use.</w:t>
      </w:r>
    </w:p>
    <w:p w14:paraId="009553EE" w14:textId="76EF3498" w:rsidR="00387BA8" w:rsidRDefault="00387BA8" w:rsidP="00387BA8">
      <w:pPr>
        <w:pStyle w:val="ChecklistDescriptions"/>
        <w:pBdr>
          <w:top w:val="single" w:sz="4" w:space="1" w:color="auto"/>
          <w:left w:val="single" w:sz="4" w:space="4" w:color="auto"/>
          <w:bottom w:val="single" w:sz="4" w:space="1" w:color="auto"/>
          <w:right w:val="single" w:sz="4" w:space="4" w:color="auto"/>
        </w:pBdr>
        <w:jc w:val="center"/>
        <w:rPr>
          <w:b/>
          <w:bCs/>
        </w:rPr>
      </w:pPr>
      <w:r>
        <w:rPr>
          <w:b/>
          <w:bCs/>
        </w:rPr>
        <w:t>ANYTHING AND EVERYTHING THAT IS INTENDED TO BE RELEASED FOR PRINT MUST FIRST BE SENT TO THE PROOFREADER BEFORE IT IS SENT AS A “FINAL COPY” TO THE MEDIA DIRECTOR.</w:t>
      </w:r>
    </w:p>
    <w:p w14:paraId="66FC6BBF" w14:textId="77777777" w:rsidR="00387BA8" w:rsidRDefault="00387BA8" w:rsidP="00FC10E8">
      <w:pPr>
        <w:pStyle w:val="ChecklistDescriptions"/>
      </w:pPr>
    </w:p>
    <w:p w14:paraId="2B04721E" w14:textId="77777777" w:rsidR="003B7571" w:rsidRDefault="003B7571" w:rsidP="00FC10E8">
      <w:pPr>
        <w:pStyle w:val="ChecklistDescriptions"/>
      </w:pPr>
      <w:r>
        <w:lastRenderedPageBreak/>
        <w:t xml:space="preserve">Official </w:t>
      </w:r>
      <w:r w:rsidR="00534453">
        <w:t xml:space="preserve">listings </w:t>
      </w:r>
      <w:r>
        <w:t xml:space="preserve">in print publications </w:t>
      </w:r>
      <w:r w:rsidR="00534453">
        <w:t xml:space="preserve">and our email newsletter </w:t>
      </w:r>
      <w:r>
        <w:t xml:space="preserve">will be based upon the information in your audition notice. These </w:t>
      </w:r>
      <w:r w:rsidR="00534453">
        <w:t>listings will be prepared within a couple of months of your scheduled audition dates. If there are changes leading up to your auditions, just revise and resend to the Media Director.</w:t>
      </w:r>
    </w:p>
    <w:p w14:paraId="2B04721F" w14:textId="77777777" w:rsidR="00F06549" w:rsidRDefault="00F06549" w:rsidP="00FC10E8">
      <w:pPr>
        <w:pStyle w:val="ChecklistDescriptions"/>
      </w:pPr>
      <w:r>
        <w:t xml:space="preserve">All audition notices should </w:t>
      </w:r>
      <w:r w:rsidR="00B92BB6">
        <w:t xml:space="preserve">be brief, and must </w:t>
      </w:r>
      <w:r>
        <w:t>include the following items</w:t>
      </w:r>
      <w:r w:rsidR="00B92BB6">
        <w:t>:</w:t>
      </w:r>
    </w:p>
    <w:p w14:paraId="2B047220" w14:textId="77777777" w:rsidR="00F06549" w:rsidRDefault="00F06549" w:rsidP="00FC10E8">
      <w:pPr>
        <w:pStyle w:val="BulletedItem"/>
        <w:keepNext w:val="0"/>
        <w:tabs>
          <w:tab w:val="clear" w:pos="360"/>
          <w:tab w:val="num" w:pos="1080"/>
        </w:tabs>
        <w:spacing w:after="60"/>
        <w:ind w:left="1080"/>
        <w:rPr>
          <w:b/>
          <w:bCs/>
        </w:rPr>
      </w:pPr>
      <w:r>
        <w:rPr>
          <w:b/>
          <w:bCs/>
        </w:rPr>
        <w:t>Production Name</w:t>
      </w:r>
    </w:p>
    <w:p w14:paraId="2B047221" w14:textId="77777777" w:rsidR="00F06549" w:rsidRDefault="00F06549" w:rsidP="00FC10E8">
      <w:pPr>
        <w:pStyle w:val="BulletedItem"/>
        <w:keepNext w:val="0"/>
        <w:tabs>
          <w:tab w:val="clear" w:pos="360"/>
          <w:tab w:val="num" w:pos="1080"/>
        </w:tabs>
        <w:spacing w:after="60"/>
        <w:ind w:left="1080"/>
        <w:rPr>
          <w:b/>
          <w:bCs/>
        </w:rPr>
      </w:pPr>
      <w:r>
        <w:rPr>
          <w:b/>
          <w:bCs/>
        </w:rPr>
        <w:t>Produced by Special Arrangement with [name of licensing agency]</w:t>
      </w:r>
    </w:p>
    <w:p w14:paraId="2B047222" w14:textId="77777777" w:rsidR="00F06549" w:rsidRDefault="00F06549" w:rsidP="00FC10E8">
      <w:pPr>
        <w:pStyle w:val="BulletedItem"/>
        <w:keepNext w:val="0"/>
        <w:tabs>
          <w:tab w:val="clear" w:pos="360"/>
          <w:tab w:val="num" w:pos="1080"/>
        </w:tabs>
        <w:spacing w:after="60"/>
        <w:ind w:left="1080"/>
        <w:rPr>
          <w:b/>
          <w:bCs/>
        </w:rPr>
      </w:pPr>
      <w:r>
        <w:rPr>
          <w:b/>
          <w:bCs/>
        </w:rPr>
        <w:t>Author</w:t>
      </w:r>
    </w:p>
    <w:p w14:paraId="2B047223" w14:textId="77777777" w:rsidR="00F06549" w:rsidRDefault="00F06549" w:rsidP="00FC10E8">
      <w:pPr>
        <w:pStyle w:val="BulletedItem"/>
        <w:keepNext w:val="0"/>
        <w:tabs>
          <w:tab w:val="clear" w:pos="360"/>
          <w:tab w:val="num" w:pos="1080"/>
        </w:tabs>
        <w:spacing w:after="60"/>
        <w:ind w:left="1080"/>
        <w:rPr>
          <w:b/>
          <w:bCs/>
        </w:rPr>
      </w:pPr>
      <w:r>
        <w:rPr>
          <w:b/>
          <w:bCs/>
        </w:rPr>
        <w:t>Director</w:t>
      </w:r>
    </w:p>
    <w:p w14:paraId="2B047224" w14:textId="77777777" w:rsidR="00F06549" w:rsidRDefault="00F06549" w:rsidP="00FC10E8">
      <w:pPr>
        <w:pStyle w:val="BulletedItem"/>
        <w:keepNext w:val="0"/>
        <w:tabs>
          <w:tab w:val="clear" w:pos="360"/>
          <w:tab w:val="num" w:pos="1080"/>
        </w:tabs>
        <w:spacing w:after="60"/>
        <w:ind w:left="1080"/>
        <w:rPr>
          <w:b/>
          <w:bCs/>
        </w:rPr>
      </w:pPr>
      <w:r>
        <w:rPr>
          <w:b/>
          <w:bCs/>
        </w:rPr>
        <w:t>Producer</w:t>
      </w:r>
    </w:p>
    <w:p w14:paraId="2B047225" w14:textId="77777777" w:rsidR="00F06549" w:rsidRDefault="00F06549" w:rsidP="00FC10E8">
      <w:pPr>
        <w:pStyle w:val="BulletedItem"/>
        <w:keepNext w:val="0"/>
        <w:tabs>
          <w:tab w:val="clear" w:pos="360"/>
          <w:tab w:val="num" w:pos="1080"/>
        </w:tabs>
        <w:spacing w:after="60"/>
        <w:ind w:left="1080"/>
        <w:rPr>
          <w:b/>
          <w:bCs/>
        </w:rPr>
      </w:pPr>
      <w:r>
        <w:rPr>
          <w:b/>
          <w:bCs/>
        </w:rPr>
        <w:t xml:space="preserve">Music Director </w:t>
      </w:r>
      <w:r>
        <w:rPr>
          <w:b/>
          <w:bCs/>
          <w:i/>
          <w:iCs/>
        </w:rPr>
        <w:t>(if applicable)</w:t>
      </w:r>
    </w:p>
    <w:p w14:paraId="2B047226" w14:textId="77777777" w:rsidR="00F06549" w:rsidRDefault="00F06549" w:rsidP="00FC10E8">
      <w:pPr>
        <w:pStyle w:val="BulletedItem"/>
        <w:keepNext w:val="0"/>
        <w:tabs>
          <w:tab w:val="clear" w:pos="360"/>
          <w:tab w:val="num" w:pos="1080"/>
        </w:tabs>
        <w:spacing w:after="60"/>
        <w:ind w:left="1080"/>
        <w:rPr>
          <w:b/>
          <w:bCs/>
        </w:rPr>
      </w:pPr>
      <w:r>
        <w:rPr>
          <w:b/>
          <w:bCs/>
        </w:rPr>
        <w:t xml:space="preserve">Choreographer </w:t>
      </w:r>
      <w:r>
        <w:rPr>
          <w:b/>
          <w:bCs/>
          <w:i/>
          <w:iCs/>
        </w:rPr>
        <w:t>(if applicable)</w:t>
      </w:r>
    </w:p>
    <w:p w14:paraId="2B047227" w14:textId="77777777" w:rsidR="00F06549" w:rsidRDefault="00F06549" w:rsidP="00FC10E8">
      <w:pPr>
        <w:pStyle w:val="BulletedItem"/>
        <w:keepNext w:val="0"/>
        <w:tabs>
          <w:tab w:val="clear" w:pos="360"/>
          <w:tab w:val="num" w:pos="1080"/>
        </w:tabs>
        <w:spacing w:after="60"/>
        <w:ind w:left="1080"/>
        <w:rPr>
          <w:b/>
          <w:bCs/>
        </w:rPr>
      </w:pPr>
      <w:r>
        <w:rPr>
          <w:b/>
          <w:bCs/>
        </w:rPr>
        <w:t xml:space="preserve">Audition Dates and Times </w:t>
      </w:r>
      <w:r>
        <w:t xml:space="preserve">- </w:t>
      </w:r>
      <w:r w:rsidR="00490977">
        <w:t>Conejo Players does not publish callback dates, as that is at the discretion of the director.</w:t>
      </w:r>
    </w:p>
    <w:p w14:paraId="2B047228" w14:textId="77777777" w:rsidR="00F06549" w:rsidRDefault="00F06549" w:rsidP="00FC10E8">
      <w:pPr>
        <w:pStyle w:val="BulletedItem"/>
        <w:keepNext w:val="0"/>
        <w:tabs>
          <w:tab w:val="clear" w:pos="360"/>
          <w:tab w:val="num" w:pos="1080"/>
        </w:tabs>
        <w:spacing w:after="60"/>
        <w:ind w:left="1080"/>
        <w:rPr>
          <w:b/>
          <w:bCs/>
        </w:rPr>
      </w:pPr>
      <w:r>
        <w:rPr>
          <w:b/>
          <w:bCs/>
        </w:rPr>
        <w:t>Audition Location</w:t>
      </w:r>
    </w:p>
    <w:p w14:paraId="2B047229" w14:textId="0BCA2306" w:rsidR="00F06549" w:rsidRDefault="00F06549" w:rsidP="00FC10E8">
      <w:pPr>
        <w:pStyle w:val="BulletedItem"/>
        <w:keepNext w:val="0"/>
        <w:tabs>
          <w:tab w:val="clear" w:pos="360"/>
          <w:tab w:val="num" w:pos="1080"/>
        </w:tabs>
        <w:spacing w:after="60"/>
        <w:ind w:left="1080"/>
        <w:rPr>
          <w:b/>
          <w:bCs/>
        </w:rPr>
      </w:pPr>
      <w:r>
        <w:rPr>
          <w:b/>
          <w:bCs/>
        </w:rPr>
        <w:t>Special Audition Requirements</w:t>
      </w:r>
      <w:r>
        <w:t xml:space="preserve"> - Tell prospective auditioners whether they need to prepare </w:t>
      </w:r>
      <w:r w:rsidR="00FD6EB7">
        <w:t xml:space="preserve">a </w:t>
      </w:r>
      <w:r>
        <w:t xml:space="preserve">song or a monologue, </w:t>
      </w:r>
      <w:r w:rsidR="00FD6EB7">
        <w:t xml:space="preserve">be prepared to read from the </w:t>
      </w:r>
      <w:r w:rsidR="005E64BC">
        <w:t>script</w:t>
      </w:r>
      <w:r w:rsidR="00FD6EB7">
        <w:t xml:space="preserve">, or (for musicals) bring sheet music in your key, bring or </w:t>
      </w:r>
      <w:r>
        <w:t>wear dance attire, etc.</w:t>
      </w:r>
    </w:p>
    <w:p w14:paraId="2B04722A" w14:textId="77777777" w:rsidR="00F06549" w:rsidRDefault="00F06549" w:rsidP="00FC10E8">
      <w:pPr>
        <w:pStyle w:val="BulletedItem"/>
        <w:keepNext w:val="0"/>
        <w:tabs>
          <w:tab w:val="clear" w:pos="360"/>
          <w:tab w:val="num" w:pos="1080"/>
        </w:tabs>
        <w:spacing w:after="60"/>
        <w:ind w:left="1080"/>
        <w:rPr>
          <w:b/>
          <w:bCs/>
        </w:rPr>
      </w:pPr>
      <w:r>
        <w:rPr>
          <w:b/>
          <w:bCs/>
        </w:rPr>
        <w:t>Rehearsal Schedule</w:t>
      </w:r>
      <w:r>
        <w:t xml:space="preserve"> - Be brief; you just need them to know the date rehearsals begin, the nights of the week on which rehearsals will be held, and the start and end times of rehearsals.</w:t>
      </w:r>
    </w:p>
    <w:p w14:paraId="2B04722B" w14:textId="77777777" w:rsidR="00F06549" w:rsidRDefault="00F06549" w:rsidP="00FC10E8">
      <w:pPr>
        <w:pStyle w:val="BulletedItem"/>
        <w:keepNext w:val="0"/>
        <w:tabs>
          <w:tab w:val="clear" w:pos="360"/>
          <w:tab w:val="num" w:pos="1080"/>
        </w:tabs>
        <w:spacing w:after="60"/>
        <w:ind w:left="1080"/>
        <w:rPr>
          <w:b/>
          <w:bCs/>
        </w:rPr>
      </w:pPr>
      <w:r>
        <w:rPr>
          <w:b/>
          <w:bCs/>
        </w:rPr>
        <w:t>Performance Schedule</w:t>
      </w:r>
      <w:r>
        <w:t xml:space="preserve"> - Be brief; your best bet is to use the dates as published on </w:t>
      </w:r>
      <w:r>
        <w:rPr>
          <w:u w:val="single"/>
        </w:rPr>
        <w:t>www.conejoplayers.org</w:t>
      </w:r>
      <w:r>
        <w:t>. Don’t forget the matinees!</w:t>
      </w:r>
    </w:p>
    <w:p w14:paraId="2B04722C" w14:textId="110DCF8A" w:rsidR="00F06549" w:rsidRDefault="00F06549" w:rsidP="00FC10E8">
      <w:pPr>
        <w:pStyle w:val="BulletedItem"/>
        <w:keepNext w:val="0"/>
        <w:tabs>
          <w:tab w:val="clear" w:pos="360"/>
          <w:tab w:val="num" w:pos="1080"/>
        </w:tabs>
        <w:spacing w:after="60"/>
        <w:ind w:left="1080"/>
        <w:rPr>
          <w:b/>
          <w:bCs/>
        </w:rPr>
      </w:pPr>
      <w:r>
        <w:rPr>
          <w:b/>
          <w:bCs/>
        </w:rPr>
        <w:t xml:space="preserve">Point of </w:t>
      </w:r>
      <w:r w:rsidR="004C4B82">
        <w:rPr>
          <w:b/>
          <w:bCs/>
        </w:rPr>
        <w:t>C</w:t>
      </w:r>
      <w:r>
        <w:rPr>
          <w:b/>
          <w:bCs/>
        </w:rPr>
        <w:t xml:space="preserve">ontact for </w:t>
      </w:r>
      <w:r w:rsidR="004C4B82">
        <w:rPr>
          <w:b/>
          <w:bCs/>
        </w:rPr>
        <w:t>I</w:t>
      </w:r>
      <w:r>
        <w:rPr>
          <w:b/>
          <w:bCs/>
        </w:rPr>
        <w:t>nformation</w:t>
      </w:r>
      <w:r>
        <w:t xml:space="preserve"> - Audition notices need </w:t>
      </w:r>
      <w:r>
        <w:rPr>
          <w:u w:val="single"/>
        </w:rPr>
        <w:t>one</w:t>
      </w:r>
      <w:r>
        <w:t xml:space="preserve"> email address and </w:t>
      </w:r>
      <w:r>
        <w:rPr>
          <w:u w:val="single"/>
        </w:rPr>
        <w:t>one</w:t>
      </w:r>
      <w:r>
        <w:t xml:space="preserve"> phone number as a point of contact; generally, this will be the producer. </w:t>
      </w:r>
      <w:r>
        <w:rPr>
          <w:i/>
          <w:iCs/>
          <w:u w:val="single"/>
        </w:rPr>
        <w:t>Do not use the box office number</w:t>
      </w:r>
      <w:r>
        <w:rPr>
          <w:i/>
          <w:iCs/>
        </w:rPr>
        <w:t>!</w:t>
      </w:r>
      <w:r>
        <w:t xml:space="preserve"> Be sure to include the area code with the notices. If there is an answering machine at either number, audition information should be part of the outgoing message.</w:t>
      </w:r>
    </w:p>
    <w:p w14:paraId="2B04722D" w14:textId="77777777" w:rsidR="00F06549" w:rsidRPr="00887E88" w:rsidRDefault="00F06549" w:rsidP="00FC10E8">
      <w:pPr>
        <w:pStyle w:val="BulletedItem"/>
        <w:keepNext w:val="0"/>
        <w:tabs>
          <w:tab w:val="clear" w:pos="360"/>
          <w:tab w:val="num" w:pos="1080"/>
        </w:tabs>
        <w:spacing w:after="60"/>
        <w:ind w:left="1080"/>
        <w:rPr>
          <w:b/>
          <w:bCs/>
        </w:rPr>
      </w:pPr>
      <w:r>
        <w:rPr>
          <w:b/>
          <w:bCs/>
        </w:rPr>
        <w:t>Character Breakdown</w:t>
      </w:r>
      <w:r>
        <w:t xml:space="preserve"> - Be VERY brief; please include characters</w:t>
      </w:r>
      <w:r w:rsidR="00FD6EB7">
        <w:t>'</w:t>
      </w:r>
      <w:r>
        <w:t xml:space="preserve"> names, genders, age ranges, personality characteristics or occupations, and special qualifications (i.e., vocal range, special dance ability, etc.)</w:t>
      </w:r>
      <w:r w:rsidR="00FD6EB7">
        <w:t>.</w:t>
      </w:r>
    </w:p>
    <w:p w14:paraId="1CEECC85" w14:textId="4CE26DA8" w:rsidR="00887E88" w:rsidRDefault="00887E88" w:rsidP="00FC10E8">
      <w:pPr>
        <w:pStyle w:val="BulletedItem"/>
        <w:keepNext w:val="0"/>
        <w:tabs>
          <w:tab w:val="clear" w:pos="360"/>
          <w:tab w:val="num" w:pos="1080"/>
        </w:tabs>
        <w:spacing w:after="60"/>
        <w:ind w:left="1080"/>
        <w:rPr>
          <w:b/>
          <w:bCs/>
        </w:rPr>
      </w:pPr>
      <w:r>
        <w:rPr>
          <w:b/>
          <w:bCs/>
        </w:rPr>
        <w:t xml:space="preserve">If </w:t>
      </w:r>
      <w:r w:rsidR="004C4B82">
        <w:rPr>
          <w:b/>
          <w:bCs/>
        </w:rPr>
        <w:t>P</w:t>
      </w:r>
      <w:r>
        <w:rPr>
          <w:b/>
          <w:bCs/>
        </w:rPr>
        <w:t>re-</w:t>
      </w:r>
      <w:r w:rsidR="004C4B82">
        <w:rPr>
          <w:b/>
          <w:bCs/>
        </w:rPr>
        <w:t>C</w:t>
      </w:r>
      <w:r>
        <w:rPr>
          <w:b/>
          <w:bCs/>
        </w:rPr>
        <w:t xml:space="preserve">asting </w:t>
      </w:r>
      <w:r w:rsidR="004C4B82">
        <w:rPr>
          <w:b/>
          <w:bCs/>
        </w:rPr>
        <w:t>H</w:t>
      </w:r>
      <w:r>
        <w:rPr>
          <w:b/>
          <w:bCs/>
        </w:rPr>
        <w:t xml:space="preserve">as </w:t>
      </w:r>
      <w:r w:rsidR="004C4B82">
        <w:rPr>
          <w:b/>
          <w:bCs/>
        </w:rPr>
        <w:t>O</w:t>
      </w:r>
      <w:r w:rsidR="00711BB5">
        <w:rPr>
          <w:b/>
          <w:bCs/>
        </w:rPr>
        <w:t>ccurred</w:t>
      </w:r>
      <w:r>
        <w:rPr>
          <w:b/>
          <w:bCs/>
        </w:rPr>
        <w:t xml:space="preserve"> </w:t>
      </w:r>
      <w:r>
        <w:rPr>
          <w:bCs/>
        </w:rPr>
        <w:t xml:space="preserve">– </w:t>
      </w:r>
      <w:r w:rsidR="004C4B82">
        <w:rPr>
          <w:bCs/>
        </w:rPr>
        <w:t xml:space="preserve">Any information about pre-casting </w:t>
      </w:r>
      <w:r>
        <w:rPr>
          <w:bCs/>
        </w:rPr>
        <w:t xml:space="preserve">must be stated on </w:t>
      </w:r>
      <w:r w:rsidR="00711BB5" w:rsidRPr="00711BB5">
        <w:rPr>
          <w:b/>
          <w:bCs/>
          <w:u w:val="single"/>
        </w:rPr>
        <w:t>ALL</w:t>
      </w:r>
      <w:r>
        <w:rPr>
          <w:bCs/>
        </w:rPr>
        <w:t xml:space="preserve"> audition notices</w:t>
      </w:r>
      <w:r w:rsidR="004C4B82">
        <w:rPr>
          <w:bCs/>
        </w:rPr>
        <w:t>.</w:t>
      </w:r>
    </w:p>
    <w:p w14:paraId="2B04722E" w14:textId="0904413F" w:rsidR="00F06549" w:rsidRDefault="00F06549" w:rsidP="00FC10E8">
      <w:pPr>
        <w:pStyle w:val="BulletedItem"/>
        <w:keepNext w:val="0"/>
        <w:tabs>
          <w:tab w:val="clear" w:pos="360"/>
          <w:tab w:val="num" w:pos="1080"/>
        </w:tabs>
        <w:spacing w:after="60"/>
        <w:ind w:left="1080"/>
        <w:rPr>
          <w:b/>
          <w:bCs/>
        </w:rPr>
      </w:pPr>
      <w:r>
        <w:rPr>
          <w:b/>
          <w:bCs/>
        </w:rPr>
        <w:t xml:space="preserve">Plot Summary AND </w:t>
      </w:r>
      <w:r w:rsidR="004C4B82">
        <w:rPr>
          <w:b/>
          <w:bCs/>
        </w:rPr>
        <w:t>A</w:t>
      </w:r>
      <w:r>
        <w:rPr>
          <w:b/>
          <w:bCs/>
        </w:rPr>
        <w:t xml:space="preserve">ny </w:t>
      </w:r>
      <w:r w:rsidR="004C4B82">
        <w:rPr>
          <w:b/>
          <w:bCs/>
        </w:rPr>
        <w:t>O</w:t>
      </w:r>
      <w:r>
        <w:rPr>
          <w:b/>
          <w:bCs/>
        </w:rPr>
        <w:t>ther Promotional Information</w:t>
      </w:r>
      <w:r w:rsidR="004C4B82">
        <w:rPr>
          <w:b/>
          <w:bCs/>
        </w:rPr>
        <w:t xml:space="preserve"> </w:t>
      </w:r>
      <w:r>
        <w:t>- Be brief but creative. You may want to include two synopses: 1 brief synopsis and 1</w:t>
      </w:r>
      <w:r w:rsidR="004C4B82">
        <w:t xml:space="preserve"> </w:t>
      </w:r>
      <w:r>
        <w:t>detailed synopsis.</w:t>
      </w:r>
    </w:p>
    <w:p w14:paraId="2B04722F" w14:textId="77777777" w:rsidR="00F06549" w:rsidRDefault="00F06549" w:rsidP="00FC10E8">
      <w:pPr>
        <w:pStyle w:val="ChecklistDescriptions"/>
      </w:pPr>
      <w:r>
        <w:t xml:space="preserve">The Executive Committee has agreed that callback nights should NOT be listed in audition notices, as they are at the director's discretion and the director should have the freedom to decide on the last night of auditions how or whether to use the last night that is allotted on the Master Calendar. Only the </w:t>
      </w:r>
      <w:r w:rsidR="00533FD7">
        <w:t>regular</w:t>
      </w:r>
      <w:r>
        <w:t xml:space="preserve"> audition</w:t>
      </w:r>
      <w:r w:rsidR="00533FD7">
        <w:t xml:space="preserve"> date</w:t>
      </w:r>
      <w:r>
        <w:t xml:space="preserve">s should be published. PLEASE DO NOT </w:t>
      </w:r>
      <w:r>
        <w:lastRenderedPageBreak/>
        <w:t xml:space="preserve">INCLUDE CALLBACKS ON THE INFORMATION SHEETS THAT YOU SUBMIT TO THE </w:t>
      </w:r>
      <w:r w:rsidR="00771245">
        <w:t xml:space="preserve">MEDIA </w:t>
      </w:r>
      <w:r>
        <w:t>DIRECTOR.</w:t>
      </w:r>
    </w:p>
    <w:p w14:paraId="2B047230" w14:textId="47CAD674" w:rsidR="0075750A" w:rsidRDefault="00F06549" w:rsidP="00D95834">
      <w:pPr>
        <w:pStyle w:val="ChecklistDescriptions"/>
      </w:pPr>
      <w:r>
        <w:t xml:space="preserve">Additionally, ALL AUDITION NOTICES SHOULD BE SENT OUT / PUBLISHED WITH THE </w:t>
      </w:r>
      <w:r w:rsidR="00C1098A">
        <w:t xml:space="preserve">PRODUCTION </w:t>
      </w:r>
      <w:r>
        <w:t xml:space="preserve">DATES AND TIMES SUPPLIED BY THE EXECUTIVE COMMITTEE / EXECUTIVE DIRECTOR. These dates and times will be the ones printed on our season brochure, and will also be what </w:t>
      </w:r>
      <w:r w:rsidR="005E42F1">
        <w:t xml:space="preserve">the </w:t>
      </w:r>
      <w:r>
        <w:t>organization send</w:t>
      </w:r>
      <w:r w:rsidR="005E42F1">
        <w:t>s</w:t>
      </w:r>
      <w:r>
        <w:t xml:space="preserve"> to all of our publicity outlets (papers, website, </w:t>
      </w:r>
      <w:r w:rsidR="00771245">
        <w:t xml:space="preserve">social </w:t>
      </w:r>
      <w:r w:rsidR="00091ED3">
        <w:t xml:space="preserve">media </w:t>
      </w:r>
      <w:r w:rsidR="00771245">
        <w:t>sites</w:t>
      </w:r>
      <w:r>
        <w:t xml:space="preserve">, email newsletters, </w:t>
      </w:r>
      <w:r w:rsidR="00EA2A88">
        <w:t>etc.</w:t>
      </w:r>
      <w:r>
        <w:t>).</w:t>
      </w:r>
    </w:p>
    <w:p w14:paraId="2B047231" w14:textId="77777777" w:rsidR="00D95834" w:rsidRPr="0075750A" w:rsidRDefault="0075750A" w:rsidP="0075750A">
      <w:pPr>
        <w:pStyle w:val="ChecklistDescriptions"/>
        <w:pBdr>
          <w:top w:val="single" w:sz="4" w:space="1" w:color="auto"/>
          <w:left w:val="single" w:sz="4" w:space="4" w:color="auto"/>
          <w:bottom w:val="single" w:sz="4" w:space="1" w:color="auto"/>
          <w:right w:val="single" w:sz="4" w:space="4" w:color="auto"/>
        </w:pBdr>
        <w:jc w:val="center"/>
        <w:rPr>
          <w:b/>
        </w:rPr>
      </w:pPr>
      <w:r w:rsidRPr="0075750A">
        <w:rPr>
          <w:b/>
        </w:rPr>
        <w:t>YOU MAY NOT CHANGE YOUR AUDITION DATES.</w:t>
      </w:r>
    </w:p>
    <w:p w14:paraId="2B047232" w14:textId="77777777" w:rsidR="00F06549" w:rsidRDefault="00F06549" w:rsidP="00FC10E8">
      <w:pPr>
        <w:pStyle w:val="ChecklistItem"/>
      </w:pPr>
      <w:bookmarkStart w:id="241" w:name="_Toc149058396"/>
      <w:r>
        <w:t>Complete Publicity Photos and Required Publicity Information.</w:t>
      </w:r>
      <w:bookmarkEnd w:id="241"/>
    </w:p>
    <w:p w14:paraId="65C7289C" w14:textId="3BC35988" w:rsidR="00C67A90" w:rsidRDefault="00C67A90" w:rsidP="00FC10E8">
      <w:pPr>
        <w:pStyle w:val="ChecklistDescriptions"/>
      </w:pPr>
      <w:r>
        <w:t>You are free to choose the photographer of your choice to take your publicity photos and your headshots.  We have a theatre photographer who will contact the Producer and will come in during Tech Week to take photos of the run-through.  These photos are then uploaded to our flickr account.</w:t>
      </w:r>
    </w:p>
    <w:p w14:paraId="2B047233" w14:textId="29C781B1" w:rsidR="00F06549" w:rsidRDefault="00F06549" w:rsidP="00FC10E8">
      <w:pPr>
        <w:pStyle w:val="ChecklistDescriptions"/>
      </w:pPr>
      <w:r>
        <w:t xml:space="preserve">Your general publicity photos and information sheet are due to the Media Director according </w:t>
      </w:r>
      <w:r w:rsidR="009434A6">
        <w:t xml:space="preserve">to </w:t>
      </w:r>
      <w:r>
        <w:t xml:space="preserve">the calendar provided at the producer / director meeting. Your information sheet should be sent via email in a </w:t>
      </w:r>
      <w:r w:rsidR="00EC06AF">
        <w:t>Microsoft</w:t>
      </w:r>
      <w:r w:rsidR="005A3D4B">
        <w:t xml:space="preserve"> </w:t>
      </w:r>
      <w:r>
        <w:t xml:space="preserve">Word file (preferably). </w:t>
      </w:r>
      <w:r w:rsidR="00175E8D" w:rsidRPr="00175E8D">
        <w:t xml:space="preserve">Production photos should be in digital (electronic) format ONLY. Send your digital photos via email to the Media Director </w:t>
      </w:r>
      <w:r w:rsidR="00175E8D">
        <w:t>along with an information sheet</w:t>
      </w:r>
      <w:r>
        <w:t>. Please see below for specific guidelines regarding the INFORMATION SHEET and PHOTOS.</w:t>
      </w:r>
    </w:p>
    <w:p w14:paraId="2B047234" w14:textId="77777777" w:rsidR="00F06549" w:rsidRPr="00771245" w:rsidRDefault="00771245" w:rsidP="00771245">
      <w:pPr>
        <w:pStyle w:val="Heading2"/>
      </w:pPr>
      <w:bookmarkStart w:id="242" w:name="_Toc149058397"/>
      <w:r>
        <w:t xml:space="preserve">Publicity </w:t>
      </w:r>
      <w:r w:rsidR="00F06549" w:rsidRPr="00771245">
        <w:t>Information Sheet Guidelines</w:t>
      </w:r>
      <w:bookmarkEnd w:id="242"/>
    </w:p>
    <w:p w14:paraId="2B047235" w14:textId="77777777" w:rsidR="00771245" w:rsidRDefault="004E6473" w:rsidP="00FC10E8">
      <w:pPr>
        <w:pStyle w:val="ChecklistDescriptions"/>
      </w:pPr>
      <w:r>
        <w:t>Please prepare a clean, legible copy, without unusual formatting (such as Word tables or cut and paste from Excel) of the required information and send it along with electronic copies of your photos via email to the Media Director.</w:t>
      </w:r>
    </w:p>
    <w:p w14:paraId="2B047236" w14:textId="77777777" w:rsidR="00F06549" w:rsidRDefault="00F06549" w:rsidP="00FC10E8">
      <w:pPr>
        <w:pStyle w:val="ChecklistDescriptions"/>
      </w:pPr>
      <w:r>
        <w:t>The following information must be included; this is what the Media Director will need for PRESS RELEASES:</w:t>
      </w:r>
    </w:p>
    <w:p w14:paraId="2B047237" w14:textId="77777777" w:rsidR="00514B72" w:rsidRDefault="00F06549" w:rsidP="00514B72">
      <w:pPr>
        <w:pStyle w:val="ChecklistDescriptions"/>
        <w:numPr>
          <w:ilvl w:val="3"/>
          <w:numId w:val="3"/>
        </w:numPr>
        <w:tabs>
          <w:tab w:val="clear" w:pos="2880"/>
          <w:tab w:val="num" w:pos="900"/>
        </w:tabs>
        <w:spacing w:before="0" w:beforeAutospacing="0" w:after="0" w:afterAutospacing="0"/>
        <w:ind w:left="900"/>
      </w:pPr>
      <w:r>
        <w:t>Name of the Production</w:t>
      </w:r>
    </w:p>
    <w:p w14:paraId="2B047238" w14:textId="77777777" w:rsidR="00514B72" w:rsidRDefault="00F06549" w:rsidP="00514B72">
      <w:pPr>
        <w:pStyle w:val="ChecklistDescriptions"/>
        <w:numPr>
          <w:ilvl w:val="3"/>
          <w:numId w:val="3"/>
        </w:numPr>
        <w:tabs>
          <w:tab w:val="clear" w:pos="2880"/>
          <w:tab w:val="num" w:pos="900"/>
        </w:tabs>
        <w:spacing w:before="0" w:beforeAutospacing="0" w:after="0" w:afterAutospacing="0"/>
        <w:ind w:left="900"/>
      </w:pPr>
      <w:r>
        <w:t>Produced by Special Arrangement with which Royalty House (or author)</w:t>
      </w:r>
    </w:p>
    <w:p w14:paraId="2B047239" w14:textId="77777777" w:rsidR="00514B72" w:rsidRDefault="00F06549" w:rsidP="00514B72">
      <w:pPr>
        <w:pStyle w:val="ChecklistDescriptions"/>
        <w:numPr>
          <w:ilvl w:val="3"/>
          <w:numId w:val="3"/>
        </w:numPr>
        <w:tabs>
          <w:tab w:val="clear" w:pos="2880"/>
          <w:tab w:val="num" w:pos="900"/>
        </w:tabs>
        <w:spacing w:before="0" w:beforeAutospacing="0" w:after="0" w:afterAutospacing="0"/>
        <w:ind w:left="900"/>
      </w:pPr>
      <w:r>
        <w:t>Each Cast Member’s Name and the Character they portray (please be sure to submit the correct spelling of each name).</w:t>
      </w:r>
    </w:p>
    <w:p w14:paraId="2B04723A" w14:textId="08BC4291" w:rsidR="00514B72" w:rsidRDefault="00F06549" w:rsidP="00514B72">
      <w:pPr>
        <w:pStyle w:val="ChecklistDescriptions"/>
        <w:numPr>
          <w:ilvl w:val="3"/>
          <w:numId w:val="3"/>
        </w:numPr>
        <w:tabs>
          <w:tab w:val="clear" w:pos="2880"/>
          <w:tab w:val="num" w:pos="900"/>
        </w:tabs>
        <w:spacing w:before="0" w:beforeAutospacing="0" w:after="0" w:afterAutospacing="0"/>
        <w:ind w:left="900"/>
      </w:pPr>
      <w:r>
        <w:t xml:space="preserve">Each </w:t>
      </w:r>
      <w:r w:rsidR="00BF62B5">
        <w:t>Main Staff/Crew Member’s Name and their function</w:t>
      </w:r>
      <w:r>
        <w:t xml:space="preserve"> (please be sure to submit the correct spelling of each name).</w:t>
      </w:r>
    </w:p>
    <w:p w14:paraId="2B04723B" w14:textId="77777777" w:rsidR="00514B72" w:rsidRDefault="00F06549" w:rsidP="00514B72">
      <w:pPr>
        <w:pStyle w:val="ChecklistDescriptions"/>
        <w:numPr>
          <w:ilvl w:val="3"/>
          <w:numId w:val="3"/>
        </w:numPr>
        <w:tabs>
          <w:tab w:val="clear" w:pos="2880"/>
          <w:tab w:val="num" w:pos="900"/>
        </w:tabs>
        <w:spacing w:before="0" w:beforeAutospacing="0" w:after="0" w:afterAutospacing="0"/>
        <w:ind w:left="900"/>
      </w:pPr>
      <w:r>
        <w:t>Performance Dates &amp; Times (Don’t forget to mention matinees!)</w:t>
      </w:r>
    </w:p>
    <w:p w14:paraId="2B04723C" w14:textId="77777777" w:rsidR="00514B72" w:rsidRDefault="00F06549" w:rsidP="00514B72">
      <w:pPr>
        <w:pStyle w:val="ChecklistDescriptions"/>
        <w:numPr>
          <w:ilvl w:val="3"/>
          <w:numId w:val="3"/>
        </w:numPr>
        <w:tabs>
          <w:tab w:val="clear" w:pos="2880"/>
          <w:tab w:val="num" w:pos="900"/>
        </w:tabs>
        <w:spacing w:before="0" w:beforeAutospacing="0" w:after="0" w:afterAutospacing="0"/>
        <w:ind w:left="900"/>
      </w:pPr>
      <w:r>
        <w:rPr>
          <w:noProof/>
        </w:rPr>
        <w:t xml:space="preserve">Plot Summary AND any other </w:t>
      </w:r>
      <w:r w:rsidR="001B3AA3">
        <w:rPr>
          <w:noProof/>
        </w:rPr>
        <w:t>p</w:t>
      </w:r>
      <w:r>
        <w:rPr>
          <w:noProof/>
        </w:rPr>
        <w:t xml:space="preserve">romotional </w:t>
      </w:r>
      <w:r w:rsidR="001B3AA3">
        <w:rPr>
          <w:noProof/>
        </w:rPr>
        <w:t>i</w:t>
      </w:r>
      <w:r>
        <w:rPr>
          <w:noProof/>
        </w:rPr>
        <w:t>nformation you want to include.</w:t>
      </w:r>
    </w:p>
    <w:p w14:paraId="2B04723D" w14:textId="77777777" w:rsidR="00F06549" w:rsidRDefault="00F06549" w:rsidP="00FC10E8">
      <w:pPr>
        <w:pStyle w:val="ChecklistDescriptions"/>
        <w:spacing w:before="0" w:beforeAutospacing="0" w:after="0" w:afterAutospacing="0"/>
        <w:ind w:left="540"/>
        <w:rPr>
          <w:highlight w:val="yellow"/>
        </w:rPr>
      </w:pPr>
    </w:p>
    <w:p w14:paraId="2B04723E" w14:textId="77777777" w:rsidR="00F06549" w:rsidRDefault="00F06549" w:rsidP="00771245">
      <w:pPr>
        <w:pStyle w:val="Heading2"/>
      </w:pPr>
      <w:bookmarkStart w:id="243" w:name="_Toc149058398"/>
      <w:r>
        <w:lastRenderedPageBreak/>
        <w:t>Publicity Photograph Guidelines</w:t>
      </w:r>
      <w:bookmarkEnd w:id="243"/>
    </w:p>
    <w:p w14:paraId="2B04723F" w14:textId="10D49CB4" w:rsidR="00F06549" w:rsidRDefault="00F06549" w:rsidP="00FC10E8">
      <w:pPr>
        <w:pStyle w:val="ChecklistDescriptions"/>
      </w:pPr>
      <w:r>
        <w:t xml:space="preserve">Publicity </w:t>
      </w:r>
      <w:r w:rsidR="00052873">
        <w:t>photos</w:t>
      </w:r>
      <w:r>
        <w:t xml:space="preserve"> are taken EARLY in the rehearsal period and submitted to the Media Director by the deadline given to you at the Annual Producer/Director meeting. Make the publicity photos interesting. A photo of a single character with props or costume is more attractive than a shot with actors just standing around. </w:t>
      </w:r>
    </w:p>
    <w:p w14:paraId="2B047240" w14:textId="77777777" w:rsidR="00F06549" w:rsidRDefault="00F06549" w:rsidP="00FC10E8">
      <w:pPr>
        <w:pStyle w:val="ChecklistDescriptions"/>
        <w:rPr>
          <w:b/>
          <w:bCs/>
        </w:rPr>
      </w:pPr>
      <w:r>
        <w:rPr>
          <w:b/>
          <w:bCs/>
        </w:rPr>
        <w:t>Photo Specifications:</w:t>
      </w:r>
    </w:p>
    <w:p w14:paraId="2B047241" w14:textId="3F6148D8" w:rsidR="00514B72" w:rsidRDefault="00F06549" w:rsidP="00514B72">
      <w:pPr>
        <w:pStyle w:val="ChecklistDescriptions"/>
        <w:numPr>
          <w:ilvl w:val="3"/>
          <w:numId w:val="3"/>
        </w:numPr>
        <w:tabs>
          <w:tab w:val="clear" w:pos="2880"/>
          <w:tab w:val="num" w:pos="900"/>
        </w:tabs>
        <w:spacing w:before="0" w:beforeAutospacing="0" w:after="0" w:afterAutospacing="0"/>
        <w:ind w:left="900"/>
      </w:pPr>
      <w:r>
        <w:t xml:space="preserve">Invitations are sent to </w:t>
      </w:r>
      <w:r w:rsidR="00BF62B5">
        <w:t>several</w:t>
      </w:r>
      <w:r>
        <w:t xml:space="preserve"> reviewers, so you must submit </w:t>
      </w:r>
      <w:r w:rsidR="00BF62B5">
        <w:t>5-6</w:t>
      </w:r>
      <w:r>
        <w:t xml:space="preserve"> photos</w:t>
      </w:r>
    </w:p>
    <w:p w14:paraId="2B047242" w14:textId="7DC44F5A" w:rsidR="00514B72" w:rsidRDefault="00F06549" w:rsidP="00514B72">
      <w:pPr>
        <w:pStyle w:val="ChecklistDescriptions"/>
        <w:numPr>
          <w:ilvl w:val="3"/>
          <w:numId w:val="3"/>
        </w:numPr>
        <w:tabs>
          <w:tab w:val="clear" w:pos="2880"/>
          <w:tab w:val="num" w:pos="900"/>
        </w:tabs>
        <w:spacing w:before="0" w:beforeAutospacing="0" w:after="0" w:afterAutospacing="0"/>
        <w:ind w:left="900"/>
      </w:pPr>
      <w:r>
        <w:t>Photos DO NOT have to be in black and white</w:t>
      </w:r>
      <w:r w:rsidR="00584045">
        <w:t>;</w:t>
      </w:r>
      <w:r>
        <w:t xml:space="preserve"> </w:t>
      </w:r>
      <w:r w:rsidR="00584045">
        <w:t xml:space="preserve">in fact, </w:t>
      </w:r>
      <w:r>
        <w:t xml:space="preserve">color is </w:t>
      </w:r>
      <w:r w:rsidR="00584045">
        <w:t>preferred</w:t>
      </w:r>
      <w:r>
        <w:t>.</w:t>
      </w:r>
    </w:p>
    <w:p w14:paraId="2B047243" w14:textId="77777777" w:rsidR="00514B72" w:rsidRDefault="003F2B2B" w:rsidP="00514B72">
      <w:pPr>
        <w:pStyle w:val="ChecklistDescriptions"/>
        <w:numPr>
          <w:ilvl w:val="3"/>
          <w:numId w:val="3"/>
        </w:numPr>
        <w:tabs>
          <w:tab w:val="clear" w:pos="2880"/>
          <w:tab w:val="num" w:pos="900"/>
        </w:tabs>
        <w:ind w:left="900"/>
      </w:pPr>
      <w:r>
        <w:t xml:space="preserve">DIGITAL PHOTOS ARE </w:t>
      </w:r>
      <w:r w:rsidR="0075750A">
        <w:t>REQUIRED</w:t>
      </w:r>
      <w:r>
        <w:t>, and should be submitted via email to the Media Director. You must include an explanation of each picture in the email like the example below:</w:t>
      </w:r>
    </w:p>
    <w:p w14:paraId="2B047244" w14:textId="77777777" w:rsidR="003F2B2B" w:rsidRPr="005A3D4B" w:rsidRDefault="005A3D4B" w:rsidP="005A3D4B">
      <w:pPr>
        <w:pStyle w:val="ChecklistDescriptions"/>
        <w:ind w:left="1440"/>
        <w:jc w:val="left"/>
        <w:rPr>
          <w:i/>
          <w:sz w:val="20"/>
        </w:rPr>
      </w:pPr>
      <w:r>
        <w:rPr>
          <w:i/>
          <w:sz w:val="20"/>
        </w:rPr>
        <w:t>SHOW NAME Pic # 1 - L-R</w:t>
      </w:r>
      <w:r>
        <w:rPr>
          <w:i/>
          <w:sz w:val="20"/>
        </w:rPr>
        <w:br/>
        <w:t>James Smith</w:t>
      </w:r>
      <w:r w:rsidR="003F2B2B" w:rsidRPr="003F2B2B">
        <w:rPr>
          <w:i/>
          <w:sz w:val="20"/>
        </w:rPr>
        <w:t xml:space="preserve"> (</w:t>
      </w:r>
      <w:r>
        <w:rPr>
          <w:i/>
          <w:sz w:val="20"/>
        </w:rPr>
        <w:t>Narrator)</w:t>
      </w:r>
      <w:r w:rsidR="003F2B2B" w:rsidRPr="003F2B2B">
        <w:rPr>
          <w:i/>
          <w:sz w:val="20"/>
        </w:rPr>
        <w:t xml:space="preserve">, </w:t>
      </w:r>
      <w:r>
        <w:rPr>
          <w:i/>
          <w:sz w:val="20"/>
        </w:rPr>
        <w:t>Jennifer Jones</w:t>
      </w:r>
      <w:r w:rsidR="003F2B2B" w:rsidRPr="003F2B2B">
        <w:rPr>
          <w:i/>
          <w:sz w:val="20"/>
        </w:rPr>
        <w:t xml:space="preserve"> (</w:t>
      </w:r>
      <w:r>
        <w:rPr>
          <w:i/>
          <w:sz w:val="20"/>
        </w:rPr>
        <w:t>Mrs. Doe)</w:t>
      </w:r>
    </w:p>
    <w:p w14:paraId="2B047245" w14:textId="70207F3A" w:rsidR="00EC06AF" w:rsidRDefault="00EC06AF" w:rsidP="00514B72">
      <w:pPr>
        <w:pStyle w:val="ChecklistDescriptions"/>
        <w:numPr>
          <w:ilvl w:val="3"/>
          <w:numId w:val="3"/>
        </w:numPr>
        <w:tabs>
          <w:tab w:val="clear" w:pos="2880"/>
          <w:tab w:val="num" w:pos="900"/>
        </w:tabs>
        <w:spacing w:before="0" w:beforeAutospacing="0" w:after="0" w:afterAutospacing="0"/>
        <w:ind w:left="900"/>
      </w:pPr>
      <w:r>
        <w:t>Please include the name of the photographer</w:t>
      </w:r>
      <w:r w:rsidR="00D727F1">
        <w:t>, if possible.</w:t>
      </w:r>
    </w:p>
    <w:p w14:paraId="2B047246" w14:textId="77777777" w:rsidR="00514B72" w:rsidRDefault="00F06549" w:rsidP="00514B72">
      <w:pPr>
        <w:pStyle w:val="ChecklistDescriptions"/>
        <w:numPr>
          <w:ilvl w:val="3"/>
          <w:numId w:val="3"/>
        </w:numPr>
        <w:tabs>
          <w:tab w:val="clear" w:pos="2880"/>
          <w:tab w:val="num" w:pos="900"/>
        </w:tabs>
        <w:spacing w:before="0" w:beforeAutospacing="0" w:after="0" w:afterAutospacing="0"/>
        <w:ind w:left="900"/>
      </w:pPr>
      <w:r>
        <w:t>The Producer should keep digital copies in case the media requests them at a later date.</w:t>
      </w:r>
    </w:p>
    <w:p w14:paraId="2B047247" w14:textId="76BB7AE4" w:rsidR="00514B72" w:rsidRDefault="00F06549" w:rsidP="00514B72">
      <w:pPr>
        <w:pStyle w:val="ChecklistDescriptions"/>
        <w:numPr>
          <w:ilvl w:val="3"/>
          <w:numId w:val="3"/>
        </w:numPr>
        <w:tabs>
          <w:tab w:val="clear" w:pos="2880"/>
          <w:tab w:val="num" w:pos="900"/>
        </w:tabs>
        <w:spacing w:before="0" w:beforeAutospacing="0" w:after="0" w:afterAutospacing="0"/>
        <w:ind w:left="900"/>
      </w:pPr>
      <w:r>
        <w:t xml:space="preserve">Try to send a VARIETY of pictures. Publications do not like to use the same picture another publication has used. If possible they will publish more than one photo if </w:t>
      </w:r>
      <w:r w:rsidR="00FD6EB7">
        <w:t xml:space="preserve">the Media Director can </w:t>
      </w:r>
      <w:r>
        <w:t>send them a variety.</w:t>
      </w:r>
    </w:p>
    <w:p w14:paraId="1166667B" w14:textId="4B92043F" w:rsidR="00052873" w:rsidRDefault="00052873" w:rsidP="00514B72">
      <w:pPr>
        <w:pStyle w:val="ChecklistDescriptions"/>
        <w:numPr>
          <w:ilvl w:val="3"/>
          <w:numId w:val="3"/>
        </w:numPr>
        <w:tabs>
          <w:tab w:val="clear" w:pos="2880"/>
          <w:tab w:val="num" w:pos="900"/>
        </w:tabs>
        <w:spacing w:before="0" w:beforeAutospacing="0" w:after="0" w:afterAutospacing="0"/>
        <w:ind w:left="900"/>
      </w:pPr>
      <w:r>
        <w:t>The Producer of the show should keep all digital copies for uploading to CPT Digital Archive at the end of the show.</w:t>
      </w:r>
    </w:p>
    <w:p w14:paraId="2B047248" w14:textId="2FF70D14" w:rsidR="0075750A" w:rsidRDefault="000E7445" w:rsidP="000E7445">
      <w:pPr>
        <w:pStyle w:val="ChecklistDescriptions"/>
      </w:pPr>
      <w:r>
        <w:t xml:space="preserve">The information sheet you include with your photos should include an explanation of who is in the photo (actor name) and the role they are playing (character name). Photo explanations should cover from LEFT to RIGHT when naming actors and their roles. </w:t>
      </w:r>
      <w:r>
        <w:rPr>
          <w:b/>
        </w:rPr>
        <w:t>Your photos need to be JP</w:t>
      </w:r>
      <w:r w:rsidRPr="00C10D57">
        <w:rPr>
          <w:b/>
        </w:rPr>
        <w:t>G files</w:t>
      </w:r>
      <w:r w:rsidR="00D727F1">
        <w:rPr>
          <w:b/>
        </w:rPr>
        <w:t>; the higher the resolution, the better</w:t>
      </w:r>
      <w:r w:rsidRPr="00C10D57">
        <w:rPr>
          <w:b/>
        </w:rPr>
        <w:t xml:space="preserve">. </w:t>
      </w:r>
      <w:r>
        <w:t xml:space="preserve">Send the photos via email. DO NOT reduce </w:t>
      </w:r>
      <w:r w:rsidR="0037757F">
        <w:t>the size of your photos (under 8</w:t>
      </w:r>
      <w:r>
        <w:t>00 KB).  The photos you send will often need to be resized because they are sent to a variety of promotional sources, all with specific requirements. Wh</w:t>
      </w:r>
      <w:r w:rsidR="0037757F">
        <w:t>en you send very small photos (8</w:t>
      </w:r>
      <w:r>
        <w:t>00 KB) or less, they become grainy and unusable; therefore, leave the photos as shot and send multiple emails</w:t>
      </w:r>
      <w:r w:rsidR="001C1CBD">
        <w:t xml:space="preserve"> if necessary</w:t>
      </w:r>
      <w:r>
        <w:t>.</w:t>
      </w:r>
    </w:p>
    <w:p w14:paraId="158C5095" w14:textId="5DF3CCF8" w:rsidR="00E24414" w:rsidRPr="00E24414" w:rsidRDefault="00EF50A3" w:rsidP="00E24414">
      <w:pPr>
        <w:pStyle w:val="Heading2"/>
      </w:pPr>
      <w:bookmarkStart w:id="244" w:name="_Toc149058399"/>
      <w:r>
        <w:t>Graphics for your show</w:t>
      </w:r>
      <w:bookmarkEnd w:id="244"/>
    </w:p>
    <w:p w14:paraId="6F75DB81" w14:textId="5279B571" w:rsidR="00DE6811" w:rsidRPr="00DE6811" w:rsidRDefault="00DE6811" w:rsidP="00DE6811">
      <w:pPr>
        <w:pStyle w:val="ChecklistDescriptions"/>
      </w:pPr>
      <w:r w:rsidRPr="00F35A8B">
        <w:t xml:space="preserve">On the Production Portal there </w:t>
      </w:r>
      <w:r w:rsidR="00EF50A3">
        <w:t>are graphics for your show.   </w:t>
      </w:r>
      <w:hyperlink r:id="rId19" w:tgtFrame="_blank" w:history="1">
        <w:r w:rsidR="00EF50A3">
          <w:rPr>
            <w:rStyle w:val="Hyperlink"/>
          </w:rPr>
          <w:t>https://conejoplayers.org/show-graphics/</w:t>
        </w:r>
      </w:hyperlink>
      <w:r w:rsidRPr="00F35A8B">
        <w:t xml:space="preserve"> </w:t>
      </w:r>
    </w:p>
    <w:p w14:paraId="2B047249" w14:textId="77777777" w:rsidR="00F06549" w:rsidRDefault="00F06549" w:rsidP="00771245">
      <w:pPr>
        <w:pStyle w:val="Heading2"/>
      </w:pPr>
      <w:bookmarkStart w:id="245" w:name="_Toc149058400"/>
      <w:r>
        <w:t>Contacting the Press</w:t>
      </w:r>
      <w:bookmarkEnd w:id="245"/>
    </w:p>
    <w:p w14:paraId="2B04724A" w14:textId="6F2527CE" w:rsidR="00F06549" w:rsidRDefault="00F06549" w:rsidP="00FC10E8">
      <w:pPr>
        <w:pStyle w:val="ChecklistDescriptions"/>
      </w:pPr>
      <w:r>
        <w:t xml:space="preserve">Please know that numerous press releases are sent out for every production. It is entirely up to a particular publication what information – if any – will be printed, and what you submit will </w:t>
      </w:r>
      <w:r>
        <w:lastRenderedPageBreak/>
        <w:t xml:space="preserve">determine how much space will be devoted to the piece, and where in the publication the piece will appear, etc. The Conejo Players Theatre has no control over publishing the material. </w:t>
      </w:r>
    </w:p>
    <w:p w14:paraId="2B04724B" w14:textId="77777777" w:rsidR="00F06549" w:rsidRDefault="00F06549" w:rsidP="00FC10E8">
      <w:pPr>
        <w:pStyle w:val="ChecklistDescriptions"/>
        <w:pBdr>
          <w:top w:val="single" w:sz="4" w:space="1" w:color="auto"/>
          <w:left w:val="single" w:sz="4" w:space="4" w:color="auto"/>
          <w:bottom w:val="single" w:sz="4" w:space="1" w:color="auto"/>
          <w:right w:val="single" w:sz="4" w:space="4" w:color="auto"/>
        </w:pBdr>
        <w:jc w:val="center"/>
        <w:rPr>
          <w:b/>
          <w:bCs/>
          <w:caps/>
        </w:rPr>
      </w:pPr>
      <w:r>
        <w:rPr>
          <w:b/>
          <w:bCs/>
          <w:caps/>
        </w:rPr>
        <w:t>Producers or members of the production staff should</w:t>
      </w:r>
      <w:r>
        <w:rPr>
          <w:b/>
          <w:bCs/>
          <w:caps/>
        </w:rPr>
        <w:br/>
      </w:r>
      <w:r>
        <w:rPr>
          <w:b/>
          <w:bCs/>
          <w:caps/>
          <w:u w:val="single"/>
        </w:rPr>
        <w:t>never</w:t>
      </w:r>
      <w:r>
        <w:rPr>
          <w:b/>
          <w:bCs/>
          <w:caps/>
        </w:rPr>
        <w:t xml:space="preserve"> contact the staff of any </w:t>
      </w:r>
      <w:r w:rsidR="005E42F1">
        <w:rPr>
          <w:b/>
          <w:bCs/>
          <w:caps/>
        </w:rPr>
        <w:t xml:space="preserve">PRESS </w:t>
      </w:r>
      <w:r>
        <w:rPr>
          <w:b/>
          <w:bCs/>
          <w:caps/>
        </w:rPr>
        <w:t>publication directly</w:t>
      </w:r>
      <w:r w:rsidR="0017327D">
        <w:t xml:space="preserve">; </w:t>
      </w:r>
      <w:r>
        <w:br/>
      </w:r>
      <w:r>
        <w:rPr>
          <w:b/>
          <w:bCs/>
          <w:caps/>
        </w:rPr>
        <w:t>this is the job of the MEDIA Director.</w:t>
      </w:r>
    </w:p>
    <w:p w14:paraId="2B04724C" w14:textId="77777777" w:rsidR="00F06549" w:rsidRDefault="00F06549" w:rsidP="00FC10E8">
      <w:pPr>
        <w:pStyle w:val="ChecklistDescriptions"/>
      </w:pPr>
      <w:r>
        <w:t xml:space="preserve">Every local media is sent an invitation and encouraged to attend and review our productions. However, we cannot guarantee their attendance or that a review will be written. Producers may inform the Media Director about any interesting or newsworthy item pertaining to the production, cast member, or member of the production team. </w:t>
      </w:r>
    </w:p>
    <w:p w14:paraId="2B04724D" w14:textId="3B025584" w:rsidR="00F06549" w:rsidRDefault="00217A4A" w:rsidP="00771245">
      <w:pPr>
        <w:pStyle w:val="ChecklistDescriptions"/>
      </w:pPr>
      <w:bookmarkStart w:id="246" w:name="_Toc303514723"/>
      <w:bookmarkStart w:id="247" w:name="_Toc303518040"/>
      <w:bookmarkStart w:id="248" w:name="_Toc303608633"/>
      <w:bookmarkStart w:id="249" w:name="_Toc303609080"/>
      <w:bookmarkStart w:id="250" w:name="_Toc304279555"/>
      <w:bookmarkStart w:id="251" w:name="_Toc304534052"/>
      <w:bookmarkStart w:id="252" w:name="_Toc304534208"/>
      <w:bookmarkStart w:id="253" w:name="_Toc303514724"/>
      <w:bookmarkStart w:id="254" w:name="_Toc303518041"/>
      <w:bookmarkStart w:id="255" w:name="_Toc303608634"/>
      <w:bookmarkStart w:id="256" w:name="_Toc303609081"/>
      <w:bookmarkStart w:id="257" w:name="_Toc304279556"/>
      <w:bookmarkStart w:id="258" w:name="_Toc304534053"/>
      <w:bookmarkStart w:id="259" w:name="_Toc304534209"/>
      <w:bookmarkStart w:id="260" w:name="_Toc303514725"/>
      <w:bookmarkStart w:id="261" w:name="_Toc303518042"/>
      <w:bookmarkStart w:id="262" w:name="_Toc303608635"/>
      <w:bookmarkStart w:id="263" w:name="_Toc303609082"/>
      <w:bookmarkStart w:id="264" w:name="_Toc304279557"/>
      <w:bookmarkStart w:id="265" w:name="_Toc304534054"/>
      <w:bookmarkStart w:id="266" w:name="_Toc304534210"/>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r w:rsidRPr="00D727F1">
        <w:rPr>
          <w:b/>
        </w:rPr>
        <w:t>P</w:t>
      </w:r>
      <w:r w:rsidR="00F06549" w:rsidRPr="00D727F1">
        <w:rPr>
          <w:b/>
        </w:rPr>
        <w:t xml:space="preserve">lease </w:t>
      </w:r>
      <w:r w:rsidR="00D727F1" w:rsidRPr="00D727F1">
        <w:rPr>
          <w:b/>
        </w:rPr>
        <w:t xml:space="preserve">feel free </w:t>
      </w:r>
      <w:r w:rsidR="00CE132A">
        <w:rPr>
          <w:b/>
        </w:rPr>
        <w:t xml:space="preserve">to </w:t>
      </w:r>
      <w:r w:rsidR="00F06549" w:rsidRPr="00D727F1">
        <w:rPr>
          <w:b/>
        </w:rPr>
        <w:t xml:space="preserve">send ideas for </w:t>
      </w:r>
      <w:r w:rsidRPr="00D727F1">
        <w:rPr>
          <w:b/>
        </w:rPr>
        <w:t xml:space="preserve">general interest </w:t>
      </w:r>
      <w:r w:rsidR="00F06549" w:rsidRPr="00D727F1">
        <w:rPr>
          <w:b/>
        </w:rPr>
        <w:t xml:space="preserve">stories or completed articles to </w:t>
      </w:r>
      <w:r w:rsidR="005E42F1" w:rsidRPr="00D727F1">
        <w:rPr>
          <w:b/>
        </w:rPr>
        <w:t xml:space="preserve">the Media Director </w:t>
      </w:r>
      <w:r w:rsidR="00F06549" w:rsidRPr="00D727F1">
        <w:rPr>
          <w:b/>
        </w:rPr>
        <w:t>at any time</w:t>
      </w:r>
      <w:r>
        <w:t>; s</w:t>
      </w:r>
      <w:r w:rsidR="00F06549">
        <w:t xml:space="preserve">tories and story ideas are welcome, but not guaranteed to run. </w:t>
      </w:r>
      <w:r w:rsidR="005E42F1">
        <w:t>If you have photos or any special information to include in email</w:t>
      </w:r>
      <w:r w:rsidR="00771245">
        <w:t xml:space="preserve"> newsletters or social media</w:t>
      </w:r>
      <w:r w:rsidR="005E42F1">
        <w:t>, please contact the Media Director.</w:t>
      </w:r>
    </w:p>
    <w:p w14:paraId="2B04724E" w14:textId="77777777" w:rsidR="00DA6D04" w:rsidRDefault="00DA6D04" w:rsidP="00DA6D04">
      <w:pPr>
        <w:pStyle w:val="Heading2"/>
      </w:pPr>
      <w:bookmarkStart w:id="267" w:name="_Toc149058401"/>
      <w:r>
        <w:t>Social Media Information &amp; Guidelines</w:t>
      </w:r>
      <w:bookmarkEnd w:id="267"/>
    </w:p>
    <w:p w14:paraId="2B04724F" w14:textId="65239E86" w:rsidR="00DA6D04" w:rsidRDefault="00DA6D04" w:rsidP="00DA6D04">
      <w:pPr>
        <w:pStyle w:val="ChecklistDescriptions"/>
      </w:pPr>
      <w:r>
        <w:t xml:space="preserve">Conejo Players currently maintains social </w:t>
      </w:r>
      <w:r w:rsidR="00091ED3">
        <w:t xml:space="preserve">media </w:t>
      </w:r>
      <w:r>
        <w:t>accounts with Facebook</w:t>
      </w:r>
      <w:r w:rsidR="00091ED3">
        <w:t xml:space="preserve">, </w:t>
      </w:r>
      <w:r w:rsidR="00B827B9">
        <w:t xml:space="preserve">and </w:t>
      </w:r>
      <w:r w:rsidR="00D727F1">
        <w:t>Instagram</w:t>
      </w:r>
      <w:r w:rsidR="00FE2AC8">
        <w:t xml:space="preserve">. </w:t>
      </w:r>
      <w:r w:rsidR="00D727F1">
        <w:t>T</w:t>
      </w:r>
      <w:r>
        <w:t>hese accounts are also integrated into the theatre's website</w:t>
      </w:r>
      <w:r w:rsidR="0075750A">
        <w:t>,</w:t>
      </w:r>
      <w:r w:rsidR="00F33178">
        <w:t xml:space="preserve"> email newsletters</w:t>
      </w:r>
      <w:r w:rsidR="0075750A">
        <w:t>, and mobile app</w:t>
      </w:r>
      <w:r>
        <w:t>.</w:t>
      </w:r>
    </w:p>
    <w:p w14:paraId="2B047250" w14:textId="71FC6D7C" w:rsidR="00DA6D04" w:rsidRDefault="00091ED3" w:rsidP="00DA6D04">
      <w:pPr>
        <w:pStyle w:val="ChecklistDescriptions"/>
      </w:pPr>
      <w:r w:rsidRPr="00FE2AC8">
        <w:t>T</w:t>
      </w:r>
      <w:r w:rsidR="00DA6D04" w:rsidRPr="00FE2AC8">
        <w:t>he Media Director</w:t>
      </w:r>
      <w:r w:rsidR="005E64BC" w:rsidRPr="00FE2AC8">
        <w:t xml:space="preserve"> </w:t>
      </w:r>
      <w:r w:rsidR="00DA6D04" w:rsidRPr="00FE2AC8">
        <w:t xml:space="preserve">will create individual </w:t>
      </w:r>
      <w:r w:rsidR="00F33178" w:rsidRPr="00FE2AC8">
        <w:t xml:space="preserve">Facebook event pages </w:t>
      </w:r>
      <w:r w:rsidR="0075750A" w:rsidRPr="00FE2AC8">
        <w:t>for auditions and performances</w:t>
      </w:r>
      <w:r w:rsidRPr="00FE2AC8">
        <w:t xml:space="preserve">, </w:t>
      </w:r>
      <w:r w:rsidR="0075750A" w:rsidRPr="00FE2AC8">
        <w:t>which</w:t>
      </w:r>
      <w:r w:rsidR="00F33178" w:rsidRPr="00FE2AC8">
        <w:t xml:space="preserve"> are linked to the main Conejo Players Facebook page. The Directors and Producers for each show will be added as administrators to these pages</w:t>
      </w:r>
      <w:r w:rsidR="00FE2AC8" w:rsidRPr="00FE2AC8">
        <w:t xml:space="preserve"> if they so desire</w:t>
      </w:r>
      <w:r w:rsidR="00F33178" w:rsidRPr="00FE2AC8">
        <w:t xml:space="preserve"> and will be allowed (and encouraged!) to post frequent updates, photos, etc. to their production's pages.</w:t>
      </w:r>
      <w:r w:rsidR="00FE2AC8">
        <w:t xml:space="preserve"> </w:t>
      </w:r>
      <w:r w:rsidR="0075750A" w:rsidRPr="00D727F1">
        <w:rPr>
          <w:b/>
        </w:rPr>
        <w:t>PLEASE ENSURE THAT YOUR CAST AND STAFF DO NOT CREATE THEIR OWN EVENTS</w:t>
      </w:r>
      <w:r w:rsidR="0075750A">
        <w:t xml:space="preserve">; encourage them to share the official events as created by the </w:t>
      </w:r>
      <w:r w:rsidR="005E64BC">
        <w:t>Media Director</w:t>
      </w:r>
      <w:r w:rsidR="0075750A">
        <w:t xml:space="preserve">. </w:t>
      </w:r>
      <w:r w:rsidR="00F33178">
        <w:t>Questions and suggestions (including Twitter suggestions / tweet requests</w:t>
      </w:r>
      <w:r w:rsidR="00D727F1">
        <w:t xml:space="preserve"> / video ideas</w:t>
      </w:r>
      <w:r w:rsidR="00F33178">
        <w:t>) should be emailed to the Media Director</w:t>
      </w:r>
      <w:r w:rsidR="005E64BC">
        <w:t xml:space="preserve"> directly.</w:t>
      </w:r>
    </w:p>
    <w:p w14:paraId="2B047251" w14:textId="3FB198DE" w:rsidR="000B75FA" w:rsidRDefault="000B75FA" w:rsidP="00DA6D04">
      <w:pPr>
        <w:pStyle w:val="ChecklistDescriptions"/>
      </w:pPr>
      <w:r>
        <w:t>PRIVATE</w:t>
      </w:r>
      <w:r w:rsidR="003279B7">
        <w:t xml:space="preserve"> / CLOSED</w:t>
      </w:r>
      <w:r>
        <w:t xml:space="preserve"> Facebook Groups can be </w:t>
      </w:r>
      <w:r w:rsidR="003279B7">
        <w:t xml:space="preserve">an effective </w:t>
      </w:r>
      <w:r>
        <w:t>way to facilitate communication with and between cast and staff members, and can also be a good "bonding tool" for the group. Conejo Players does not create or maintain this type of group, but does encourage Directors and Producers to set them up themselves, should they so desire.</w:t>
      </w:r>
      <w:r w:rsidR="003279B7">
        <w:t xml:space="preserve"> But keep in mind, your cast and staff/crew should be encouraged to post positive feedback publicly about their experiences, outside of any closed "cast/staff/crew" Facebook groups as well. This type of POSITIVE social media can really help a show's publicity.</w:t>
      </w:r>
    </w:p>
    <w:p w14:paraId="2B047256" w14:textId="77777777" w:rsidR="00F06549" w:rsidRDefault="00F06549">
      <w:pPr>
        <w:pStyle w:val="ChecklistDescriptions"/>
        <w:rPr>
          <w:sz w:val="2"/>
          <w:szCs w:val="2"/>
        </w:rPr>
      </w:pPr>
      <w:bookmarkStart w:id="268" w:name="_Toc303514729"/>
      <w:bookmarkStart w:id="269" w:name="_Toc303518046"/>
      <w:bookmarkStart w:id="270" w:name="_Toc303608639"/>
      <w:bookmarkStart w:id="271" w:name="_Toc303609086"/>
      <w:bookmarkStart w:id="272" w:name="_Toc304279561"/>
      <w:bookmarkStart w:id="273" w:name="_Toc304534058"/>
      <w:bookmarkStart w:id="274" w:name="_Toc304534214"/>
      <w:bookmarkStart w:id="275" w:name="_Toc242012888"/>
      <w:bookmarkStart w:id="276" w:name="_Toc241655385"/>
      <w:bookmarkStart w:id="277" w:name="_Toc241655562"/>
      <w:bookmarkStart w:id="278" w:name="_Toc241659788"/>
      <w:bookmarkStart w:id="279" w:name="_Toc241666434"/>
      <w:bookmarkStart w:id="280" w:name="_Toc242012894"/>
      <w:bookmarkStart w:id="281" w:name="_Toc241655388"/>
      <w:bookmarkStart w:id="282" w:name="_Toc241655565"/>
      <w:bookmarkStart w:id="283" w:name="_Toc241659791"/>
      <w:bookmarkStart w:id="284" w:name="_Toc241666437"/>
      <w:bookmarkStart w:id="285" w:name="_Toc24201289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r>
        <w:br w:type="page"/>
      </w:r>
    </w:p>
    <w:p w14:paraId="2B047257" w14:textId="77777777" w:rsidR="00F06549" w:rsidRDefault="00F06549">
      <w:pPr>
        <w:pStyle w:val="Heading1"/>
      </w:pPr>
      <w:bookmarkStart w:id="286" w:name="_Toc177958996"/>
      <w:bookmarkStart w:id="287" w:name="_Toc179096685"/>
      <w:bookmarkStart w:id="288" w:name="_Toc149058402"/>
      <w:r>
        <w:lastRenderedPageBreak/>
        <w:t>Pre-Production</w:t>
      </w:r>
      <w:bookmarkEnd w:id="286"/>
      <w:bookmarkEnd w:id="287"/>
      <w:bookmarkEnd w:id="288"/>
    </w:p>
    <w:p w14:paraId="5F8564CF" w14:textId="54DCCFF3" w:rsidR="00595788" w:rsidRDefault="00595788" w:rsidP="00595788">
      <w:pPr>
        <w:pStyle w:val="ChecklistItem"/>
      </w:pPr>
      <w:bookmarkStart w:id="289" w:name="_Toc149058403"/>
      <w:r>
        <w:t>Consult Master Calendar</w:t>
      </w:r>
      <w:bookmarkEnd w:id="289"/>
    </w:p>
    <w:p w14:paraId="2B047258" w14:textId="63BB227B" w:rsidR="00F06549" w:rsidRPr="00595788" w:rsidRDefault="00595788" w:rsidP="00E347AC">
      <w:pPr>
        <w:spacing w:before="100" w:beforeAutospacing="1" w:after="100" w:afterAutospacing="1"/>
        <w:ind w:firstLine="360"/>
        <w:jc w:val="both"/>
      </w:pPr>
      <w:r>
        <w:t xml:space="preserve">The theatre has limited space and time, and some productions will need to schedule outside rehearsal space.  Productions MAY NOT assume that they “have” the theatre, and they do not have access to the theatre unless the master calendar states that they have been scheduled.  Page </w:t>
      </w:r>
      <w:r w:rsidR="00E347AC">
        <w:t>49</w:t>
      </w:r>
      <w:r>
        <w:t xml:space="preserve"> provides more information about outside rehearsal space.</w:t>
      </w:r>
    </w:p>
    <w:p w14:paraId="2B047259" w14:textId="77777777" w:rsidR="00F06549" w:rsidRDefault="00717101">
      <w:pPr>
        <w:pStyle w:val="ChecklistItem"/>
      </w:pPr>
      <w:bookmarkStart w:id="290" w:name="_Toc177958997"/>
      <w:bookmarkStart w:id="291" w:name="_Toc179096686"/>
      <w:bookmarkStart w:id="292" w:name="_Toc149058404"/>
      <w:r>
        <w:t xml:space="preserve">Provide Audition / Publicity </w:t>
      </w:r>
      <w:r w:rsidR="00F06549">
        <w:t xml:space="preserve">Information by </w:t>
      </w:r>
      <w:r w:rsidR="00CB7EB9">
        <w:t>Prescribe</w:t>
      </w:r>
      <w:r>
        <w:t xml:space="preserve">d </w:t>
      </w:r>
      <w:r w:rsidR="00F06549">
        <w:t>Deadlines.</w:t>
      </w:r>
      <w:bookmarkEnd w:id="290"/>
      <w:bookmarkEnd w:id="291"/>
      <w:bookmarkEnd w:id="292"/>
    </w:p>
    <w:p w14:paraId="2B04725A" w14:textId="77777777" w:rsidR="00F06549" w:rsidRDefault="00F06549">
      <w:pPr>
        <w:pStyle w:val="ChecklistDescriptions"/>
      </w:pPr>
      <w:r>
        <w:t xml:space="preserve">At the Producer / Director meeting, you will be apprised of the dates necessary for </w:t>
      </w:r>
      <w:r w:rsidR="00F33178">
        <w:t xml:space="preserve">publicity </w:t>
      </w:r>
      <w:r>
        <w:t xml:space="preserve">submissions. The director may note these dates, but it is the producer’s responsibility to ensure that the required data is submitted to the </w:t>
      </w:r>
      <w:r w:rsidR="00F33178">
        <w:t>Media Director in a timely manner</w:t>
      </w:r>
      <w:r>
        <w:t>.</w:t>
      </w:r>
      <w:r w:rsidR="00F33178">
        <w:t xml:space="preserve"> </w:t>
      </w:r>
      <w:r>
        <w:t xml:space="preserve">You may contact the Media Director to verify the deadlines you will have to meet. </w:t>
      </w:r>
      <w:r w:rsidR="00717101">
        <w:t xml:space="preserve">Please note that all </w:t>
      </w:r>
      <w:r>
        <w:t xml:space="preserve">publications are to be contacted only by the Media Director. </w:t>
      </w:r>
      <w:r w:rsidR="00717101">
        <w:t>However</w:t>
      </w:r>
      <w:r>
        <w:t>, feel free to follow up with the Media Director</w:t>
      </w:r>
      <w:r w:rsidR="00717101">
        <w:t xml:space="preserve"> if you have questions, concerns, or ideas for specialized publicity</w:t>
      </w:r>
      <w:r>
        <w:t xml:space="preserve">. </w:t>
      </w:r>
    </w:p>
    <w:p w14:paraId="2B04725B" w14:textId="77777777" w:rsidR="00F06549" w:rsidRDefault="00F06549">
      <w:pPr>
        <w:pStyle w:val="ChecklistDescriptions"/>
      </w:pPr>
      <w:r>
        <w:t>Please see the section entitled, “Publicizing the Show,” for more information.</w:t>
      </w:r>
    </w:p>
    <w:p w14:paraId="2B04725C" w14:textId="77777777" w:rsidR="008C283E" w:rsidRDefault="008C283E" w:rsidP="008C283E">
      <w:pPr>
        <w:pStyle w:val="ChecklistItem"/>
      </w:pPr>
      <w:bookmarkStart w:id="293" w:name="_Toc149058405"/>
      <w:bookmarkStart w:id="294" w:name="_Toc177958998"/>
      <w:bookmarkStart w:id="295" w:name="_Toc179096687"/>
      <w:r>
        <w:t>Discuss any special publicity "hooks" with the team and communicate to the Media Director.</w:t>
      </w:r>
      <w:bookmarkEnd w:id="293"/>
    </w:p>
    <w:p w14:paraId="2B04725D" w14:textId="77777777" w:rsidR="008C283E" w:rsidRDefault="008C283E" w:rsidP="008C283E">
      <w:pPr>
        <w:pStyle w:val="ChecklistDescriptions"/>
      </w:pPr>
      <w:r>
        <w:t>Please see the section entitled, “Publicizing the Show,” for more information.</w:t>
      </w:r>
    </w:p>
    <w:p w14:paraId="2B04725E" w14:textId="77777777" w:rsidR="00F06549" w:rsidRDefault="005A3D4B">
      <w:pPr>
        <w:pStyle w:val="ChecklistItem"/>
      </w:pPr>
      <w:bookmarkStart w:id="296" w:name="_Toc149058406"/>
      <w:r>
        <w:t xml:space="preserve">IF DESIRED: </w:t>
      </w:r>
      <w:r w:rsidR="00F06549">
        <w:t>Obtain Copy of Contract from Executive Producer.</w:t>
      </w:r>
      <w:bookmarkEnd w:id="294"/>
      <w:bookmarkEnd w:id="295"/>
      <w:bookmarkEnd w:id="296"/>
    </w:p>
    <w:p w14:paraId="2B04725F" w14:textId="77777777" w:rsidR="005A3D4B" w:rsidRDefault="00F06549">
      <w:pPr>
        <w:pStyle w:val="ChecklistDescriptions"/>
      </w:pPr>
      <w:r>
        <w:t xml:space="preserve">The producer </w:t>
      </w:r>
      <w:r w:rsidR="005A3D4B">
        <w:t xml:space="preserve">may </w:t>
      </w:r>
      <w:r>
        <w:t>obtain a copy of the production contract from the Executive Producer</w:t>
      </w:r>
      <w:r w:rsidR="005A3D4B">
        <w:t>, should he/she wish</w:t>
      </w:r>
      <w:r>
        <w:t xml:space="preserve">. </w:t>
      </w:r>
      <w:r w:rsidR="005A3D4B">
        <w:t>However, please be advised that the Executive Producer is in charge of all contract negotiations and also for ensuring that The Conejo Players complies with the stipulations of the contract.</w:t>
      </w:r>
    </w:p>
    <w:p w14:paraId="2B047260" w14:textId="77777777" w:rsidR="00F06549" w:rsidRDefault="005A3D4B">
      <w:pPr>
        <w:pStyle w:val="ChecklistDescriptions"/>
      </w:pPr>
      <w:r>
        <w:t xml:space="preserve">The production </w:t>
      </w:r>
      <w:r w:rsidR="00F06549">
        <w:t xml:space="preserve">contract contains the licensing agency’s requirements regarding the display of the show title, name(s) of the author(s), and any other required display information. It includes information required to be printed on programs, advertisements, publicity notices, etc. WE MUST COMPLY WITH THESE REQUIREMENTS. </w:t>
      </w:r>
      <w:r w:rsidR="00717101">
        <w:t xml:space="preserve">The billing requirements will be addressed by the </w:t>
      </w:r>
      <w:r>
        <w:t xml:space="preserve">Executive Producer, </w:t>
      </w:r>
      <w:r w:rsidR="0055347B">
        <w:t xml:space="preserve">Media Director and the </w:t>
      </w:r>
      <w:r w:rsidR="00717101">
        <w:t xml:space="preserve">Board-appointed </w:t>
      </w:r>
      <w:r>
        <w:t xml:space="preserve">Graphic </w:t>
      </w:r>
      <w:r w:rsidR="00717101">
        <w:t xml:space="preserve">Designer; </w:t>
      </w:r>
      <w:r w:rsidR="00717101" w:rsidRPr="00F33178">
        <w:rPr>
          <w:u w:val="words"/>
        </w:rPr>
        <w:t>you will not need to include billing in the sections of the program for which you will be responsible</w:t>
      </w:r>
      <w:r w:rsidR="00717101">
        <w:t xml:space="preserve">. </w:t>
      </w:r>
      <w:r w:rsidR="00F06549">
        <w:t xml:space="preserve">The contract will also contain royalty information needed for the budget; however, this information </w:t>
      </w:r>
      <w:r w:rsidR="0055347B">
        <w:t xml:space="preserve">has already been accounted for by </w:t>
      </w:r>
      <w:r w:rsidR="00F06549">
        <w:t>the Executive Producer</w:t>
      </w:r>
      <w:r w:rsidR="0055347B">
        <w:t xml:space="preserve"> in planning the season’s production budgets</w:t>
      </w:r>
      <w:r w:rsidR="00F06549">
        <w:t>.</w:t>
      </w:r>
    </w:p>
    <w:p w14:paraId="2B047261" w14:textId="77777777" w:rsidR="007576D5" w:rsidRPr="00717101" w:rsidRDefault="007576D5" w:rsidP="007576D5">
      <w:pPr>
        <w:pStyle w:val="ChecklistDescriptions"/>
        <w:keepLines/>
        <w:pBdr>
          <w:top w:val="single" w:sz="4" w:space="1" w:color="auto"/>
          <w:left w:val="single" w:sz="4" w:space="4" w:color="auto"/>
          <w:bottom w:val="single" w:sz="4" w:space="1" w:color="auto"/>
          <w:right w:val="single" w:sz="4" w:space="4" w:color="auto"/>
        </w:pBdr>
        <w:jc w:val="center"/>
        <w:rPr>
          <w:b/>
          <w:bCs/>
        </w:rPr>
      </w:pPr>
      <w:r w:rsidRPr="00717101">
        <w:rPr>
          <w:b/>
          <w:bCs/>
        </w:rPr>
        <w:lastRenderedPageBreak/>
        <w:t>ALL CONTRACT NEGOTIATIONS, OBTAINING OF RIGHTS, PURCHASE</w:t>
      </w:r>
      <w:r>
        <w:rPr>
          <w:b/>
          <w:bCs/>
        </w:rPr>
        <w:br/>
      </w:r>
      <w:r w:rsidRPr="00717101">
        <w:rPr>
          <w:b/>
          <w:bCs/>
        </w:rPr>
        <w:t>OF SCRIPTS, AND FINANCIAL COMMITMENTS MUST BE HANDLED</w:t>
      </w:r>
      <w:r>
        <w:rPr>
          <w:b/>
          <w:bCs/>
        </w:rPr>
        <w:br/>
      </w:r>
      <w:r w:rsidRPr="00717101">
        <w:rPr>
          <w:b/>
          <w:bCs/>
        </w:rPr>
        <w:t>ONLY BY THE EXECUTIVE PRODUCER.</w:t>
      </w:r>
      <w:r>
        <w:rPr>
          <w:b/>
          <w:bCs/>
        </w:rPr>
        <w:br/>
      </w:r>
      <w:r w:rsidRPr="00717101">
        <w:rPr>
          <w:b/>
          <w:bCs/>
        </w:rPr>
        <w:t>Please contact the Executive Producer if you have any questions.</w:t>
      </w:r>
    </w:p>
    <w:p w14:paraId="2B047262" w14:textId="77777777" w:rsidR="007576D5" w:rsidRDefault="007576D5" w:rsidP="007576D5">
      <w:pPr>
        <w:pStyle w:val="ChecklistItem"/>
      </w:pPr>
      <w:bookmarkStart w:id="297" w:name="_Toc149058407"/>
      <w:r>
        <w:t>Determine your orchestra / orchestration needs (Musicals only).</w:t>
      </w:r>
      <w:bookmarkEnd w:id="297"/>
    </w:p>
    <w:p w14:paraId="2B047263" w14:textId="77777777" w:rsidR="00F06549" w:rsidRDefault="00F06549" w:rsidP="00750075">
      <w:pPr>
        <w:pStyle w:val="ChecklistDescriptions"/>
      </w:pPr>
      <w:r>
        <w:t>Musical contracts also list the orchestration available. The producer must coordinate with the musical director to limit the number of musicians as best as possible. Some musicals can be performed with one or two pianos, and some with as few as 5 musicians. The 2006 Charles E. Padilla Orchestra Pit accommodates a maximum of 8 comfortably, depending on the instruments required. Each musical is different.</w:t>
      </w:r>
    </w:p>
    <w:p w14:paraId="2B047264" w14:textId="77777777" w:rsidR="007576D5" w:rsidRDefault="007576D5" w:rsidP="00750075">
      <w:pPr>
        <w:pStyle w:val="ChecklistDescriptions"/>
      </w:pPr>
      <w:r>
        <w:t xml:space="preserve">If a musical production wishes to use a pre-recorded orchestration in </w:t>
      </w:r>
      <w:r w:rsidR="0017327D">
        <w:t>lieu</w:t>
      </w:r>
      <w:r>
        <w:t xml:space="preserve"> of a live orchestra, </w:t>
      </w:r>
      <w:r w:rsidRPr="003279B7">
        <w:rPr>
          <w:u w:val="words"/>
        </w:rPr>
        <w:t>contracting must be coordinated with the Executive Producer WELL in advance</w:t>
      </w:r>
      <w:r>
        <w:t>. Please see the RESOURCES section at the end of the manual for suggestions as to suppliers and review their websites, then contact the Executive Producer and arrange a meeting to discuss your needs.</w:t>
      </w:r>
    </w:p>
    <w:p w14:paraId="2B047265" w14:textId="77777777" w:rsidR="007576D5" w:rsidRPr="00717101" w:rsidRDefault="007576D5" w:rsidP="007576D5">
      <w:pPr>
        <w:pStyle w:val="ChecklistDescriptions"/>
        <w:keepLines/>
        <w:pBdr>
          <w:top w:val="single" w:sz="4" w:space="1" w:color="auto"/>
          <w:left w:val="single" w:sz="4" w:space="4" w:color="auto"/>
          <w:bottom w:val="single" w:sz="4" w:space="1" w:color="auto"/>
          <w:right w:val="single" w:sz="4" w:space="4" w:color="auto"/>
        </w:pBdr>
        <w:jc w:val="center"/>
        <w:rPr>
          <w:b/>
          <w:bCs/>
        </w:rPr>
      </w:pPr>
      <w:r w:rsidRPr="00717101">
        <w:rPr>
          <w:b/>
          <w:bCs/>
        </w:rPr>
        <w:t>ALL CONTRACT NEGOTIATIONS</w:t>
      </w:r>
      <w:r>
        <w:rPr>
          <w:b/>
          <w:bCs/>
        </w:rPr>
        <w:t xml:space="preserve"> </w:t>
      </w:r>
      <w:r w:rsidRPr="00717101">
        <w:rPr>
          <w:b/>
          <w:bCs/>
        </w:rPr>
        <w:t>AND FINANCIAL COMMITMENTS MUST BE HANDLED</w:t>
      </w:r>
      <w:r>
        <w:rPr>
          <w:b/>
          <w:bCs/>
        </w:rPr>
        <w:t xml:space="preserve"> </w:t>
      </w:r>
      <w:r w:rsidRPr="00717101">
        <w:rPr>
          <w:b/>
          <w:bCs/>
        </w:rPr>
        <w:t>ONLY BY THE EXECUTIVE PRODUCER.</w:t>
      </w:r>
      <w:r>
        <w:rPr>
          <w:b/>
          <w:bCs/>
        </w:rPr>
        <w:br/>
      </w:r>
      <w:r w:rsidRPr="00717101">
        <w:rPr>
          <w:b/>
          <w:bCs/>
        </w:rPr>
        <w:t>Please contact the Executive Producer if you have any questions.</w:t>
      </w:r>
    </w:p>
    <w:p w14:paraId="2B047266" w14:textId="77777777" w:rsidR="00F06549" w:rsidRDefault="00F06549">
      <w:pPr>
        <w:pStyle w:val="ChecklistItem"/>
      </w:pPr>
      <w:bookmarkStart w:id="298" w:name="_Toc303514735"/>
      <w:bookmarkStart w:id="299" w:name="_Toc303518052"/>
      <w:bookmarkStart w:id="300" w:name="_Toc303608645"/>
      <w:bookmarkStart w:id="301" w:name="_Toc303609092"/>
      <w:bookmarkStart w:id="302" w:name="_Toc304279567"/>
      <w:bookmarkStart w:id="303" w:name="_Toc304534064"/>
      <w:bookmarkStart w:id="304" w:name="_Toc304534220"/>
      <w:bookmarkStart w:id="305" w:name="_Toc303514736"/>
      <w:bookmarkStart w:id="306" w:name="_Toc303518053"/>
      <w:bookmarkStart w:id="307" w:name="_Toc303608646"/>
      <w:bookmarkStart w:id="308" w:name="_Toc303609093"/>
      <w:bookmarkStart w:id="309" w:name="_Toc304279568"/>
      <w:bookmarkStart w:id="310" w:name="_Toc304534065"/>
      <w:bookmarkStart w:id="311" w:name="_Toc304534221"/>
      <w:bookmarkStart w:id="312" w:name="_Toc177958999"/>
      <w:bookmarkStart w:id="313" w:name="_Toc179096688"/>
      <w:bookmarkStart w:id="314" w:name="_Toc149058408"/>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r>
        <w:t>Complete the Production Staff.</w:t>
      </w:r>
      <w:bookmarkEnd w:id="312"/>
      <w:bookmarkEnd w:id="313"/>
      <w:bookmarkEnd w:id="314"/>
    </w:p>
    <w:p w14:paraId="2B047267" w14:textId="77777777" w:rsidR="00F06549" w:rsidRDefault="00F06549">
      <w:pPr>
        <w:pStyle w:val="ChecklistDescriptions"/>
      </w:pPr>
      <w:r>
        <w:t xml:space="preserve">It is important to organize and complete a production staff as soon as possible. The director and producer should work together closely to identify which positions are needed and determine who will fill them. The producer should consult the director before making calls prematurely to fill technical and staff positions, as some directors will fill other positions prior to appointing a producer. The following </w:t>
      </w:r>
      <w:r w:rsidR="0055347B">
        <w:t xml:space="preserve">list includes some </w:t>
      </w:r>
      <w:r>
        <w:t xml:space="preserve">positions </w:t>
      </w:r>
      <w:r w:rsidR="0055347B">
        <w:t xml:space="preserve">that </w:t>
      </w:r>
      <w:r>
        <w:t>may be needed for a particular production:</w:t>
      </w:r>
    </w:p>
    <w:p w14:paraId="2B047268" w14:textId="77777777" w:rsidR="003279B7" w:rsidRDefault="003279B7" w:rsidP="00E77873">
      <w:pPr>
        <w:pStyle w:val="BulletedItem"/>
        <w:keepNext w:val="0"/>
        <w:tabs>
          <w:tab w:val="clear" w:pos="360"/>
          <w:tab w:val="num" w:pos="900"/>
        </w:tabs>
        <w:ind w:left="907"/>
        <w:jc w:val="left"/>
      </w:pPr>
      <w:r>
        <w:t xml:space="preserve">Assistant Director </w:t>
      </w:r>
      <w:r w:rsidRPr="00E77873">
        <w:rPr>
          <w:i/>
        </w:rPr>
        <w:t>(implies an active role in the production</w:t>
      </w:r>
      <w:r w:rsidR="00E77873">
        <w:rPr>
          <w:i/>
        </w:rPr>
        <w:t xml:space="preserve"> and staging</w:t>
      </w:r>
      <w:r w:rsidRPr="00E77873">
        <w:rPr>
          <w:i/>
        </w:rPr>
        <w:t>, with artistic feedback)</w:t>
      </w:r>
    </w:p>
    <w:p w14:paraId="2B047269" w14:textId="50BB1256" w:rsidR="003279B7" w:rsidRDefault="003279B7" w:rsidP="00E77873">
      <w:pPr>
        <w:pStyle w:val="BulletedItem"/>
        <w:keepNext w:val="0"/>
        <w:tabs>
          <w:tab w:val="clear" w:pos="360"/>
          <w:tab w:val="num" w:pos="900"/>
        </w:tabs>
        <w:ind w:left="907"/>
        <w:jc w:val="left"/>
      </w:pPr>
      <w:r>
        <w:t>Assistant Producer</w:t>
      </w:r>
      <w:r w:rsidR="00AC546A">
        <w:t xml:space="preserve"> or Co-Producer</w:t>
      </w:r>
    </w:p>
    <w:p w14:paraId="2B04726A" w14:textId="5678552E" w:rsidR="00F06549" w:rsidRDefault="003279B7" w:rsidP="00E77873">
      <w:pPr>
        <w:pStyle w:val="BulletedItem"/>
        <w:keepNext w:val="0"/>
        <w:tabs>
          <w:tab w:val="clear" w:pos="360"/>
          <w:tab w:val="num" w:pos="900"/>
        </w:tabs>
        <w:ind w:left="907"/>
        <w:jc w:val="left"/>
      </w:pPr>
      <w:r>
        <w:t>Assistant to the Director or Rehearsal Secretary</w:t>
      </w:r>
      <w:r w:rsidR="00AC546A">
        <w:t xml:space="preserve"> or Script Supervisor</w:t>
      </w:r>
      <w:r>
        <w:t xml:space="preserve"> </w:t>
      </w:r>
      <w:r w:rsidRPr="00E77873">
        <w:rPr>
          <w:i/>
        </w:rPr>
        <w:t>(implies a primarily administrative role)</w:t>
      </w:r>
    </w:p>
    <w:p w14:paraId="2B04726B" w14:textId="77777777" w:rsidR="00F06549" w:rsidRDefault="003279B7" w:rsidP="00E77873">
      <w:pPr>
        <w:pStyle w:val="BulletedItem"/>
        <w:keepNext w:val="0"/>
        <w:tabs>
          <w:tab w:val="clear" w:pos="360"/>
          <w:tab w:val="num" w:pos="900"/>
        </w:tabs>
        <w:ind w:left="907"/>
        <w:jc w:val="left"/>
      </w:pPr>
      <w:r>
        <w:t>Set Designer</w:t>
      </w:r>
    </w:p>
    <w:p w14:paraId="2B04726C" w14:textId="77777777" w:rsidR="00F06549" w:rsidRDefault="003279B7" w:rsidP="00E77873">
      <w:pPr>
        <w:pStyle w:val="BulletedItem"/>
        <w:keepNext w:val="0"/>
        <w:tabs>
          <w:tab w:val="clear" w:pos="360"/>
          <w:tab w:val="num" w:pos="900"/>
        </w:tabs>
        <w:ind w:left="907"/>
        <w:jc w:val="left"/>
      </w:pPr>
      <w:r>
        <w:t>Set Crew</w:t>
      </w:r>
    </w:p>
    <w:p w14:paraId="2B04726D" w14:textId="77777777" w:rsidR="00F06549" w:rsidRDefault="003279B7" w:rsidP="00E77873">
      <w:pPr>
        <w:pStyle w:val="BulletedItem"/>
        <w:keepNext w:val="0"/>
        <w:tabs>
          <w:tab w:val="clear" w:pos="360"/>
          <w:tab w:val="num" w:pos="900"/>
        </w:tabs>
        <w:ind w:left="907"/>
        <w:jc w:val="left"/>
      </w:pPr>
      <w:r>
        <w:t>Set Construction Head</w:t>
      </w:r>
    </w:p>
    <w:p w14:paraId="2B04726E" w14:textId="77777777" w:rsidR="00F06549" w:rsidRDefault="003279B7" w:rsidP="00E77873">
      <w:pPr>
        <w:pStyle w:val="BulletedItem"/>
        <w:keepNext w:val="0"/>
        <w:tabs>
          <w:tab w:val="clear" w:pos="360"/>
          <w:tab w:val="num" w:pos="900"/>
        </w:tabs>
        <w:ind w:left="907"/>
        <w:jc w:val="left"/>
      </w:pPr>
      <w:r>
        <w:t>Scenic Artist / Set Decorator</w:t>
      </w:r>
    </w:p>
    <w:p w14:paraId="2B04726F" w14:textId="77777777" w:rsidR="00F06549" w:rsidRDefault="003279B7" w:rsidP="00E77873">
      <w:pPr>
        <w:pStyle w:val="BulletedItem"/>
        <w:keepNext w:val="0"/>
        <w:tabs>
          <w:tab w:val="clear" w:pos="360"/>
          <w:tab w:val="num" w:pos="900"/>
        </w:tabs>
        <w:ind w:left="907"/>
        <w:jc w:val="left"/>
      </w:pPr>
      <w:r>
        <w:t>Lighting Designer</w:t>
      </w:r>
    </w:p>
    <w:p w14:paraId="2B047270" w14:textId="77777777" w:rsidR="00F06549" w:rsidRDefault="003279B7" w:rsidP="00E77873">
      <w:pPr>
        <w:pStyle w:val="BulletedItem"/>
        <w:keepNext w:val="0"/>
        <w:tabs>
          <w:tab w:val="clear" w:pos="360"/>
          <w:tab w:val="num" w:pos="900"/>
        </w:tabs>
        <w:ind w:left="907"/>
        <w:jc w:val="left"/>
      </w:pPr>
      <w:r>
        <w:t>Costume Designer / Coordinator</w:t>
      </w:r>
    </w:p>
    <w:p w14:paraId="2B047271" w14:textId="77777777" w:rsidR="00F06549" w:rsidRDefault="003279B7" w:rsidP="00E77873">
      <w:pPr>
        <w:pStyle w:val="BulletedItem"/>
        <w:keepNext w:val="0"/>
        <w:tabs>
          <w:tab w:val="clear" w:pos="360"/>
          <w:tab w:val="num" w:pos="900"/>
        </w:tabs>
        <w:ind w:left="907"/>
        <w:jc w:val="left"/>
      </w:pPr>
      <w:r>
        <w:t>Property Coordinator</w:t>
      </w:r>
    </w:p>
    <w:p w14:paraId="2B047272" w14:textId="77777777" w:rsidR="00F06549" w:rsidRDefault="003279B7" w:rsidP="00E77873">
      <w:pPr>
        <w:pStyle w:val="BulletedItem"/>
        <w:keepNext w:val="0"/>
        <w:tabs>
          <w:tab w:val="clear" w:pos="360"/>
          <w:tab w:val="num" w:pos="900"/>
        </w:tabs>
        <w:ind w:left="907"/>
        <w:jc w:val="left"/>
      </w:pPr>
      <w:r>
        <w:t>Sound Designer</w:t>
      </w:r>
    </w:p>
    <w:p w14:paraId="2B047273" w14:textId="77777777" w:rsidR="00F06549" w:rsidRDefault="003279B7" w:rsidP="00E77873">
      <w:pPr>
        <w:pStyle w:val="BulletedItem"/>
        <w:keepNext w:val="0"/>
        <w:tabs>
          <w:tab w:val="clear" w:pos="360"/>
          <w:tab w:val="num" w:pos="900"/>
        </w:tabs>
        <w:ind w:left="907"/>
        <w:jc w:val="left"/>
      </w:pPr>
      <w:r>
        <w:t>Stage Manager</w:t>
      </w:r>
    </w:p>
    <w:p w14:paraId="2B047274" w14:textId="77777777" w:rsidR="00F06549" w:rsidRDefault="003279B7" w:rsidP="00E77873">
      <w:pPr>
        <w:pStyle w:val="BulletedItem"/>
        <w:keepNext w:val="0"/>
        <w:tabs>
          <w:tab w:val="clear" w:pos="360"/>
          <w:tab w:val="num" w:pos="900"/>
        </w:tabs>
        <w:ind w:left="907"/>
        <w:jc w:val="left"/>
      </w:pPr>
      <w:r>
        <w:lastRenderedPageBreak/>
        <w:t>Lobby Display Designer</w:t>
      </w:r>
    </w:p>
    <w:p w14:paraId="2B047275" w14:textId="77777777" w:rsidR="00F06549" w:rsidRDefault="003279B7" w:rsidP="00E77873">
      <w:pPr>
        <w:pStyle w:val="BulletedItem"/>
        <w:keepNext w:val="0"/>
        <w:tabs>
          <w:tab w:val="clear" w:pos="360"/>
          <w:tab w:val="num" w:pos="900"/>
        </w:tabs>
        <w:ind w:left="907"/>
        <w:jc w:val="left"/>
      </w:pPr>
      <w:r>
        <w:t>Photographer</w:t>
      </w:r>
    </w:p>
    <w:p w14:paraId="2B047276" w14:textId="77777777" w:rsidR="00856FDE" w:rsidRDefault="00856FDE" w:rsidP="00E77873">
      <w:pPr>
        <w:pStyle w:val="BulletedItem"/>
        <w:keepNext w:val="0"/>
        <w:tabs>
          <w:tab w:val="clear" w:pos="360"/>
          <w:tab w:val="num" w:pos="900"/>
        </w:tabs>
        <w:ind w:left="907"/>
        <w:jc w:val="left"/>
      </w:pPr>
      <w:r>
        <w:t>Properties Collector (during rehearsals)</w:t>
      </w:r>
    </w:p>
    <w:p w14:paraId="2B047277" w14:textId="77777777" w:rsidR="00F06549" w:rsidRDefault="003279B7" w:rsidP="00E77873">
      <w:pPr>
        <w:pStyle w:val="BulletedItem"/>
        <w:keepNext w:val="0"/>
        <w:tabs>
          <w:tab w:val="clear" w:pos="360"/>
          <w:tab w:val="num" w:pos="900"/>
        </w:tabs>
        <w:ind w:left="907"/>
        <w:jc w:val="left"/>
      </w:pPr>
      <w:r>
        <w:t>Property Runner (</w:t>
      </w:r>
      <w:r w:rsidR="00856FDE">
        <w:t>d</w:t>
      </w:r>
      <w:r>
        <w:t xml:space="preserve">uring </w:t>
      </w:r>
      <w:r w:rsidR="00856FDE">
        <w:t>t</w:t>
      </w:r>
      <w:r>
        <w:t xml:space="preserve">he </w:t>
      </w:r>
      <w:r w:rsidR="00856FDE">
        <w:t>show)</w:t>
      </w:r>
    </w:p>
    <w:p w14:paraId="2B047278" w14:textId="77777777" w:rsidR="00F06549" w:rsidRDefault="003279B7" w:rsidP="00E77873">
      <w:pPr>
        <w:pStyle w:val="BulletedItem"/>
        <w:keepNext w:val="0"/>
        <w:tabs>
          <w:tab w:val="clear" w:pos="360"/>
          <w:tab w:val="num" w:pos="900"/>
        </w:tabs>
        <w:ind w:left="907"/>
        <w:jc w:val="left"/>
      </w:pPr>
      <w:r>
        <w:t>Specialty Props</w:t>
      </w:r>
      <w:r w:rsidR="00856FDE">
        <w:t xml:space="preserve"> </w:t>
      </w:r>
      <w:r>
        <w:t>/</w:t>
      </w:r>
      <w:r w:rsidR="00856FDE">
        <w:t xml:space="preserve"> </w:t>
      </w:r>
      <w:r>
        <w:t>Effects</w:t>
      </w:r>
    </w:p>
    <w:p w14:paraId="2B047279" w14:textId="4E2EAF45" w:rsidR="00F06549" w:rsidRDefault="003279B7" w:rsidP="00E77873">
      <w:pPr>
        <w:pStyle w:val="BulletedItem"/>
        <w:keepNext w:val="0"/>
        <w:tabs>
          <w:tab w:val="clear" w:pos="360"/>
          <w:tab w:val="num" w:pos="900"/>
        </w:tabs>
        <w:ind w:left="907"/>
        <w:jc w:val="left"/>
      </w:pPr>
      <w:r>
        <w:t>Light</w:t>
      </w:r>
      <w:r w:rsidR="002C0CE5">
        <w:t>board</w:t>
      </w:r>
      <w:r>
        <w:t xml:space="preserve"> Operator</w:t>
      </w:r>
    </w:p>
    <w:p w14:paraId="2B04727A" w14:textId="77777777" w:rsidR="00F06549" w:rsidRDefault="003279B7" w:rsidP="00E77873">
      <w:pPr>
        <w:pStyle w:val="BulletedItem"/>
        <w:keepNext w:val="0"/>
        <w:tabs>
          <w:tab w:val="clear" w:pos="360"/>
          <w:tab w:val="num" w:pos="900"/>
        </w:tabs>
        <w:ind w:left="907"/>
        <w:jc w:val="left"/>
      </w:pPr>
      <w:r>
        <w:t>Follow Spot Operator(</w:t>
      </w:r>
      <w:r w:rsidR="00856FDE">
        <w:t>s</w:t>
      </w:r>
      <w:r>
        <w:t>)</w:t>
      </w:r>
    </w:p>
    <w:p w14:paraId="2B04727B" w14:textId="77777777" w:rsidR="00F06549" w:rsidRDefault="003279B7" w:rsidP="00E77873">
      <w:pPr>
        <w:pStyle w:val="BulletedItem"/>
        <w:keepNext w:val="0"/>
        <w:tabs>
          <w:tab w:val="clear" w:pos="360"/>
          <w:tab w:val="num" w:pos="900"/>
        </w:tabs>
        <w:ind w:left="907"/>
        <w:jc w:val="left"/>
      </w:pPr>
      <w:r>
        <w:t>Sound Operator</w:t>
      </w:r>
    </w:p>
    <w:p w14:paraId="2B04727C" w14:textId="77777777" w:rsidR="00F06549" w:rsidRDefault="003279B7" w:rsidP="00E77873">
      <w:pPr>
        <w:pStyle w:val="BulletedItem"/>
        <w:keepNext w:val="0"/>
        <w:tabs>
          <w:tab w:val="clear" w:pos="360"/>
          <w:tab w:val="num" w:pos="900"/>
        </w:tabs>
        <w:ind w:left="907"/>
        <w:jc w:val="left"/>
      </w:pPr>
      <w:r>
        <w:t xml:space="preserve">Running Crew </w:t>
      </w:r>
      <w:r w:rsidR="00856FDE">
        <w:t>(f</w:t>
      </w:r>
      <w:r>
        <w:t xml:space="preserve">or </w:t>
      </w:r>
      <w:r w:rsidR="00856FDE">
        <w:t>p</w:t>
      </w:r>
      <w:r>
        <w:t>erformances</w:t>
      </w:r>
      <w:r w:rsidR="00856FDE">
        <w:t>)</w:t>
      </w:r>
    </w:p>
    <w:p w14:paraId="2B04727D" w14:textId="77777777" w:rsidR="00F06549" w:rsidRDefault="00F06549">
      <w:pPr>
        <w:pStyle w:val="ChecklistDescriptions"/>
      </w:pPr>
      <w:r>
        <w:t xml:space="preserve">For musicals, </w:t>
      </w:r>
      <w:r w:rsidR="0055347B">
        <w:t xml:space="preserve">you may want to </w:t>
      </w:r>
      <w:r>
        <w:t>add:</w:t>
      </w:r>
    </w:p>
    <w:p w14:paraId="66838681" w14:textId="77777777" w:rsidR="00CE132A" w:rsidRDefault="00CE132A" w:rsidP="00E77873">
      <w:pPr>
        <w:pStyle w:val="BulletedItem"/>
        <w:keepNext w:val="0"/>
        <w:tabs>
          <w:tab w:val="clear" w:pos="360"/>
          <w:tab w:val="num" w:pos="900"/>
        </w:tabs>
        <w:ind w:left="907"/>
        <w:jc w:val="left"/>
      </w:pPr>
      <w:r>
        <w:t>Audition Pianist</w:t>
      </w:r>
    </w:p>
    <w:p w14:paraId="2B04727E" w14:textId="2C94E0DF" w:rsidR="00F06549" w:rsidRDefault="00856FDE" w:rsidP="00E77873">
      <w:pPr>
        <w:pStyle w:val="BulletedItem"/>
        <w:keepNext w:val="0"/>
        <w:tabs>
          <w:tab w:val="clear" w:pos="360"/>
          <w:tab w:val="num" w:pos="900"/>
        </w:tabs>
        <w:ind w:left="907"/>
        <w:jc w:val="left"/>
      </w:pPr>
      <w:r>
        <w:t>Musical Director</w:t>
      </w:r>
    </w:p>
    <w:p w14:paraId="2B04727F" w14:textId="77777777" w:rsidR="00F06549" w:rsidRDefault="00856FDE" w:rsidP="00E77873">
      <w:pPr>
        <w:pStyle w:val="BulletedItem"/>
        <w:keepNext w:val="0"/>
        <w:tabs>
          <w:tab w:val="clear" w:pos="360"/>
          <w:tab w:val="num" w:pos="900"/>
        </w:tabs>
        <w:ind w:left="907"/>
        <w:jc w:val="left"/>
      </w:pPr>
      <w:r>
        <w:t>Choreographer</w:t>
      </w:r>
    </w:p>
    <w:p w14:paraId="2B047280" w14:textId="77777777" w:rsidR="00F06549" w:rsidRDefault="00856FDE" w:rsidP="00E77873">
      <w:pPr>
        <w:pStyle w:val="BulletedItem"/>
        <w:keepNext w:val="0"/>
        <w:tabs>
          <w:tab w:val="clear" w:pos="360"/>
          <w:tab w:val="num" w:pos="900"/>
        </w:tabs>
        <w:ind w:left="907"/>
        <w:jc w:val="left"/>
      </w:pPr>
      <w:r>
        <w:t>Rehearsal Pianist</w:t>
      </w:r>
    </w:p>
    <w:p w14:paraId="2B047281" w14:textId="77777777" w:rsidR="00F06549" w:rsidRDefault="00856FDE" w:rsidP="00E77873">
      <w:pPr>
        <w:pStyle w:val="BulletedItem"/>
        <w:keepNext w:val="0"/>
        <w:tabs>
          <w:tab w:val="clear" w:pos="360"/>
          <w:tab w:val="num" w:pos="900"/>
        </w:tabs>
        <w:ind w:left="907"/>
        <w:jc w:val="left"/>
      </w:pPr>
      <w:r>
        <w:t>Dance Captain</w:t>
      </w:r>
    </w:p>
    <w:p w14:paraId="2B047282" w14:textId="77777777" w:rsidR="0047218A" w:rsidRDefault="0047218A" w:rsidP="0047218A">
      <w:pPr>
        <w:pStyle w:val="ChecklistDescriptions"/>
        <w:spacing w:after="0" w:afterAutospacing="0"/>
      </w:pPr>
      <w:r>
        <w:t>For all shows, it is recommended that:</w:t>
      </w:r>
    </w:p>
    <w:p w14:paraId="2B047283" w14:textId="21D23304" w:rsidR="0047218A" w:rsidRDefault="0047218A" w:rsidP="00E77873">
      <w:pPr>
        <w:pStyle w:val="BulletedItem"/>
        <w:keepNext w:val="0"/>
        <w:tabs>
          <w:tab w:val="clear" w:pos="360"/>
          <w:tab w:val="num" w:pos="900"/>
        </w:tabs>
        <w:ind w:left="907"/>
        <w:jc w:val="left"/>
      </w:pPr>
      <w:r>
        <w:t xml:space="preserve">Lighting and Set Designers </w:t>
      </w:r>
      <w:r w:rsidR="00595788">
        <w:t>contact</w:t>
      </w:r>
      <w:r>
        <w:t xml:space="preserve"> the CPT Executive Technical Director</w:t>
      </w:r>
    </w:p>
    <w:p w14:paraId="2B047284" w14:textId="77777777" w:rsidR="0047218A" w:rsidRDefault="0047218A" w:rsidP="00E77873">
      <w:pPr>
        <w:pStyle w:val="BulletedItem"/>
        <w:keepNext w:val="0"/>
        <w:tabs>
          <w:tab w:val="clear" w:pos="360"/>
          <w:tab w:val="num" w:pos="900"/>
        </w:tabs>
        <w:ind w:left="907"/>
        <w:jc w:val="left"/>
      </w:pPr>
      <w:r>
        <w:t>Props Designer meet with CPT Props Custodian</w:t>
      </w:r>
    </w:p>
    <w:p w14:paraId="2B047285" w14:textId="45D54E45" w:rsidR="0047218A" w:rsidRDefault="0047218A" w:rsidP="00E77873">
      <w:pPr>
        <w:pStyle w:val="BulletedItem"/>
        <w:keepNext w:val="0"/>
        <w:tabs>
          <w:tab w:val="clear" w:pos="360"/>
          <w:tab w:val="num" w:pos="900"/>
        </w:tabs>
        <w:ind w:left="907"/>
        <w:jc w:val="left"/>
      </w:pPr>
      <w:r>
        <w:t>Costumer meet with the CPT Costume Custodian</w:t>
      </w:r>
    </w:p>
    <w:p w14:paraId="232895AB" w14:textId="0DAED896" w:rsidR="00052873" w:rsidRDefault="00052873" w:rsidP="00E77873">
      <w:pPr>
        <w:pStyle w:val="BulletedItem"/>
        <w:keepNext w:val="0"/>
        <w:tabs>
          <w:tab w:val="clear" w:pos="360"/>
          <w:tab w:val="num" w:pos="900"/>
        </w:tabs>
        <w:ind w:left="907"/>
        <w:jc w:val="left"/>
      </w:pPr>
      <w:r>
        <w:t>Costumer meet with Wig Custodian</w:t>
      </w:r>
    </w:p>
    <w:p w14:paraId="2B047286" w14:textId="77777777" w:rsidR="00F06549" w:rsidRDefault="00F06549">
      <w:pPr>
        <w:pStyle w:val="ChecklistDescriptions"/>
      </w:pPr>
      <w:r>
        <w:t>If you are producing a musical, the director, musical director, and producer should have a production meeting to discuss the production’s crew needs and who among the three is best suited to contact other persons for the necessary crew positions.</w:t>
      </w:r>
    </w:p>
    <w:p w14:paraId="2B047287" w14:textId="77777777" w:rsidR="00F06549" w:rsidRDefault="00F06549">
      <w:pPr>
        <w:pStyle w:val="ChecklistDescriptions"/>
      </w:pPr>
      <w:r>
        <w:t>The ultimate “captain” of the play is the director. It is the director’s vision of the play that needs to be preserved and nurtured. For musicals, the Board suggests that the director appoint a musical director and/or choreographer, however, this sometimes is dependent on the expertise and vision of the director chosen, as sometimes directors will be in charge of more than one of these jobs.</w:t>
      </w:r>
    </w:p>
    <w:p w14:paraId="2B047288" w14:textId="7006CB19" w:rsidR="00F06549" w:rsidRDefault="00F06549" w:rsidP="00856FDE">
      <w:pPr>
        <w:pStyle w:val="ChecklistDescriptions"/>
      </w:pPr>
      <w:r>
        <w:t>Sources for possible crew members are varied – from past experiences to membership lists, past cast lists and programs, publicity and newsletter notices, and sign-up sheets in the lobby (especially during auditions). Certain technical people may have ideas about recruiting for other areas. Do not expect to fill all the staff positions before auditions. The time commitment is great and many people cannot make such a commitment very far in advance. Many times, positions, such as light</w:t>
      </w:r>
      <w:r w:rsidR="002C0CE5">
        <w:t>board</w:t>
      </w:r>
      <w:r>
        <w:t xml:space="preserve"> and sound operators, are not filled until a few weeks prior to opening and can be filled </w:t>
      </w:r>
      <w:r w:rsidR="0055347B">
        <w:t xml:space="preserve">(with adequate training) </w:t>
      </w:r>
      <w:r>
        <w:t>by friends and spouses of your cast.</w:t>
      </w:r>
    </w:p>
    <w:p w14:paraId="2B047289" w14:textId="77777777" w:rsidR="00F06549" w:rsidRDefault="00F06549">
      <w:pPr>
        <w:pStyle w:val="ChecklistItem"/>
      </w:pPr>
      <w:bookmarkStart w:id="315" w:name="_Toc177959000"/>
      <w:bookmarkStart w:id="316" w:name="_Toc179096689"/>
      <w:bookmarkStart w:id="317" w:name="_Toc149058409"/>
      <w:r>
        <w:t>Conduct Pre-Production Meetings.</w:t>
      </w:r>
      <w:bookmarkEnd w:id="315"/>
      <w:bookmarkEnd w:id="316"/>
      <w:bookmarkEnd w:id="317"/>
    </w:p>
    <w:p w14:paraId="2B04728A" w14:textId="77777777" w:rsidR="00F06549" w:rsidRDefault="00F06549">
      <w:pPr>
        <w:pStyle w:val="ChecklistDescriptions"/>
      </w:pPr>
      <w:r>
        <w:t xml:space="preserve">During the pre-production period, the director should have a meeting with all members of the production team. These meetings allow designers to share their thoughts with each other and </w:t>
      </w:r>
      <w:r>
        <w:lastRenderedPageBreak/>
        <w:t>coordinate them with the director. These meetings also allow the producer to distribute additional materials and more closely determine what tasks remain undone.</w:t>
      </w:r>
    </w:p>
    <w:p w14:paraId="2B04728B" w14:textId="77777777" w:rsidR="00F06549" w:rsidRDefault="00F06549">
      <w:pPr>
        <w:pStyle w:val="ChecklistDescriptions"/>
      </w:pPr>
      <w:r>
        <w:t xml:space="preserve">The Executive Committee </w:t>
      </w:r>
      <w:r w:rsidR="005A3D4B">
        <w:t xml:space="preserve">requires that </w:t>
      </w:r>
      <w:r>
        <w:t xml:space="preserve">all set designs impinging on the regular use of the house </w:t>
      </w:r>
      <w:r w:rsidR="0055347B">
        <w:t xml:space="preserve">/ auditorium </w:t>
      </w:r>
      <w:r>
        <w:t xml:space="preserve">be reviewed with them prior to </w:t>
      </w:r>
      <w:r w:rsidR="0055347B">
        <w:t>finalizing the set design</w:t>
      </w:r>
      <w:r>
        <w:t>.</w:t>
      </w:r>
    </w:p>
    <w:p w14:paraId="2B04728C" w14:textId="77777777" w:rsidR="00F06549" w:rsidRDefault="00F06549">
      <w:pPr>
        <w:pStyle w:val="ChecklistDescriptions"/>
      </w:pPr>
      <w:r>
        <w:t>Arrangements for meetings at the theatre must be cleared on the Master Calendar to avoid conflicts with other scheduled events at the theatre. The staff for any concurrent productions must be informed and invited to production staff meetings to further facilitate coordination and communication between the production teams.</w:t>
      </w:r>
    </w:p>
    <w:p w14:paraId="2B04728D" w14:textId="77777777" w:rsidR="0055347B" w:rsidRPr="0055347B" w:rsidRDefault="0055347B" w:rsidP="0055347B">
      <w:pPr>
        <w:pStyle w:val="ChecklistDescriptions"/>
        <w:keepLines/>
        <w:pBdr>
          <w:top w:val="single" w:sz="4" w:space="1" w:color="auto"/>
          <w:left w:val="single" w:sz="4" w:space="4" w:color="auto"/>
          <w:bottom w:val="single" w:sz="4" w:space="1" w:color="auto"/>
          <w:right w:val="single" w:sz="4" w:space="4" w:color="auto"/>
        </w:pBdr>
        <w:jc w:val="center"/>
        <w:rPr>
          <w:b/>
          <w:bCs/>
        </w:rPr>
      </w:pPr>
      <w:r w:rsidRPr="0055347B">
        <w:rPr>
          <w:b/>
          <w:bCs/>
        </w:rPr>
        <w:t>YOU MAY NOT ASSUME YOU HAVE THE RIGHT TO BE IN THE GREEN ROOM, COSTUME OR SHOP AREA IF ANOTHER PRODUCTION IS IN REHEARSAL. YOU MUST CLEAR ANY SUCH MEETINGS FIRST.</w:t>
      </w:r>
    </w:p>
    <w:p w14:paraId="2B04728E" w14:textId="77777777" w:rsidR="00F06549" w:rsidRDefault="00F06549">
      <w:pPr>
        <w:pStyle w:val="ChecklistItem"/>
      </w:pPr>
      <w:bookmarkStart w:id="318" w:name="_Toc177959001"/>
      <w:bookmarkStart w:id="319" w:name="_Toc179096690"/>
      <w:bookmarkStart w:id="320" w:name="_Toc149058410"/>
      <w:r>
        <w:t>Obtain Necessary Production Materials from Executive Producer.</w:t>
      </w:r>
      <w:bookmarkEnd w:id="318"/>
      <w:bookmarkEnd w:id="319"/>
      <w:bookmarkEnd w:id="320"/>
    </w:p>
    <w:p w14:paraId="2B04728F" w14:textId="77777777" w:rsidR="00F06549" w:rsidRDefault="00F06549">
      <w:pPr>
        <w:pStyle w:val="ChecklistDescriptions"/>
      </w:pPr>
      <w:r>
        <w:t xml:space="preserve">Production materials need to be requested and are generally obtained before casting. </w:t>
      </w:r>
      <w:r w:rsidR="005A3D4B">
        <w:t xml:space="preserve">Materials for PLAYS must be ordered well in advance; please coordinate with the Executive Producer regarding script quantities. </w:t>
      </w:r>
      <w:r>
        <w:t xml:space="preserve">Materials from </w:t>
      </w:r>
      <w:r w:rsidR="005A3D4B">
        <w:t xml:space="preserve">MUSICAL </w:t>
      </w:r>
      <w:r>
        <w:t>licensing agencies are generally sent out to arrive 8 weeks prior to opening night. You will have to improvise with sides if auditions are more than 8 weeks before opening night. NYC and LA playhouses base this on a traditional six-week rehearsal period. More time for the materials will add more dollars to your budget at a minimum monthly fee rate, generally $400 or more.</w:t>
      </w:r>
    </w:p>
    <w:p w14:paraId="2B047290" w14:textId="78BE8F79" w:rsidR="00F06549" w:rsidRDefault="00F06549">
      <w:pPr>
        <w:pStyle w:val="ChecklistDescriptions"/>
      </w:pPr>
      <w:r>
        <w:t xml:space="preserve">Designers must become familiar with the show in order to communicate with the director and other staff members. Communicate with the Executive Producer as soon as possible regarding production materials. Single copies of scripts for reading purposes are generally available </w:t>
      </w:r>
      <w:r w:rsidR="007576D5">
        <w:t xml:space="preserve">from the Executive Producer or </w:t>
      </w:r>
      <w:r>
        <w:t xml:space="preserve">at local theatre bookshops. </w:t>
      </w:r>
      <w:r>
        <w:rPr>
          <w:u w:val="single"/>
        </w:rPr>
        <w:t>Multiple script requests are requested through the Executive Producer only</w:t>
      </w:r>
      <w:r>
        <w:t xml:space="preserve">. Please </w:t>
      </w:r>
      <w:r w:rsidR="007536FB">
        <w:t>take it upon yourself</w:t>
      </w:r>
      <w:r>
        <w:t xml:space="preserve"> to remind the Executive Producer of any production materials needed, the amount of scripts needed, and how soon they are needed.</w:t>
      </w:r>
    </w:p>
    <w:p w14:paraId="2B047291" w14:textId="77777777" w:rsidR="00F06549" w:rsidRDefault="00F06549">
      <w:pPr>
        <w:pStyle w:val="ChecklistDescriptions"/>
      </w:pPr>
      <w:r>
        <w:t xml:space="preserve">Musicals require additional materials other than the scripts; these will also be ordered by the Executive Producer. The musical director and director need a perusal piano/conductor score as soon as feasible; please ask the Executive Producer for particulars. A chorus/vocal book may also be desirable (since they often conflict with the piano score and script). Perusal copies must be viewed and returned to the Executive Producer </w:t>
      </w:r>
      <w:r>
        <w:rPr>
          <w:u w:val="single"/>
        </w:rPr>
        <w:t>within one week</w:t>
      </w:r>
      <w:r>
        <w:t>.</w:t>
      </w:r>
    </w:p>
    <w:p w14:paraId="2B047292" w14:textId="1EDC4474" w:rsidR="00F06549" w:rsidRDefault="00F06549">
      <w:pPr>
        <w:pStyle w:val="ChecklistItem"/>
      </w:pPr>
      <w:bookmarkStart w:id="321" w:name="_Toc275422891"/>
      <w:bookmarkStart w:id="322" w:name="_Toc275422892"/>
      <w:bookmarkStart w:id="323" w:name="_Toc177959004"/>
      <w:bookmarkStart w:id="324" w:name="_Toc179096692"/>
      <w:bookmarkStart w:id="325" w:name="_Toc149058411"/>
      <w:bookmarkEnd w:id="321"/>
      <w:bookmarkEnd w:id="322"/>
      <w:r>
        <w:t xml:space="preserve">Obtain Keys and Codes from the </w:t>
      </w:r>
      <w:r w:rsidR="009D52AA">
        <w:t xml:space="preserve">Theatre </w:t>
      </w:r>
      <w:r w:rsidR="00B3201A">
        <w:t>Key Master</w:t>
      </w:r>
      <w:r>
        <w:t>.</w:t>
      </w:r>
      <w:bookmarkEnd w:id="323"/>
      <w:bookmarkEnd w:id="324"/>
      <w:bookmarkEnd w:id="325"/>
    </w:p>
    <w:p w14:paraId="2B047293" w14:textId="4193007B" w:rsidR="00F06549" w:rsidRDefault="00F06549">
      <w:pPr>
        <w:pStyle w:val="ChecklistDescriptions"/>
      </w:pPr>
      <w:r>
        <w:t>It is the responsibility of the producer to ensure theatre access, so s/he must c</w:t>
      </w:r>
      <w:r w:rsidR="00CB5E8E">
        <w:t>ontact</w:t>
      </w:r>
      <w:r>
        <w:t xml:space="preserve"> the </w:t>
      </w:r>
      <w:r w:rsidR="009D52AA">
        <w:t xml:space="preserve">Theatre </w:t>
      </w:r>
      <w:r w:rsidR="00B3201A">
        <w:t>Key Master</w:t>
      </w:r>
      <w:r>
        <w:t xml:space="preserve"> </w:t>
      </w:r>
      <w:r>
        <w:rPr>
          <w:u w:val="single"/>
        </w:rPr>
        <w:t>prior to the first day of auditions</w:t>
      </w:r>
      <w:r>
        <w:t xml:space="preserve"> to arrange the procurement of keys (as necessary) for the producer and director. </w:t>
      </w:r>
      <w:r w:rsidR="007576D5">
        <w:rPr>
          <w:u w:val="single"/>
        </w:rPr>
        <w:t>Two</w:t>
      </w:r>
      <w:r w:rsidR="007576D5" w:rsidRPr="007576D5">
        <w:t xml:space="preserve"> </w:t>
      </w:r>
      <w:r w:rsidR="007576D5">
        <w:rPr>
          <w:u w:val="single"/>
        </w:rPr>
        <w:t>keys</w:t>
      </w:r>
      <w:r w:rsidR="007576D5" w:rsidRPr="007576D5">
        <w:t xml:space="preserve"> </w:t>
      </w:r>
      <w:r>
        <w:t xml:space="preserve">will be issued to </w:t>
      </w:r>
      <w:r w:rsidR="003354DB">
        <w:t>p</w:t>
      </w:r>
      <w:r w:rsidR="00CB5BE9">
        <w:t xml:space="preserve">lays and </w:t>
      </w:r>
      <w:r w:rsidR="003354DB">
        <w:t xml:space="preserve">three </w:t>
      </w:r>
      <w:r w:rsidR="00CB5BE9">
        <w:t>keys to musicals</w:t>
      </w:r>
      <w:r>
        <w:t xml:space="preserve">. Any additional keys required will need to be discussed with the </w:t>
      </w:r>
      <w:r w:rsidR="009D52AA">
        <w:t xml:space="preserve">Theatre </w:t>
      </w:r>
      <w:r w:rsidR="00B3201A">
        <w:t>Key Master</w:t>
      </w:r>
      <w:r w:rsidR="009D52AA">
        <w:t xml:space="preserve"> </w:t>
      </w:r>
      <w:r>
        <w:t>and issued on an as-needed basis.</w:t>
      </w:r>
    </w:p>
    <w:p w14:paraId="2B047294" w14:textId="46703288" w:rsidR="00F06549" w:rsidRDefault="00F06549">
      <w:pPr>
        <w:pStyle w:val="ChecklistDescriptions"/>
      </w:pPr>
      <w:r>
        <w:lastRenderedPageBreak/>
        <w:t xml:space="preserve">When you meet with the </w:t>
      </w:r>
      <w:r w:rsidR="009D52AA">
        <w:t xml:space="preserve">Theatre </w:t>
      </w:r>
      <w:r w:rsidR="00B3201A">
        <w:t>Key Master</w:t>
      </w:r>
      <w:r>
        <w:t>, you will also be given an alarm code for theatre access. If you are not familiar with the alarm system, turning on the rehearsal lights,</w:t>
      </w:r>
      <w:r w:rsidR="00595788">
        <w:t xml:space="preserve"> </w:t>
      </w:r>
      <w:r>
        <w:t xml:space="preserve">or closing of the theatre, ask the </w:t>
      </w:r>
      <w:r w:rsidR="009D52AA">
        <w:t xml:space="preserve">Theatre </w:t>
      </w:r>
      <w:r w:rsidR="00B3201A">
        <w:t xml:space="preserve">Key Master </w:t>
      </w:r>
      <w:r>
        <w:t xml:space="preserve">to instruct you on all the proper procedures. During rehearsals, the last staff member to leave is responsible for </w:t>
      </w:r>
      <w:r w:rsidR="003354DB">
        <w:t xml:space="preserve">the </w:t>
      </w:r>
      <w:r>
        <w:t xml:space="preserve">proper </w:t>
      </w:r>
      <w:r w:rsidR="00052873">
        <w:t>locking</w:t>
      </w:r>
      <w:r w:rsidR="003354DB">
        <w:t xml:space="preserve"> </w:t>
      </w:r>
      <w:r>
        <w:t>of the theatre. During performances, lockup becomes the responsibility of the stage manager.</w:t>
      </w:r>
    </w:p>
    <w:p w14:paraId="2B047296" w14:textId="3A5BA252" w:rsidR="00F06549" w:rsidRDefault="00B827B9" w:rsidP="003442CA">
      <w:pPr>
        <w:pStyle w:val="ChecklistDescriptions"/>
      </w:pPr>
      <w:r>
        <w:t xml:space="preserve">Access </w:t>
      </w:r>
      <w:r w:rsidR="00F06549">
        <w:t xml:space="preserve">to the box office, snack bar and lobby storage are not given to producers. If there is a need to enter these areas, contact </w:t>
      </w:r>
      <w:r>
        <w:t>a Board member</w:t>
      </w:r>
      <w:r w:rsidR="00F06549">
        <w:t>.</w:t>
      </w:r>
    </w:p>
    <w:p w14:paraId="0085EA90" w14:textId="4283AFC7" w:rsidR="00595788" w:rsidRDefault="00595788" w:rsidP="00595788">
      <w:pPr>
        <w:pStyle w:val="ChecklistItem"/>
      </w:pPr>
      <w:bookmarkStart w:id="326" w:name="_Toc149058412"/>
      <w:r>
        <w:t>Air Conditioning/Heater</w:t>
      </w:r>
      <w:bookmarkEnd w:id="326"/>
    </w:p>
    <w:p w14:paraId="402903DC" w14:textId="7B0AF67A" w:rsidR="00595788" w:rsidRDefault="00595788">
      <w:pPr>
        <w:pStyle w:val="ChecklistDescriptions"/>
      </w:pPr>
      <w:r>
        <w:t>The a</w:t>
      </w:r>
      <w:r w:rsidR="009D52AA">
        <w:t xml:space="preserve">ir conditioning and heating is pre-programmed, and productions may only request a change from the </w:t>
      </w:r>
      <w:r w:rsidR="00052873">
        <w:t>E</w:t>
      </w:r>
      <w:r w:rsidR="009D52AA">
        <w:t xml:space="preserve">xecutive </w:t>
      </w:r>
      <w:r w:rsidR="00052873">
        <w:t>P</w:t>
      </w:r>
      <w:r w:rsidR="009D52AA">
        <w:t>roducer</w:t>
      </w:r>
      <w:r w:rsidR="00052873">
        <w:t xml:space="preserve"> or the Facilities Director.</w:t>
      </w:r>
    </w:p>
    <w:p w14:paraId="2B047297" w14:textId="77777777" w:rsidR="00F06549" w:rsidRDefault="00F06549">
      <w:pPr>
        <w:pStyle w:val="ChecklistItem"/>
      </w:pPr>
      <w:bookmarkStart w:id="327" w:name="_Toc179096793"/>
      <w:bookmarkStart w:id="328" w:name="_Toc496093373"/>
      <w:bookmarkStart w:id="329" w:name="_Toc149058413"/>
      <w:r>
        <w:t>Keep Board of Directors Apprised.</w:t>
      </w:r>
      <w:bookmarkEnd w:id="327"/>
      <w:bookmarkEnd w:id="328"/>
      <w:bookmarkEnd w:id="329"/>
    </w:p>
    <w:p w14:paraId="2B047298" w14:textId="1EEE9731" w:rsidR="00F06549" w:rsidRDefault="00F06549">
      <w:pPr>
        <w:pStyle w:val="ChecklistDescriptions"/>
      </w:pPr>
      <w:r>
        <w:t xml:space="preserve">The Board needs to be informed of any aspect of a production </w:t>
      </w:r>
      <w:r w:rsidR="000E12E6">
        <w:t>that</w:t>
      </w:r>
      <w:r>
        <w:t xml:space="preserve"> may impact or alter the normal routine operation of the theatre.</w:t>
      </w:r>
    </w:p>
    <w:p w14:paraId="2B047299" w14:textId="77777777" w:rsidR="00F06549" w:rsidRDefault="00F06549">
      <w:pPr>
        <w:pStyle w:val="ChecklistDescriptions"/>
        <w:rPr>
          <w:sz w:val="2"/>
          <w:szCs w:val="2"/>
        </w:rPr>
      </w:pPr>
      <w:r>
        <w:br w:type="page"/>
      </w:r>
    </w:p>
    <w:p w14:paraId="2B04729A" w14:textId="77777777" w:rsidR="00F06549" w:rsidRDefault="00F06549" w:rsidP="00F249D2">
      <w:pPr>
        <w:pStyle w:val="Heading1"/>
      </w:pPr>
      <w:bookmarkStart w:id="330" w:name="_Toc149058414"/>
      <w:r>
        <w:lastRenderedPageBreak/>
        <w:t>Auditions</w:t>
      </w:r>
      <w:bookmarkEnd w:id="330"/>
    </w:p>
    <w:p w14:paraId="2B04729B" w14:textId="77777777" w:rsidR="00F06549" w:rsidRDefault="00F06549" w:rsidP="00F249D2">
      <w:pPr>
        <w:pStyle w:val="ChecklistItem"/>
      </w:pPr>
      <w:bookmarkStart w:id="331" w:name="_Toc149058415"/>
      <w:r>
        <w:t>Get Audition Notices Out.</w:t>
      </w:r>
      <w:bookmarkEnd w:id="331"/>
    </w:p>
    <w:p w14:paraId="2B04729C" w14:textId="77777777" w:rsidR="00F06549" w:rsidRDefault="00F06549" w:rsidP="00F249D2">
      <w:pPr>
        <w:pStyle w:val="ChecklistDescriptions"/>
      </w:pPr>
      <w:r>
        <w:t>The director is primarily responsible for putting together the casting requirements for the show and getting it to the producer ASAP. The producer must compile the audition notice and send it to the Media Director.</w:t>
      </w:r>
      <w:r w:rsidR="0073248B">
        <w:t xml:space="preserve"> </w:t>
      </w:r>
      <w:r>
        <w:t>Please see the section entitled “Publicizing the Show,” for more specific information.</w:t>
      </w:r>
    </w:p>
    <w:p w14:paraId="2B04729D" w14:textId="77777777" w:rsidR="00F06549" w:rsidRDefault="00F06549">
      <w:pPr>
        <w:pStyle w:val="BulletedItem"/>
        <w:numPr>
          <w:ilvl w:val="0"/>
          <w:numId w:val="0"/>
        </w:numPr>
        <w:spacing w:after="60"/>
        <w:ind w:left="360" w:hanging="360"/>
        <w:rPr>
          <w:b/>
          <w:bCs/>
          <w:sz w:val="2"/>
        </w:rPr>
      </w:pPr>
    </w:p>
    <w:p w14:paraId="2B04729E" w14:textId="77777777" w:rsidR="00677FCF" w:rsidRDefault="00677FCF" w:rsidP="00677FCF">
      <w:pPr>
        <w:pStyle w:val="ChecklistItem"/>
      </w:pPr>
      <w:bookmarkStart w:id="332" w:name="_Toc149058416"/>
      <w:r>
        <w:t>Prepare Audition Forms.</w:t>
      </w:r>
      <w:bookmarkEnd w:id="332"/>
    </w:p>
    <w:p w14:paraId="2B04729F" w14:textId="77777777" w:rsidR="00677FCF" w:rsidRDefault="00677FCF" w:rsidP="00677FCF">
      <w:pPr>
        <w:pStyle w:val="ChecklistDescriptions"/>
      </w:pPr>
      <w:r>
        <w:t>Templates for audition forms are available in the toolkit, on the Production Portal, and also by emailing the Executive Producer. You may also use your own form, but please include the Conejo Players logo and your show's title treatment.</w:t>
      </w:r>
    </w:p>
    <w:p w14:paraId="00BFB6F5" w14:textId="0EB8114D" w:rsidR="00EE269A" w:rsidRDefault="00EE269A" w:rsidP="00677FCF">
      <w:pPr>
        <w:pStyle w:val="ChecklistDescriptions"/>
      </w:pPr>
      <w:r>
        <w:t>The following language MUST be present on all audition forms:</w:t>
      </w:r>
    </w:p>
    <w:p w14:paraId="7754E3E7" w14:textId="7CB35376" w:rsidR="00EE269A" w:rsidRPr="00EE269A" w:rsidRDefault="00EE269A" w:rsidP="00677FCF">
      <w:pPr>
        <w:pStyle w:val="ChecklistDescriptions"/>
        <w:rPr>
          <w:b/>
          <w:i/>
          <w:sz w:val="22"/>
        </w:rPr>
      </w:pPr>
      <w:r w:rsidRPr="00EE269A">
        <w:rPr>
          <w:b/>
          <w:i/>
          <w:sz w:val="22"/>
        </w:rPr>
        <w:t>If cast, participants will be asked to present valid ID and adult participants will be searched against the California Sex Offender Public Website (meganslaw.ca.gov).</w:t>
      </w:r>
    </w:p>
    <w:p w14:paraId="2F53F41B" w14:textId="1E3A6767" w:rsidR="006D0E6D" w:rsidRDefault="006D0E6D" w:rsidP="006D0E6D">
      <w:pPr>
        <w:pStyle w:val="ChecklistDescriptions"/>
      </w:pPr>
      <w:r>
        <w:t>Some producers may wish to use a more technological system for auditions, including Excel spreadsheets, Airtable, or other platforms.  The theatre encourages you to be organized however works best for you and your team.</w:t>
      </w:r>
    </w:p>
    <w:p w14:paraId="2B0472A2" w14:textId="77777777" w:rsidR="00677FCF" w:rsidRDefault="00F06549">
      <w:pPr>
        <w:pStyle w:val="ChecklistItem"/>
      </w:pPr>
      <w:bookmarkStart w:id="333" w:name="_Toc149058417"/>
      <w:r>
        <w:t>Define the Audition Process</w:t>
      </w:r>
      <w:r w:rsidR="00677FCF">
        <w:t>.</w:t>
      </w:r>
      <w:bookmarkEnd w:id="333"/>
    </w:p>
    <w:p w14:paraId="2B0472A3" w14:textId="77777777" w:rsidR="00F06549" w:rsidRDefault="00F06549">
      <w:pPr>
        <w:pStyle w:val="ChecklistDescriptions"/>
      </w:pPr>
      <w:r>
        <w:t xml:space="preserve">The director will usually have a specific audition process with which he or she is comfortable. Certain materials may be necessary (audition forms, index cards), and certain processes may be required. Just ask your director what he or she prefers; there are templates and samples available on the Production Portal </w:t>
      </w:r>
      <w:r w:rsidR="007576D5">
        <w:t>section of the Conejo Players website</w:t>
      </w:r>
      <w:r>
        <w:t>.</w:t>
      </w:r>
    </w:p>
    <w:p w14:paraId="2B0472A4" w14:textId="77777777" w:rsidR="00F06549" w:rsidRDefault="00F06549">
      <w:pPr>
        <w:pStyle w:val="ChecklistDescriptions"/>
      </w:pPr>
      <w:r>
        <w:t>If casting the show cannot be completed, then you may have to reopen auditions, call people, or ask the Executive Committee for assistance.</w:t>
      </w:r>
    </w:p>
    <w:p w14:paraId="2B0472A5" w14:textId="77777777" w:rsidR="007536FB" w:rsidRDefault="007536FB">
      <w:pPr>
        <w:pStyle w:val="ChecklistDescriptions"/>
      </w:pPr>
      <w:r>
        <w:t xml:space="preserve">Please note that while anyone can audition, any </w:t>
      </w:r>
      <w:r w:rsidRPr="007536FB">
        <w:rPr>
          <w:u w:val="single"/>
        </w:rPr>
        <w:t>member</w:t>
      </w:r>
      <w:r>
        <w:t xml:space="preserve"> of The Conejo Players has the right to view auditions; we cannot offer “closed auditions”</w:t>
      </w:r>
      <w:r w:rsidR="00FD6EB7">
        <w:t xml:space="preserve"> without the express permission of the Executive Committee.</w:t>
      </w:r>
    </w:p>
    <w:p w14:paraId="2B0472A6" w14:textId="77777777" w:rsidR="00F06549" w:rsidRDefault="00F06549">
      <w:pPr>
        <w:pStyle w:val="ChecklistItem"/>
      </w:pPr>
      <w:bookmarkStart w:id="334" w:name="_Toc149058418"/>
      <w:r>
        <w:t>Plan Auditions and Organize Audition Staff.</w:t>
      </w:r>
      <w:bookmarkEnd w:id="334"/>
    </w:p>
    <w:p w14:paraId="2B0472A7" w14:textId="77777777" w:rsidR="00F06549" w:rsidRDefault="00F06549">
      <w:pPr>
        <w:pStyle w:val="ChecklistDescriptions"/>
      </w:pPr>
      <w:r>
        <w:t xml:space="preserve">The audition process requires a number of people to ensure that all goes well. There must be a person in the lobby at all times to greet the auditioners, help them complete audition forms, and try to answer any questions that may arise. Other people required might include someone to distribute scripts or sides, someone to photograph the auditioners, someone to assist the </w:t>
      </w:r>
      <w:r>
        <w:lastRenderedPageBreak/>
        <w:t>director at the table, someone to bring the audition forms from the lobby to the director, and possibly an audition pianist.</w:t>
      </w:r>
    </w:p>
    <w:p w14:paraId="2B0472A8" w14:textId="1708C4B2" w:rsidR="00F06549" w:rsidRDefault="00F06549">
      <w:pPr>
        <w:pStyle w:val="ChecklistDescriptions"/>
      </w:pPr>
      <w:r>
        <w:t>Discuss the auditions with all members of the production staff to determine any additional requirements. You will also want to work together to determine the best “plan of action” - whether to sing first or read first, etc.</w:t>
      </w:r>
    </w:p>
    <w:p w14:paraId="2B0472A9" w14:textId="77777777" w:rsidR="00B0012D" w:rsidRDefault="00B0012D" w:rsidP="00B0012D">
      <w:pPr>
        <w:pStyle w:val="ChecklistItem"/>
      </w:pPr>
      <w:bookmarkStart w:id="335" w:name="_Toc149058419"/>
      <w:r>
        <w:t>Make sure all materials are legible and professional.</w:t>
      </w:r>
      <w:bookmarkEnd w:id="335"/>
    </w:p>
    <w:p w14:paraId="2B0472AA" w14:textId="77777777" w:rsidR="00B0012D" w:rsidRDefault="00B0012D" w:rsidP="00B0012D">
      <w:pPr>
        <w:pStyle w:val="ChecklistDescriptions"/>
      </w:pPr>
      <w:r>
        <w:t>As you prepare your audition sides, forms, and any other materials to be distributed, please take extra care to ensure that the print is large and legible, and everything is presented in a professional manner befitting The Conejo Players. Small print and illegible sides not only look bad, but also auditioners cannot be seen in their best light if they have to struggle to read their lines.</w:t>
      </w:r>
    </w:p>
    <w:p w14:paraId="2B0472B3" w14:textId="422AF2CA" w:rsidR="00F06549" w:rsidRDefault="00F06549">
      <w:pPr>
        <w:pStyle w:val="ChecklistItem"/>
      </w:pPr>
      <w:bookmarkStart w:id="336" w:name="_Toc149058422"/>
      <w:r>
        <w:t xml:space="preserve">Set Up Your Auditions –Information, Tables, </w:t>
      </w:r>
      <w:r w:rsidR="002C0CE5">
        <w:t xml:space="preserve">Refreshments, </w:t>
      </w:r>
      <w:r>
        <w:t>etc.</w:t>
      </w:r>
      <w:bookmarkEnd w:id="336"/>
    </w:p>
    <w:p w14:paraId="2B0472B4" w14:textId="5ACB9C2B" w:rsidR="00F06549" w:rsidRDefault="00F06549">
      <w:pPr>
        <w:pStyle w:val="ChecklistDescriptions"/>
      </w:pPr>
      <w:r>
        <w:t>The producer and audition staff should arrive at the theatre at least one hour prior to auditions to set up the lobby and materials for the audition. A table is needed for the audition forms, clipboards, cards, sign-in sheets, stapler, pens, etc., which are kept in the lobby storage areas. Please make a point of checking several days ahead of time to be sure all of the materials you will need are available and accessible at the theatre. You may contact the Executive Producer if you have questions.</w:t>
      </w:r>
    </w:p>
    <w:p w14:paraId="2B0472B5" w14:textId="2FF1DC64" w:rsidR="00F06549" w:rsidRDefault="00F06549">
      <w:pPr>
        <w:pStyle w:val="ChecklistDescriptions"/>
      </w:pPr>
      <w:r>
        <w:t>Be sure that a rehearsal schedule is posted in multiple locations for easy review by potential auditioners; a free-standing board is available for the posting of the rehearsal schedule, cast/character descriptions, special instructions, etc. The front door can also be used as an area to post information. Be sure to clean up all posted materials after callback night.</w:t>
      </w:r>
    </w:p>
    <w:p w14:paraId="6CA0A398" w14:textId="5B044922" w:rsidR="00463538" w:rsidRDefault="00463538">
      <w:pPr>
        <w:pStyle w:val="ChecklistDescriptions"/>
      </w:pPr>
      <w:r>
        <w:t xml:space="preserve">Make sure one of your audition staff takes a photo </w:t>
      </w:r>
      <w:r w:rsidR="00A92050">
        <w:t xml:space="preserve">(using a cell phone is an easy way) </w:t>
      </w:r>
      <w:r>
        <w:t>of each auditioner, holding the white board with the number printed that matches their audition form number.</w:t>
      </w:r>
    </w:p>
    <w:p w14:paraId="2B0472B6" w14:textId="77777777" w:rsidR="00F06549" w:rsidRDefault="00F06549">
      <w:pPr>
        <w:pStyle w:val="ChecklistItem"/>
      </w:pPr>
      <w:bookmarkStart w:id="337" w:name="_Toc303514749"/>
      <w:bookmarkStart w:id="338" w:name="_Toc303518066"/>
      <w:bookmarkStart w:id="339" w:name="_Toc303608659"/>
      <w:bookmarkStart w:id="340" w:name="_Toc303609106"/>
      <w:bookmarkStart w:id="341" w:name="_Toc304279581"/>
      <w:bookmarkStart w:id="342" w:name="_Toc304534078"/>
      <w:bookmarkStart w:id="343" w:name="_Toc304534234"/>
      <w:bookmarkStart w:id="344" w:name="_Toc303514750"/>
      <w:bookmarkStart w:id="345" w:name="_Toc303518067"/>
      <w:bookmarkStart w:id="346" w:name="_Toc303608660"/>
      <w:bookmarkStart w:id="347" w:name="_Toc303609107"/>
      <w:bookmarkStart w:id="348" w:name="_Toc304279582"/>
      <w:bookmarkStart w:id="349" w:name="_Toc304534079"/>
      <w:bookmarkStart w:id="350" w:name="_Toc304534235"/>
      <w:bookmarkStart w:id="351" w:name="_Toc303514751"/>
      <w:bookmarkStart w:id="352" w:name="_Toc303518068"/>
      <w:bookmarkStart w:id="353" w:name="_Toc303608661"/>
      <w:bookmarkStart w:id="354" w:name="_Toc303609108"/>
      <w:bookmarkStart w:id="355" w:name="_Toc304279583"/>
      <w:bookmarkStart w:id="356" w:name="_Toc304534080"/>
      <w:bookmarkStart w:id="357" w:name="_Toc304534236"/>
      <w:bookmarkStart w:id="358" w:name="_Toc303514752"/>
      <w:bookmarkStart w:id="359" w:name="_Toc303518069"/>
      <w:bookmarkStart w:id="360" w:name="_Toc303608662"/>
      <w:bookmarkStart w:id="361" w:name="_Toc303609109"/>
      <w:bookmarkStart w:id="362" w:name="_Toc304279584"/>
      <w:bookmarkStart w:id="363" w:name="_Toc304534081"/>
      <w:bookmarkStart w:id="364" w:name="_Toc304534237"/>
      <w:bookmarkStart w:id="365" w:name="_Toc303514753"/>
      <w:bookmarkStart w:id="366" w:name="_Toc303518070"/>
      <w:bookmarkStart w:id="367" w:name="_Toc303608663"/>
      <w:bookmarkStart w:id="368" w:name="_Toc303609110"/>
      <w:bookmarkStart w:id="369" w:name="_Toc304279585"/>
      <w:bookmarkStart w:id="370" w:name="_Toc304534082"/>
      <w:bookmarkStart w:id="371" w:name="_Toc304534238"/>
      <w:bookmarkStart w:id="372" w:name="_Toc149058423"/>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r>
        <w:t>Give the “Audition Speech.”</w:t>
      </w:r>
      <w:bookmarkEnd w:id="372"/>
    </w:p>
    <w:p w14:paraId="2B0472B7" w14:textId="77777777" w:rsidR="00F06549" w:rsidRDefault="00F06549">
      <w:pPr>
        <w:pStyle w:val="ChecklistDescriptions"/>
      </w:pPr>
      <w:r>
        <w:t>When the director is ready to begin, the producer will call all those auditioning into the auditorium. This “audition speech” serves to introduce the production staff members present, define the audition process, give some general rules about the theatre, and answer any questions. Please be patient when explaining the theatre rules. The sample below is merely a suggestion regarding information to be included in the introduction:</w:t>
      </w:r>
    </w:p>
    <w:p w14:paraId="2B0472B8" w14:textId="264C41CC" w:rsidR="000E0756" w:rsidRDefault="00F06549" w:rsidP="000E0756">
      <w:pPr>
        <w:pStyle w:val="ChecklistDescriptions"/>
        <w:ind w:left="1440"/>
      </w:pPr>
      <w:r>
        <w:rPr>
          <w:b/>
          <w:bCs/>
        </w:rPr>
        <w:t>Welcome. I am _______, [and introduce staff</w:t>
      </w:r>
      <w:r w:rsidR="000F7EB7">
        <w:rPr>
          <w:b/>
          <w:bCs/>
        </w:rPr>
        <w:t xml:space="preserve"> – including audition staff in lobby</w:t>
      </w:r>
      <w:r>
        <w:rPr>
          <w:b/>
          <w:bCs/>
        </w:rPr>
        <w:t xml:space="preserve">] </w:t>
      </w:r>
    </w:p>
    <w:p w14:paraId="2B0472B9" w14:textId="566F12B8" w:rsidR="00F06549" w:rsidRDefault="00F06549" w:rsidP="000E0756">
      <w:pPr>
        <w:pStyle w:val="BulletedItem"/>
        <w:keepNext w:val="0"/>
        <w:tabs>
          <w:tab w:val="clear" w:pos="360"/>
          <w:tab w:val="num" w:pos="2160"/>
        </w:tabs>
        <w:spacing w:after="60"/>
        <w:ind w:left="2160"/>
      </w:pPr>
      <w:r>
        <w:t>The Conejo Players Theatre is a non-profit</w:t>
      </w:r>
      <w:r w:rsidR="008C2C26">
        <w:t>, non-equity</w:t>
      </w:r>
      <w:r>
        <w:t xml:space="preserve"> community theatre – no one gets paid.</w:t>
      </w:r>
    </w:p>
    <w:p w14:paraId="2B0472BA" w14:textId="77777777" w:rsidR="00F06549" w:rsidRDefault="00F06549" w:rsidP="000E0756">
      <w:pPr>
        <w:pStyle w:val="BulletedItem"/>
        <w:keepNext w:val="0"/>
        <w:tabs>
          <w:tab w:val="clear" w:pos="360"/>
          <w:tab w:val="num" w:pos="2160"/>
        </w:tabs>
        <w:spacing w:after="60"/>
        <w:ind w:left="2160"/>
      </w:pPr>
      <w:r>
        <w:lastRenderedPageBreak/>
        <w:t>We are staffed exclusively by volunteers – actors, crew, Board of Directors, members, etc.</w:t>
      </w:r>
    </w:p>
    <w:p w14:paraId="2B0472BB" w14:textId="46430F18" w:rsidR="00F06549" w:rsidRDefault="00F06549" w:rsidP="000E0756">
      <w:pPr>
        <w:pStyle w:val="BulletedItem"/>
        <w:keepNext w:val="0"/>
        <w:tabs>
          <w:tab w:val="clear" w:pos="360"/>
          <w:tab w:val="num" w:pos="2160"/>
        </w:tabs>
        <w:spacing w:after="60"/>
        <w:ind w:left="2160"/>
      </w:pPr>
      <w:r>
        <w:t xml:space="preserve">Anyone can become a member. Complete the card in the lobby and pay $1.00. This entitles you to lifetime membership as long as you keep us apprised of any changes in your address. Once completed, you can leave your application and membership fee </w:t>
      </w:r>
      <w:r w:rsidR="00FD6EB7">
        <w:t>with the producer</w:t>
      </w:r>
      <w:r>
        <w:t>.</w:t>
      </w:r>
    </w:p>
    <w:p w14:paraId="2B0472BC" w14:textId="77777777" w:rsidR="00F06549" w:rsidRDefault="00F06549" w:rsidP="000E0756">
      <w:pPr>
        <w:pStyle w:val="BulletedItem"/>
        <w:keepNext w:val="0"/>
        <w:tabs>
          <w:tab w:val="clear" w:pos="360"/>
          <w:tab w:val="num" w:pos="2160"/>
        </w:tabs>
        <w:spacing w:after="60"/>
        <w:ind w:left="2160"/>
      </w:pPr>
      <w:r>
        <w:t>Auditioners will automatically be placed on our regular mailing list.</w:t>
      </w:r>
    </w:p>
    <w:p w14:paraId="2B0472BD" w14:textId="73BC66C7" w:rsidR="000E0756" w:rsidRDefault="000E0756" w:rsidP="000E0756">
      <w:pPr>
        <w:pStyle w:val="BulletedItem"/>
        <w:keepNext w:val="0"/>
        <w:tabs>
          <w:tab w:val="clear" w:pos="360"/>
          <w:tab w:val="num" w:pos="2160"/>
        </w:tabs>
        <w:spacing w:after="60"/>
        <w:ind w:left="2160"/>
      </w:pPr>
      <w:r>
        <w:t>Emergency exits are located to the left and right of the stage as well as the lobby doors through which you entered.</w:t>
      </w:r>
    </w:p>
    <w:p w14:paraId="2B0472BE" w14:textId="77777777" w:rsidR="00F06549" w:rsidRDefault="00F06549" w:rsidP="000E0756">
      <w:pPr>
        <w:pStyle w:val="BulletedItem"/>
        <w:keepNext w:val="0"/>
        <w:numPr>
          <w:ilvl w:val="0"/>
          <w:numId w:val="0"/>
        </w:numPr>
        <w:spacing w:after="60"/>
        <w:ind w:left="1440"/>
        <w:rPr>
          <w:b/>
          <w:bCs/>
        </w:rPr>
      </w:pPr>
      <w:r>
        <w:rPr>
          <w:b/>
          <w:bCs/>
        </w:rPr>
        <w:t xml:space="preserve">How the Audition Process Works: </w:t>
      </w:r>
    </w:p>
    <w:p w14:paraId="2B0472BF" w14:textId="77777777" w:rsidR="00F06549" w:rsidRDefault="00F06549" w:rsidP="000E0756">
      <w:pPr>
        <w:pStyle w:val="BulletedItem"/>
        <w:keepNext w:val="0"/>
        <w:tabs>
          <w:tab w:val="clear" w:pos="360"/>
          <w:tab w:val="num" w:pos="2160"/>
        </w:tabs>
        <w:spacing w:after="60"/>
        <w:ind w:left="2160"/>
      </w:pPr>
      <w:r>
        <w:t>We try our best to read people in the order in which they arrived.</w:t>
      </w:r>
    </w:p>
    <w:p w14:paraId="2B0472C0" w14:textId="77777777" w:rsidR="00F06549" w:rsidRDefault="00F06549" w:rsidP="000E0756">
      <w:pPr>
        <w:pStyle w:val="BulletedItem"/>
        <w:keepNext w:val="0"/>
        <w:tabs>
          <w:tab w:val="clear" w:pos="360"/>
          <w:tab w:val="num" w:pos="2160"/>
        </w:tabs>
        <w:spacing w:after="60"/>
        <w:ind w:left="2160"/>
      </w:pPr>
      <w:r>
        <w:t>When your name is called, you will sing or pick up a side from which to read a scene from a production assistant.</w:t>
      </w:r>
    </w:p>
    <w:p w14:paraId="7D3B7AE3" w14:textId="7B5A18E4" w:rsidR="00887E88" w:rsidRDefault="00887E88" w:rsidP="000E0756">
      <w:pPr>
        <w:pStyle w:val="BulletedItem"/>
        <w:keepNext w:val="0"/>
        <w:tabs>
          <w:tab w:val="clear" w:pos="360"/>
          <w:tab w:val="num" w:pos="2160"/>
        </w:tabs>
        <w:spacing w:after="60"/>
        <w:ind w:left="2160"/>
      </w:pPr>
      <w:r>
        <w:t>If there are any pre-cast roles, they need to be mentioned at this time to all auditioners</w:t>
      </w:r>
      <w:r w:rsidR="00EA0200">
        <w:t>.</w:t>
      </w:r>
    </w:p>
    <w:p w14:paraId="2B0472C1" w14:textId="77777777" w:rsidR="00F06549" w:rsidRDefault="00F06549" w:rsidP="000E0756">
      <w:pPr>
        <w:pStyle w:val="BulletedItem"/>
        <w:keepNext w:val="0"/>
        <w:numPr>
          <w:ilvl w:val="0"/>
          <w:numId w:val="0"/>
        </w:numPr>
        <w:spacing w:after="60"/>
        <w:ind w:left="1440"/>
        <w:rPr>
          <w:b/>
          <w:bCs/>
        </w:rPr>
      </w:pPr>
      <w:r>
        <w:rPr>
          <w:b/>
          <w:bCs/>
        </w:rPr>
        <w:t>Leaving:</w:t>
      </w:r>
    </w:p>
    <w:p w14:paraId="2B0472C2" w14:textId="77777777" w:rsidR="00F06549" w:rsidRDefault="00F06549" w:rsidP="000E0756">
      <w:pPr>
        <w:pStyle w:val="BulletedItem"/>
        <w:keepNext w:val="0"/>
        <w:tabs>
          <w:tab w:val="clear" w:pos="360"/>
          <w:tab w:val="num" w:pos="2160"/>
        </w:tabs>
        <w:spacing w:after="60"/>
        <w:ind w:left="2160"/>
      </w:pPr>
      <w:r>
        <w:t>After the reading, please give the side back to the audition staff.</w:t>
      </w:r>
    </w:p>
    <w:p w14:paraId="2B0472C3" w14:textId="77777777" w:rsidR="00F06549" w:rsidRDefault="00F06549" w:rsidP="000E0756">
      <w:pPr>
        <w:pStyle w:val="BulletedItem"/>
        <w:keepNext w:val="0"/>
        <w:tabs>
          <w:tab w:val="clear" w:pos="360"/>
          <w:tab w:val="num" w:pos="2160"/>
        </w:tabs>
        <w:spacing w:after="60"/>
        <w:ind w:left="2160"/>
      </w:pPr>
      <w:r>
        <w:t>After your first reading, you can stay – we may re-read you again – but no guarantees.</w:t>
      </w:r>
    </w:p>
    <w:p w14:paraId="2B0472C4" w14:textId="77777777" w:rsidR="00F06549" w:rsidRDefault="0017327D" w:rsidP="000E0756">
      <w:pPr>
        <w:pStyle w:val="BulletedItem"/>
        <w:keepNext w:val="0"/>
        <w:tabs>
          <w:tab w:val="clear" w:pos="360"/>
          <w:tab w:val="num" w:pos="2160"/>
        </w:tabs>
        <w:spacing w:after="60"/>
        <w:ind w:left="2160"/>
      </w:pPr>
      <w:r>
        <w:t>If you can’t stay, let the audition staff know that you are leaving.</w:t>
      </w:r>
    </w:p>
    <w:p w14:paraId="2B0472C5" w14:textId="720B600F" w:rsidR="00F06549" w:rsidRDefault="00F06549" w:rsidP="000E0756">
      <w:pPr>
        <w:pStyle w:val="BulletedItem"/>
        <w:keepNext w:val="0"/>
        <w:tabs>
          <w:tab w:val="clear" w:pos="360"/>
          <w:tab w:val="num" w:pos="2160"/>
        </w:tabs>
        <w:spacing w:after="60"/>
        <w:ind w:left="2160"/>
      </w:pPr>
      <w:r>
        <w:t xml:space="preserve">If you know you must leave at a certain time, </w:t>
      </w:r>
      <w:r w:rsidR="0002418E">
        <w:t>please inform</w:t>
      </w:r>
      <w:r>
        <w:t xml:space="preserve"> a member of the audition staff.</w:t>
      </w:r>
    </w:p>
    <w:p w14:paraId="2B0472C6" w14:textId="77777777" w:rsidR="00F06549" w:rsidRDefault="00F06549" w:rsidP="000E0756">
      <w:pPr>
        <w:pStyle w:val="ChecklistDescriptions"/>
        <w:ind w:left="1440"/>
        <w:rPr>
          <w:b/>
          <w:bCs/>
        </w:rPr>
      </w:pPr>
      <w:r>
        <w:rPr>
          <w:b/>
          <w:bCs/>
        </w:rPr>
        <w:t>Returning:</w:t>
      </w:r>
    </w:p>
    <w:p w14:paraId="2B0472C7" w14:textId="77777777" w:rsidR="00F06549" w:rsidRDefault="00F06549" w:rsidP="000E0756">
      <w:pPr>
        <w:pStyle w:val="BulletedItem"/>
        <w:keepNext w:val="0"/>
        <w:tabs>
          <w:tab w:val="clear" w:pos="360"/>
          <w:tab w:val="num" w:pos="2160"/>
        </w:tabs>
        <w:spacing w:after="60"/>
        <w:ind w:left="2160"/>
      </w:pPr>
      <w:r>
        <w:t>You may return on future nights of auditions, however, there is no guarantee you will be re-read. We will read new people first.</w:t>
      </w:r>
    </w:p>
    <w:p w14:paraId="045D48F1" w14:textId="6EF4081D" w:rsidR="002A01D1" w:rsidRPr="00CE5AA0" w:rsidRDefault="00F06549" w:rsidP="00CE5AA0">
      <w:pPr>
        <w:pStyle w:val="BulletedItem"/>
        <w:keepNext w:val="0"/>
        <w:tabs>
          <w:tab w:val="clear" w:pos="360"/>
          <w:tab w:val="num" w:pos="2160"/>
        </w:tabs>
        <w:spacing w:after="60"/>
        <w:ind w:left="2160"/>
        <w:rPr>
          <w:b/>
          <w:bCs/>
        </w:rPr>
      </w:pPr>
      <w:r>
        <w:t>Sign-in is located at the table in the lobby. Advise a member of the audition staff if you are a returning auditioner.</w:t>
      </w:r>
    </w:p>
    <w:p w14:paraId="2B0472C9" w14:textId="500C5673" w:rsidR="00F06549" w:rsidRDefault="00F06549" w:rsidP="000E0756">
      <w:pPr>
        <w:pStyle w:val="ChecklistDescriptions"/>
        <w:ind w:left="1440"/>
        <w:rPr>
          <w:b/>
          <w:bCs/>
        </w:rPr>
      </w:pPr>
      <w:r>
        <w:rPr>
          <w:b/>
          <w:bCs/>
        </w:rPr>
        <w:t>Callbacks:</w:t>
      </w:r>
    </w:p>
    <w:p w14:paraId="2B0472CA" w14:textId="27B45654" w:rsidR="00F06549" w:rsidRDefault="00F06549" w:rsidP="000E0756">
      <w:pPr>
        <w:pStyle w:val="BulletedItem"/>
        <w:keepNext w:val="0"/>
        <w:tabs>
          <w:tab w:val="clear" w:pos="360"/>
          <w:tab w:val="num" w:pos="2160"/>
        </w:tabs>
        <w:spacing w:after="60"/>
        <w:ind w:left="2160"/>
      </w:pPr>
      <w:r>
        <w:t xml:space="preserve">If you are being asked to a callback, you will be notified by phone or email on either the last night of auditions or </w:t>
      </w:r>
      <w:r w:rsidR="008C2C26">
        <w:t>soon thereafter</w:t>
      </w:r>
      <w:r>
        <w:t>. Be sure we can read your writing on your audition form.</w:t>
      </w:r>
    </w:p>
    <w:p w14:paraId="2B0472CB" w14:textId="77777777" w:rsidR="00F06549" w:rsidRDefault="00F06549" w:rsidP="000E0756">
      <w:pPr>
        <w:pStyle w:val="ChecklistDescriptions"/>
        <w:ind w:left="1440"/>
        <w:rPr>
          <w:b/>
          <w:bCs/>
        </w:rPr>
      </w:pPr>
      <w:r>
        <w:rPr>
          <w:b/>
          <w:bCs/>
        </w:rPr>
        <w:t>Throughout the night:</w:t>
      </w:r>
    </w:p>
    <w:p w14:paraId="2B0472CC" w14:textId="77777777" w:rsidR="00F06549" w:rsidRDefault="00F06549" w:rsidP="000E0756">
      <w:pPr>
        <w:pStyle w:val="BulletedItem"/>
        <w:keepNext w:val="0"/>
        <w:tabs>
          <w:tab w:val="clear" w:pos="360"/>
          <w:tab w:val="num" w:pos="2160"/>
        </w:tabs>
        <w:spacing w:after="60"/>
        <w:ind w:left="2160"/>
      </w:pPr>
      <w:r>
        <w:t>Please do not come to the director’s table. If you need to get a message to the director, tell a member of the audition staff and your message will be delivered.</w:t>
      </w:r>
    </w:p>
    <w:p w14:paraId="2B0472CD" w14:textId="77777777" w:rsidR="00F06549" w:rsidRDefault="00F06549" w:rsidP="000E0756">
      <w:pPr>
        <w:pStyle w:val="BulletedItem"/>
        <w:keepNext w:val="0"/>
        <w:tabs>
          <w:tab w:val="clear" w:pos="360"/>
          <w:tab w:val="num" w:pos="2160"/>
        </w:tabs>
        <w:spacing w:after="60"/>
        <w:ind w:left="2160"/>
      </w:pPr>
      <w:r>
        <w:t>Please do not sit in the row with the director’s table. There is constant movement in and out of that row.</w:t>
      </w:r>
    </w:p>
    <w:p w14:paraId="2B0472CE" w14:textId="77777777" w:rsidR="00F06549" w:rsidRDefault="00F06549" w:rsidP="000E0756">
      <w:pPr>
        <w:pStyle w:val="BulletedItem"/>
        <w:keepNext w:val="0"/>
        <w:tabs>
          <w:tab w:val="clear" w:pos="360"/>
          <w:tab w:val="num" w:pos="2160"/>
        </w:tabs>
        <w:spacing w:after="60"/>
        <w:ind w:left="2160"/>
      </w:pPr>
      <w:r>
        <w:lastRenderedPageBreak/>
        <w:t>Please do not approach the area where the director is working unless speci</w:t>
      </w:r>
      <w:r w:rsidR="00FD6EB7">
        <w:t>fic</w:t>
      </w:r>
      <w:r>
        <w:t>ally called.</w:t>
      </w:r>
    </w:p>
    <w:p w14:paraId="2B0472CF" w14:textId="77777777" w:rsidR="00F06549" w:rsidRDefault="00F06549" w:rsidP="000E0756">
      <w:pPr>
        <w:pStyle w:val="BulletedItem"/>
        <w:keepNext w:val="0"/>
        <w:tabs>
          <w:tab w:val="clear" w:pos="360"/>
          <w:tab w:val="num" w:pos="2160"/>
        </w:tabs>
        <w:spacing w:after="60"/>
        <w:ind w:left="2160"/>
      </w:pPr>
      <w:r>
        <w:t>If you must leave early, inform one of the assistants in the lobby. We will forward any messages to the director and casting team at the table.</w:t>
      </w:r>
    </w:p>
    <w:p w14:paraId="6C0ABB3A" w14:textId="3F9C6C3F" w:rsidR="00052873" w:rsidRDefault="00F06549" w:rsidP="000E0756">
      <w:pPr>
        <w:pStyle w:val="BulletedItem"/>
        <w:keepNext w:val="0"/>
        <w:tabs>
          <w:tab w:val="clear" w:pos="360"/>
          <w:tab w:val="num" w:pos="2160"/>
        </w:tabs>
        <w:spacing w:after="60"/>
        <w:ind w:left="2160"/>
      </w:pPr>
      <w:r>
        <w:t>No food or drink in the auditorium with the exception of screw-top plastic water bottles</w:t>
      </w:r>
      <w:r w:rsidR="00F001C3">
        <w:t>, drinks with lids, and closed reusable water bottles.</w:t>
      </w:r>
      <w:r>
        <w:t xml:space="preserve"> </w:t>
      </w:r>
    </w:p>
    <w:p w14:paraId="6DD784E7" w14:textId="0C668A9B" w:rsidR="00052873" w:rsidRDefault="00052873" w:rsidP="000E0756">
      <w:pPr>
        <w:pStyle w:val="BulletedItem"/>
        <w:keepNext w:val="0"/>
        <w:tabs>
          <w:tab w:val="clear" w:pos="360"/>
          <w:tab w:val="num" w:pos="2160"/>
        </w:tabs>
        <w:spacing w:after="60"/>
        <w:ind w:left="2160"/>
      </w:pPr>
      <w:r>
        <w:t xml:space="preserve">Please keep your feet off the seats in front of you, </w:t>
      </w:r>
      <w:r w:rsidR="007A3AD2">
        <w:t>and if you are sitting in the front row, keep your feet off the front of the stage.</w:t>
      </w:r>
    </w:p>
    <w:p w14:paraId="2B0472D1" w14:textId="00127427" w:rsidR="00F06549" w:rsidRDefault="00F06549" w:rsidP="00052873">
      <w:pPr>
        <w:pStyle w:val="BulletedItem"/>
        <w:keepNext w:val="0"/>
        <w:tabs>
          <w:tab w:val="clear" w:pos="360"/>
          <w:tab w:val="num" w:pos="2160"/>
        </w:tabs>
        <w:spacing w:after="60"/>
        <w:ind w:left="2160"/>
      </w:pPr>
      <w:r>
        <w:t>No smoking anywhere inside the theatre complex.</w:t>
      </w:r>
    </w:p>
    <w:p w14:paraId="2B0472D2" w14:textId="77777777" w:rsidR="00F06549" w:rsidRDefault="00F06549" w:rsidP="000E0756">
      <w:pPr>
        <w:pStyle w:val="BulletedItem"/>
        <w:keepNext w:val="0"/>
        <w:tabs>
          <w:tab w:val="clear" w:pos="360"/>
          <w:tab w:val="num" w:pos="2160"/>
        </w:tabs>
        <w:spacing w:after="60"/>
        <w:ind w:left="2160"/>
      </w:pPr>
      <w:r>
        <w:t>Keep very quiet in the auditorium and in the lobby – respect your fellow actors.</w:t>
      </w:r>
    </w:p>
    <w:p w14:paraId="2B0472D3" w14:textId="77777777" w:rsidR="00F06549" w:rsidRDefault="00F06549" w:rsidP="000E0756">
      <w:pPr>
        <w:pStyle w:val="BulletedItem"/>
        <w:keepNext w:val="0"/>
        <w:tabs>
          <w:tab w:val="clear" w:pos="360"/>
          <w:tab w:val="num" w:pos="2160"/>
        </w:tabs>
        <w:spacing w:after="60"/>
        <w:ind w:left="2160"/>
      </w:pPr>
      <w:r>
        <w:t>Keep within earshot – listen for your name if you have an upcoming scene to read.</w:t>
      </w:r>
    </w:p>
    <w:p w14:paraId="2B0472D4" w14:textId="77777777" w:rsidR="00F06549" w:rsidRDefault="00F06549" w:rsidP="00FD6EB7">
      <w:pPr>
        <w:pStyle w:val="ChecklistDescriptions"/>
        <w:keepNext/>
        <w:ind w:left="1440"/>
        <w:rPr>
          <w:b/>
          <w:bCs/>
        </w:rPr>
      </w:pPr>
      <w:r>
        <w:rPr>
          <w:b/>
          <w:bCs/>
        </w:rPr>
        <w:t>Production Information:</w:t>
      </w:r>
    </w:p>
    <w:p w14:paraId="2B0472D5" w14:textId="77777777" w:rsidR="00F06549" w:rsidRDefault="00F06549" w:rsidP="000E0756">
      <w:pPr>
        <w:pStyle w:val="BulletedItem"/>
        <w:keepNext w:val="0"/>
        <w:tabs>
          <w:tab w:val="clear" w:pos="360"/>
          <w:tab w:val="num" w:pos="2160"/>
        </w:tabs>
        <w:spacing w:after="60"/>
        <w:ind w:left="2160"/>
      </w:pPr>
      <w:r>
        <w:t>Read everything posted in the lobby, including the rehearsal and production calendar.</w:t>
      </w:r>
    </w:p>
    <w:p w14:paraId="2B0472D6" w14:textId="77777777" w:rsidR="00F06549" w:rsidRDefault="00F06549" w:rsidP="000E0756">
      <w:pPr>
        <w:pStyle w:val="BulletedItem"/>
        <w:keepNext w:val="0"/>
        <w:tabs>
          <w:tab w:val="clear" w:pos="360"/>
          <w:tab w:val="num" w:pos="2160"/>
        </w:tabs>
        <w:spacing w:after="60"/>
        <w:ind w:left="2160"/>
      </w:pPr>
      <w:r>
        <w:t>Make sure that we have your preferred phone number and email address, and that they are legible.</w:t>
      </w:r>
    </w:p>
    <w:p w14:paraId="2B0472D7" w14:textId="77777777" w:rsidR="00F06549" w:rsidRDefault="00F06549" w:rsidP="000E0756">
      <w:pPr>
        <w:pStyle w:val="BulletedItem"/>
        <w:keepNext w:val="0"/>
        <w:tabs>
          <w:tab w:val="clear" w:pos="360"/>
          <w:tab w:val="num" w:pos="2160"/>
        </w:tabs>
        <w:spacing w:after="60"/>
        <w:ind w:left="2160"/>
      </w:pPr>
      <w:r>
        <w:t>Make sure you have listed all conflicts.</w:t>
      </w:r>
    </w:p>
    <w:p w14:paraId="2B0472D8" w14:textId="6EF180F4" w:rsidR="00F06549" w:rsidRDefault="00052873" w:rsidP="000E0756">
      <w:pPr>
        <w:pStyle w:val="BulletedItem"/>
        <w:keepNext w:val="0"/>
        <w:tabs>
          <w:tab w:val="clear" w:pos="360"/>
          <w:tab w:val="num" w:pos="2160"/>
        </w:tabs>
        <w:spacing w:after="60"/>
        <w:ind w:left="2160"/>
      </w:pPr>
      <w:r>
        <w:t>Most productions do not</w:t>
      </w:r>
      <w:r w:rsidR="00F06549">
        <w:t xml:space="preserve"> cast understudies, so there can be no performance conflicts</w:t>
      </w:r>
      <w:r w:rsidR="0002418E">
        <w:t xml:space="preserve"> unless otherwise instructed by the Director</w:t>
      </w:r>
      <w:r w:rsidR="00F06549">
        <w:t>.</w:t>
      </w:r>
    </w:p>
    <w:p w14:paraId="2B0472D9" w14:textId="77777777" w:rsidR="00F06549" w:rsidRPr="00215619" w:rsidRDefault="00F06549" w:rsidP="000E0756">
      <w:pPr>
        <w:pStyle w:val="ChecklistDescriptions"/>
        <w:ind w:left="1440"/>
      </w:pPr>
      <w:r w:rsidRPr="00215619">
        <w:t>Introduce production staff, including audition staff working in the lobby, handing out script sides, etc.</w:t>
      </w:r>
    </w:p>
    <w:p w14:paraId="2B0472DA" w14:textId="77777777" w:rsidR="005B084C" w:rsidRPr="00215619" w:rsidRDefault="005B084C" w:rsidP="000E0756">
      <w:pPr>
        <w:pStyle w:val="ChecklistDescriptions"/>
        <w:ind w:left="1440"/>
      </w:pPr>
      <w:r w:rsidRPr="00215619">
        <w:t xml:space="preserve">SUGGESTION: You may want to request that auditioners not post callback or casting information to social media sites </w:t>
      </w:r>
      <w:r w:rsidR="00F249D2" w:rsidRPr="00215619">
        <w:t>such</w:t>
      </w:r>
      <w:r w:rsidRPr="00215619">
        <w:t xml:space="preserve"> as Facebook until they have received an "all-clear" from the production team; we leave this up to the productions to decide. Some discussion can mean good advance publicity, but there is also the possibility for negative publicity. In either case, you should try to keep an eye on what "buzz" is happening on social media sites during the audition process. But remember, we cannot control or mandate what people share with their social media contacts.</w:t>
      </w:r>
    </w:p>
    <w:p w14:paraId="2B0472DB" w14:textId="77777777" w:rsidR="00F06549" w:rsidRPr="00215619" w:rsidRDefault="00F06549" w:rsidP="000E0756">
      <w:pPr>
        <w:pStyle w:val="ChecklistDescriptions"/>
        <w:ind w:left="1440"/>
      </w:pPr>
      <w:r w:rsidRPr="00215619">
        <w:t>Ask if there are any questions – then – turn it over to the director to discuss the characters, what they expect, etc.</w:t>
      </w:r>
    </w:p>
    <w:p w14:paraId="59EEE7F8" w14:textId="79223B7D" w:rsidR="00467436" w:rsidRDefault="00583550" w:rsidP="003442CA">
      <w:pPr>
        <w:pStyle w:val="ChecklistItem"/>
        <w:numPr>
          <w:ilvl w:val="0"/>
          <w:numId w:val="0"/>
        </w:numPr>
        <w:ind w:left="360" w:hanging="360"/>
        <w:rPr>
          <w:b w:val="0"/>
          <w:bCs w:val="0"/>
          <w:sz w:val="24"/>
        </w:rPr>
      </w:pPr>
      <w:bookmarkStart w:id="373" w:name="_Toc24282178"/>
      <w:bookmarkStart w:id="374" w:name="_Toc149058424"/>
      <w:r w:rsidRPr="00CE5AA0">
        <w:rPr>
          <w:b w:val="0"/>
          <w:bCs w:val="0"/>
          <w:sz w:val="24"/>
        </w:rPr>
        <w:lastRenderedPageBreak/>
        <w:t>Remember to give auditioners adequate break time to review materials, use the restroom, and get a drink of water, etc.</w:t>
      </w:r>
      <w:bookmarkEnd w:id="373"/>
      <w:bookmarkEnd w:id="374"/>
    </w:p>
    <w:p w14:paraId="505605A7" w14:textId="0EA76343" w:rsidR="00467436" w:rsidRDefault="00467436" w:rsidP="00467436">
      <w:pPr>
        <w:pStyle w:val="ChecklistItem"/>
      </w:pPr>
      <w:bookmarkStart w:id="375" w:name="_Toc149058425"/>
      <w:r>
        <w:t>Youth Auditions – please remember that we hold open auditions.  Parents and guardians are welcome to sit in the auditorium and watch the audition process.</w:t>
      </w:r>
      <w:bookmarkEnd w:id="375"/>
    </w:p>
    <w:p w14:paraId="4BC5F4F5" w14:textId="77777777" w:rsidR="00467436" w:rsidRDefault="00467436" w:rsidP="00467436">
      <w:pPr>
        <w:pStyle w:val="ChecklistItem"/>
        <w:numPr>
          <w:ilvl w:val="0"/>
          <w:numId w:val="0"/>
        </w:numPr>
        <w:ind w:left="360"/>
      </w:pPr>
    </w:p>
    <w:p w14:paraId="2B0472DD" w14:textId="77777777" w:rsidR="00F06549" w:rsidRDefault="00F06549">
      <w:pPr>
        <w:pStyle w:val="ChecklistItem"/>
      </w:pPr>
      <w:bookmarkStart w:id="376" w:name="_Toc149058426"/>
      <w:r>
        <w:t>Prepare for Callbacks.</w:t>
      </w:r>
      <w:bookmarkEnd w:id="376"/>
    </w:p>
    <w:p w14:paraId="2B0472DE" w14:textId="77777777" w:rsidR="00F06549" w:rsidRDefault="00F06549">
      <w:pPr>
        <w:pStyle w:val="ChecklistDescriptions"/>
      </w:pPr>
      <w:r>
        <w:t>After the open auditions, the director may want to call back some of the auditioners. Be sure you have correct phone numbers and/or email addresses on the audition forms and the sign-in sheet. Be sure each person present acknowledges they will – or will not – attend the callback. Be specific about the time they are to arrive and any special preparation required if different from the open auditions.</w:t>
      </w:r>
    </w:p>
    <w:p w14:paraId="2B0472DF" w14:textId="77777777" w:rsidR="00F06549" w:rsidRDefault="00F06549">
      <w:pPr>
        <w:pStyle w:val="ChecklistDescriptions"/>
      </w:pPr>
      <w:r>
        <w:t xml:space="preserve">The producer and staff are responsible for informing people of their callback on or before the callback </w:t>
      </w:r>
      <w:r w:rsidR="000E0756">
        <w:t>date</w:t>
      </w:r>
      <w:r>
        <w:t xml:space="preserve">. Many people work during the day and may not have received a message on an answering machine. If you leave a message, ask them to call either the producer or the director, otherwise you expect to see them at the predetermined time at the callback. </w:t>
      </w:r>
      <w:r w:rsidR="00994BA7">
        <w:t xml:space="preserve">DO NOT GIVE OUT THE THEATRE NUMBER AS A RETURN CALL OPTION. </w:t>
      </w:r>
      <w:r>
        <w:t>Try to speak to the auditioner in person. The producer must coordinate with the director as to who will and will not attend callbacks.</w:t>
      </w:r>
    </w:p>
    <w:p w14:paraId="2B0472E0" w14:textId="77777777" w:rsidR="00F06549" w:rsidRDefault="00F06549">
      <w:pPr>
        <w:pStyle w:val="ChecklistItem"/>
      </w:pPr>
      <w:bookmarkStart w:id="377" w:name="_Toc149058427"/>
      <w:r>
        <w:t>Forward Auditioner Information to the Mailing List Coordinator.</w:t>
      </w:r>
      <w:bookmarkEnd w:id="377"/>
    </w:p>
    <w:p w14:paraId="2B0472E4" w14:textId="36F05A9C" w:rsidR="00325D02" w:rsidRDefault="00F06549" w:rsidP="00215619">
      <w:pPr>
        <w:pStyle w:val="ChecklistDescriptions"/>
      </w:pPr>
      <w:r>
        <w:t>The producer saves the audition forms completed during the audition period and forwards this information to the coordinator of the theatre mailing list</w:t>
      </w:r>
      <w:r w:rsidR="000E0756">
        <w:t xml:space="preserve"> (currently, the </w:t>
      </w:r>
      <w:r w:rsidR="00CE5AA0">
        <w:t>Vice President</w:t>
      </w:r>
      <w:r w:rsidR="000E0756">
        <w:t>)</w:t>
      </w:r>
      <w:r>
        <w:t xml:space="preserve">. These people will be informed of future auditions and performance dates. Simply photocopying the face sheet of all the audition forms is sufficient. </w:t>
      </w:r>
      <w:r w:rsidR="00325D02">
        <w:br w:type="page"/>
      </w:r>
    </w:p>
    <w:p w14:paraId="2B0472E5" w14:textId="3DD0D549" w:rsidR="00403AB2" w:rsidRDefault="00DE6811" w:rsidP="00403AB2">
      <w:pPr>
        <w:pStyle w:val="Heading1"/>
      </w:pPr>
      <w:r>
        <w:lastRenderedPageBreak/>
        <w:t xml:space="preserve">  </w:t>
      </w:r>
      <w:bookmarkStart w:id="378" w:name="_Toc149058428"/>
      <w:r w:rsidR="00EF50A3">
        <w:t>Show</w:t>
      </w:r>
      <w:r w:rsidR="00403AB2">
        <w:t xml:space="preserve"> Production</w:t>
      </w:r>
      <w:bookmarkEnd w:id="378"/>
    </w:p>
    <w:p w14:paraId="2B0472E6" w14:textId="50C1516E" w:rsidR="00403AB2" w:rsidRDefault="00403AB2" w:rsidP="00403AB2">
      <w:pPr>
        <w:pStyle w:val="ChecklistItem"/>
      </w:pPr>
      <w:bookmarkStart w:id="379" w:name="_Toc149058429"/>
      <w:r>
        <w:t>Gather all information required for the INTERIOR of the Program.</w:t>
      </w:r>
      <w:bookmarkEnd w:id="379"/>
    </w:p>
    <w:p w14:paraId="235DB6D0" w14:textId="77777777" w:rsidR="00DE6811" w:rsidRDefault="00DE6811" w:rsidP="00CE5AA0">
      <w:pPr>
        <w:pStyle w:val="ChecklistItem"/>
        <w:numPr>
          <w:ilvl w:val="0"/>
          <w:numId w:val="0"/>
        </w:numPr>
      </w:pPr>
    </w:p>
    <w:p w14:paraId="2B0472E7" w14:textId="6C239BEF" w:rsidR="00403AB2" w:rsidRDefault="00085644" w:rsidP="00403AB2">
      <w:pPr>
        <w:pStyle w:val="ChecklistItem"/>
      </w:pPr>
      <w:bookmarkStart w:id="380" w:name="_Toc149058430"/>
      <w:r>
        <w:t>4</w:t>
      </w:r>
      <w:r w:rsidR="00127142">
        <w:t xml:space="preserve"> WEEKS BEFORE OPENING: </w:t>
      </w:r>
      <w:r w:rsidR="00403AB2">
        <w:t>Deliver information for the INTERIOR of the Program to the Graphic</w:t>
      </w:r>
      <w:r w:rsidR="00467436">
        <w:t xml:space="preserve"> Designer</w:t>
      </w:r>
      <w:r w:rsidR="00127142">
        <w:t>.</w:t>
      </w:r>
      <w:bookmarkEnd w:id="380"/>
    </w:p>
    <w:p w14:paraId="2B0472E8" w14:textId="77777777" w:rsidR="00403AB2" w:rsidRDefault="00403AB2" w:rsidP="00403AB2">
      <w:pPr>
        <w:pStyle w:val="Heading2"/>
      </w:pPr>
      <w:bookmarkStart w:id="381" w:name="_Toc149058431"/>
      <w:r>
        <w:t>Program Design and Creation Guidelines.</w:t>
      </w:r>
      <w:bookmarkEnd w:id="381"/>
    </w:p>
    <w:p w14:paraId="2B0472E9" w14:textId="18EBBE52" w:rsidR="00403AB2" w:rsidRDefault="00403AB2" w:rsidP="00403AB2">
      <w:pPr>
        <w:pStyle w:val="ChecklistDescriptions"/>
      </w:pPr>
      <w:r>
        <w:t xml:space="preserve">The Conejo Players Graphic Designer will produce the final programs for each production. The producer is responsible for gathering all information and submitting it to the Graphic Designer </w:t>
      </w:r>
      <w:r w:rsidRPr="000115D9">
        <w:rPr>
          <w:u w:val="words"/>
        </w:rPr>
        <w:t xml:space="preserve">A MINIMUM OF </w:t>
      </w:r>
      <w:r w:rsidR="0033263D">
        <w:rPr>
          <w:u w:val="words"/>
        </w:rPr>
        <w:t>4</w:t>
      </w:r>
      <w:r w:rsidRPr="000115D9">
        <w:rPr>
          <w:u w:val="words"/>
        </w:rPr>
        <w:t xml:space="preserve"> WEEKS PRIOR TO OPENING</w:t>
      </w:r>
      <w:r>
        <w:t>.</w:t>
      </w:r>
    </w:p>
    <w:p w14:paraId="3309163C" w14:textId="13A7AB9B" w:rsidR="00CE5AA0" w:rsidRDefault="00CE5AA0" w:rsidP="00403AB2">
      <w:pPr>
        <w:pStyle w:val="ChecklistDescriptions"/>
      </w:pPr>
      <w:r>
        <w:t>We print a 4-page program to be passed out during the performances.  This program consists of actors’ names and roles, production staff and crew names, and a note from the director.  The graphic designer also creates a full program, with all bios</w:t>
      </w:r>
      <w:r w:rsidR="00685632">
        <w:t xml:space="preserve"> and headshots of actors</w:t>
      </w:r>
      <w:r>
        <w:t xml:space="preserve">, that can be accessed </w:t>
      </w:r>
      <w:r w:rsidR="00685632">
        <w:t xml:space="preserve">by the audience </w:t>
      </w:r>
      <w:r>
        <w:t>using a QR code</w:t>
      </w:r>
      <w:r w:rsidR="00685632">
        <w:t xml:space="preserve"> that should be posted in the lobby.  (The QR code is also printed on the front of the printed program.)</w:t>
      </w:r>
    </w:p>
    <w:p w14:paraId="2B0472EA" w14:textId="26F10930" w:rsidR="00403AB2" w:rsidRDefault="00403AB2" w:rsidP="00403AB2">
      <w:pPr>
        <w:pStyle w:val="ChecklistDescriptions"/>
      </w:pPr>
      <w:r>
        <w:t xml:space="preserve">This process follows a rigorous schedule, so it is never too early to start on the preparation of the program! All INTERIOR materials </w:t>
      </w:r>
      <w:r w:rsidRPr="00403AB2">
        <w:rPr>
          <w:u w:val="single"/>
        </w:rPr>
        <w:t>must</w:t>
      </w:r>
      <w:r>
        <w:t xml:space="preserve"> be provided to the Graphic Designer at least </w:t>
      </w:r>
      <w:r w:rsidR="00085644">
        <w:t>4</w:t>
      </w:r>
      <w:r>
        <w:t xml:space="preserve"> weeks prior to opening. Templates are provided in the Toolkit.</w:t>
      </w:r>
    </w:p>
    <w:p w14:paraId="2B0472EB" w14:textId="07FA2F29" w:rsidR="00403AB2" w:rsidRDefault="00403AB2" w:rsidP="00BB3631">
      <w:pPr>
        <w:pStyle w:val="ChecklistDescriptions"/>
        <w:pBdr>
          <w:top w:val="single" w:sz="4" w:space="1" w:color="auto"/>
          <w:left w:val="single" w:sz="4" w:space="4" w:color="auto"/>
          <w:bottom w:val="single" w:sz="4" w:space="1" w:color="auto"/>
          <w:right w:val="single" w:sz="4" w:space="4" w:color="auto"/>
        </w:pBdr>
        <w:shd w:val="clear" w:color="auto" w:fill="000000"/>
        <w:spacing w:before="0" w:beforeAutospacing="0" w:after="0" w:afterAutospacing="0"/>
        <w:ind w:left="1440" w:right="1440"/>
        <w:jc w:val="center"/>
        <w:rPr>
          <w:rFonts w:ascii="Arial Narrow" w:hAnsi="Arial Narrow"/>
          <w:b/>
        </w:rPr>
      </w:pPr>
      <w:r>
        <w:rPr>
          <w:rFonts w:ascii="Arial Narrow" w:hAnsi="Arial Narrow"/>
          <w:b/>
        </w:rPr>
        <w:t>CONEJO PLAYERS GRAPHIC DESIGNER:</w:t>
      </w:r>
    </w:p>
    <w:p w14:paraId="2B0472EC" w14:textId="458B22B0" w:rsidR="00403AB2" w:rsidRDefault="007257A6" w:rsidP="00650C88">
      <w:pPr>
        <w:pStyle w:val="ChecklistDescriptions"/>
        <w:pBdr>
          <w:top w:val="single" w:sz="4" w:space="1" w:color="auto"/>
          <w:left w:val="single" w:sz="4" w:space="4" w:color="auto"/>
          <w:bottom w:val="single" w:sz="4" w:space="1" w:color="auto"/>
          <w:right w:val="single" w:sz="4" w:space="4" w:color="auto"/>
        </w:pBdr>
        <w:spacing w:before="0" w:beforeAutospacing="0" w:after="0" w:afterAutospacing="0"/>
        <w:ind w:left="1440" w:right="1440"/>
        <w:jc w:val="center"/>
        <w:rPr>
          <w:rFonts w:ascii="Arial Narrow" w:hAnsi="Arial Narrow"/>
          <w:b/>
        </w:rPr>
      </w:pPr>
      <w:r>
        <w:rPr>
          <w:rFonts w:ascii="Arial Narrow" w:hAnsi="Arial Narrow"/>
          <w:b/>
        </w:rPr>
        <w:t>John Eslick</w:t>
      </w:r>
    </w:p>
    <w:p w14:paraId="2B0472ED" w14:textId="23EFFEA1" w:rsidR="00403AB2" w:rsidRDefault="00467436" w:rsidP="00650C88">
      <w:pPr>
        <w:pStyle w:val="ChecklistDescriptions"/>
        <w:pBdr>
          <w:top w:val="single" w:sz="4" w:space="1" w:color="auto"/>
          <w:left w:val="single" w:sz="4" w:space="4" w:color="auto"/>
          <w:bottom w:val="single" w:sz="4" w:space="1" w:color="auto"/>
          <w:right w:val="single" w:sz="4" w:space="4" w:color="auto"/>
        </w:pBdr>
        <w:spacing w:before="0" w:beforeAutospacing="0" w:after="0" w:afterAutospacing="0"/>
        <w:ind w:left="1440" w:right="1440"/>
        <w:jc w:val="center"/>
        <w:rPr>
          <w:rFonts w:ascii="Arial Narrow" w:hAnsi="Arial Narrow"/>
          <w:b/>
        </w:rPr>
      </w:pPr>
      <w:r>
        <w:rPr>
          <w:rFonts w:ascii="Arial Narrow" w:hAnsi="Arial Narrow"/>
          <w:b/>
        </w:rPr>
        <w:t>slickartwork@yahoo.com</w:t>
      </w:r>
    </w:p>
    <w:p w14:paraId="2B0472EE" w14:textId="7A383679" w:rsidR="00403AB2" w:rsidRPr="00086B2F" w:rsidRDefault="00650C88" w:rsidP="00650C88">
      <w:pPr>
        <w:pStyle w:val="ChecklistDescriptions"/>
        <w:pBdr>
          <w:top w:val="single" w:sz="4" w:space="1" w:color="auto"/>
          <w:left w:val="single" w:sz="4" w:space="4" w:color="auto"/>
          <w:bottom w:val="single" w:sz="4" w:space="1" w:color="auto"/>
          <w:right w:val="single" w:sz="4" w:space="4" w:color="auto"/>
        </w:pBdr>
        <w:spacing w:before="0" w:beforeAutospacing="0" w:after="0" w:afterAutospacing="0"/>
        <w:ind w:left="1440" w:right="1440"/>
        <w:jc w:val="center"/>
        <w:rPr>
          <w:rFonts w:ascii="Arial Narrow" w:hAnsi="Arial Narrow"/>
          <w:b/>
        </w:rPr>
      </w:pPr>
      <w:r>
        <w:rPr>
          <w:rFonts w:ascii="Arial Narrow" w:hAnsi="Arial Narrow"/>
          <w:b/>
        </w:rPr>
        <w:t>(</w:t>
      </w:r>
      <w:r w:rsidR="007257A6">
        <w:rPr>
          <w:rFonts w:ascii="Arial Narrow" w:hAnsi="Arial Narrow"/>
          <w:b/>
        </w:rPr>
        <w:t>805</w:t>
      </w:r>
      <w:r>
        <w:rPr>
          <w:rFonts w:ascii="Arial Narrow" w:hAnsi="Arial Narrow"/>
          <w:b/>
        </w:rPr>
        <w:t xml:space="preserve">) </w:t>
      </w:r>
      <w:r w:rsidR="007257A6">
        <w:rPr>
          <w:rFonts w:ascii="Arial Narrow" w:hAnsi="Arial Narrow"/>
          <w:b/>
        </w:rPr>
        <w:t>407-7495</w:t>
      </w:r>
    </w:p>
    <w:p w14:paraId="2B0472EF" w14:textId="598ACB5D" w:rsidR="00403AB2" w:rsidRDefault="00403AB2" w:rsidP="00403AB2">
      <w:pPr>
        <w:pStyle w:val="ChecklistDescriptions"/>
      </w:pPr>
      <w:r>
        <w:t xml:space="preserve">Producers and directors may submit concept ideas to the Graphic Designer if desired; please be sure to do so well in advance of your deadline. The </w:t>
      </w:r>
      <w:r w:rsidR="00FE0ECF">
        <w:t>Graphic Designer</w:t>
      </w:r>
      <w:r>
        <w:t xml:space="preserve"> will lay everything out and submit </w:t>
      </w:r>
      <w:r w:rsidR="00127142">
        <w:t>to the proofreader approved by the Board; the production team does not need to worry about this part of the process</w:t>
      </w:r>
      <w:r>
        <w:t xml:space="preserve">. Edits should be sent directly to the </w:t>
      </w:r>
      <w:r w:rsidR="00FE0ECF">
        <w:t>Graphic Designer</w:t>
      </w:r>
      <w:r>
        <w:t>.</w:t>
      </w:r>
    </w:p>
    <w:p w14:paraId="2B0472F0" w14:textId="013534C8" w:rsidR="00403AB2" w:rsidRDefault="00403AB2" w:rsidP="00403AB2">
      <w:pPr>
        <w:pStyle w:val="ChecklistDescriptions"/>
      </w:pPr>
      <w:r>
        <w:t xml:space="preserve">Once the program is submitted to the printer, no changes can be made without incurring a fee. Should this become necessary, the producer must obtain approval from the </w:t>
      </w:r>
      <w:r w:rsidR="00FE0ECF">
        <w:t>Graphic Designer</w:t>
      </w:r>
      <w:r>
        <w:t>, Treasurer, and all members of the Executive Committee. Fees will be billed against the show's budget.</w:t>
      </w:r>
    </w:p>
    <w:p w14:paraId="2B0472F1" w14:textId="5F3452DD" w:rsidR="00403AB2" w:rsidRDefault="00403AB2" w:rsidP="00403AB2">
      <w:pPr>
        <w:pStyle w:val="ChecklistDescriptions"/>
      </w:pPr>
      <w:r>
        <w:t xml:space="preserve">The producer should make every effort to give credit to all who have contributed to the production, no matter how great or small their contribution. Any volunteers added after the program has gone to print must be credited on the production's </w:t>
      </w:r>
      <w:r w:rsidR="00685632">
        <w:t xml:space="preserve">digital </w:t>
      </w:r>
      <w:r>
        <w:t xml:space="preserve">lobby board, with notification to the Executive Producer. </w:t>
      </w:r>
    </w:p>
    <w:p w14:paraId="1C582DC1" w14:textId="1B8DCAE9" w:rsidR="004D2633" w:rsidRDefault="00403AB2" w:rsidP="00685632">
      <w:pPr>
        <w:pStyle w:val="ChecklistDescriptions"/>
      </w:pPr>
      <w:r>
        <w:lastRenderedPageBreak/>
        <w:t>The program lists the cast and production staff, contains biographies of the players and production team, lists any special acknowledgements or thanks, and may contain background on the show, a note from the director, etc. Cover artwork (front and back) will be provided by the Executive Producer</w:t>
      </w:r>
      <w:r w:rsidR="004B7364">
        <w:t xml:space="preserve"> / </w:t>
      </w:r>
      <w:r w:rsidR="00FE0ECF">
        <w:t>Graphic Designer</w:t>
      </w:r>
      <w:r>
        <w:t>.</w:t>
      </w:r>
    </w:p>
    <w:p w14:paraId="7DDFFBBC" w14:textId="6F7A9778" w:rsidR="004D2633" w:rsidRDefault="004D2633" w:rsidP="00403AB2">
      <w:pPr>
        <w:pStyle w:val="ChecklistDescriptions"/>
      </w:pPr>
      <w:r>
        <w:t xml:space="preserve">THE PRODUCER </w:t>
      </w:r>
      <w:r w:rsidR="00685632">
        <w:t xml:space="preserve">OF EACH SHOW </w:t>
      </w:r>
      <w:r>
        <w:t>IS RESPONSIBLE FOR DOUBLE-CHECKING THE SPELLING OF NAMES FOR ALL SHOW CAST/CREW/VOLUNTEERS.</w:t>
      </w:r>
    </w:p>
    <w:p w14:paraId="2B0472F3" w14:textId="7A4586FB" w:rsidR="00403AB2" w:rsidRPr="008A2083" w:rsidRDefault="00403AB2" w:rsidP="00403AB2">
      <w:pPr>
        <w:pStyle w:val="ChecklistDescriptions"/>
      </w:pPr>
      <w:r w:rsidRPr="00801C7D">
        <w:rPr>
          <w:b/>
        </w:rPr>
        <w:t>A template for submissions is located on the Production Portal, in Word format. Please use this template or format when submitting.</w:t>
      </w:r>
      <w:r>
        <w:rPr>
          <w:b/>
        </w:rPr>
        <w:t xml:space="preserve"> </w:t>
      </w:r>
      <w:r>
        <w:t xml:space="preserve">Feel free to add other information if it is pertinent to the show or necessary for the program. DO NOT split the information among multiple files, emails, etc. The producer is responsible for putting together a concise, usable package for the </w:t>
      </w:r>
      <w:r w:rsidR="00FE0ECF">
        <w:t>Graphic Designer</w:t>
      </w:r>
      <w:r>
        <w:t>.</w:t>
      </w:r>
    </w:p>
    <w:p w14:paraId="2B0472F4" w14:textId="77777777" w:rsidR="00403AB2" w:rsidRDefault="00403AB2" w:rsidP="00403AB2">
      <w:pPr>
        <w:pStyle w:val="ChecklistDescriptions"/>
      </w:pPr>
      <w:r>
        <w:t xml:space="preserve">The producer </w:t>
      </w:r>
      <w:r w:rsidR="00127142">
        <w:t xml:space="preserve">MUST EDIT ALL BIOS </w:t>
      </w:r>
      <w:r>
        <w:t>before they are submitted. Please keep the following rules in mind:</w:t>
      </w:r>
    </w:p>
    <w:p w14:paraId="2B0472F5" w14:textId="77777777" w:rsidR="00403AB2" w:rsidRDefault="00403AB2" w:rsidP="004C4045">
      <w:pPr>
        <w:pStyle w:val="ChecklistDescriptions"/>
        <w:numPr>
          <w:ilvl w:val="0"/>
          <w:numId w:val="18"/>
        </w:numPr>
        <w:spacing w:before="0" w:beforeAutospacing="0" w:after="0" w:afterAutospacing="0"/>
      </w:pPr>
      <w:r>
        <w:t>Show Titles should be italicized - NOT in quotes, NOT all caps.</w:t>
      </w:r>
    </w:p>
    <w:p w14:paraId="2B0472F6" w14:textId="3FB75EE0" w:rsidR="00403AB2" w:rsidRDefault="00403AB2" w:rsidP="004C4045">
      <w:pPr>
        <w:pStyle w:val="ChecklistDescriptions"/>
        <w:numPr>
          <w:ilvl w:val="0"/>
          <w:numId w:val="18"/>
        </w:numPr>
        <w:spacing w:before="0" w:beforeAutospacing="0" w:after="0" w:afterAutospacing="0"/>
      </w:pPr>
      <w:r>
        <w:t>All bios should be in third person</w:t>
      </w:r>
      <w:r w:rsidR="00EA0200">
        <w:t>.</w:t>
      </w:r>
    </w:p>
    <w:p w14:paraId="2B0472F7" w14:textId="77777777" w:rsidR="00403AB2" w:rsidRDefault="00403AB2" w:rsidP="004C4045">
      <w:pPr>
        <w:pStyle w:val="ChecklistDescriptions"/>
        <w:numPr>
          <w:ilvl w:val="0"/>
          <w:numId w:val="18"/>
        </w:numPr>
        <w:spacing w:before="0" w:beforeAutospacing="0" w:after="0" w:afterAutospacing="0"/>
      </w:pPr>
      <w:r>
        <w:t>Bios should be 75-100 words, depending on the size of the show.</w:t>
      </w:r>
    </w:p>
    <w:p w14:paraId="2B0472F8" w14:textId="49AAE2FC" w:rsidR="00403AB2" w:rsidRDefault="00403AB2" w:rsidP="004C4045">
      <w:pPr>
        <w:pStyle w:val="ChecklistDescriptions"/>
        <w:numPr>
          <w:ilvl w:val="0"/>
          <w:numId w:val="18"/>
        </w:numPr>
        <w:spacing w:before="0" w:beforeAutospacing="0" w:after="0" w:afterAutospacing="0"/>
      </w:pPr>
      <w:r>
        <w:t xml:space="preserve">Bios may be shortened for space as needed, by the </w:t>
      </w:r>
      <w:r w:rsidR="00FE0ECF">
        <w:t>Graphic Designer</w:t>
      </w:r>
      <w:r w:rsidR="00EA0200">
        <w:t>.</w:t>
      </w:r>
    </w:p>
    <w:p w14:paraId="3BD2CCF7" w14:textId="5483BEDA" w:rsidR="0033263D" w:rsidRPr="00801C7D" w:rsidRDefault="0033263D" w:rsidP="004C4045">
      <w:pPr>
        <w:pStyle w:val="ChecklistDescriptions"/>
        <w:numPr>
          <w:ilvl w:val="0"/>
          <w:numId w:val="18"/>
        </w:numPr>
        <w:spacing w:before="0" w:beforeAutospacing="0" w:after="0" w:afterAutospacing="0"/>
      </w:pPr>
      <w:r>
        <w:t>All headshots are to be forwarded to the Graphic Designer, with EACH PHOTO LABELED WITH THE ACTOR’S NAME</w:t>
      </w:r>
    </w:p>
    <w:p w14:paraId="2B0472F9" w14:textId="77777777" w:rsidR="00403AB2" w:rsidRPr="00801C7D" w:rsidRDefault="00403AB2" w:rsidP="00403AB2">
      <w:pPr>
        <w:pStyle w:val="ChecklistDescriptions"/>
      </w:pPr>
      <w:r>
        <w:t>Here is a SAMPLE bio for reference:</w:t>
      </w:r>
    </w:p>
    <w:p w14:paraId="2B0472FA" w14:textId="77777777" w:rsidR="00403AB2" w:rsidRDefault="00403AB2" w:rsidP="00403AB2">
      <w:pPr>
        <w:pStyle w:val="ChecklistDescriptions"/>
        <w:ind w:left="720"/>
      </w:pPr>
      <w:r w:rsidRPr="00801C7D">
        <w:rPr>
          <w:b/>
        </w:rPr>
        <w:t>Dick Johnson</w:t>
      </w:r>
      <w:r w:rsidRPr="00801C7D">
        <w:t xml:space="preserve"> </w:t>
      </w:r>
      <w:r w:rsidRPr="00801C7D">
        <w:rPr>
          <w:i/>
        </w:rPr>
        <w:t>(Lighting Designer)</w:t>
      </w:r>
      <w:r w:rsidRPr="00801C7D">
        <w:t xml:space="preserve"> has directed </w:t>
      </w:r>
      <w:r w:rsidRPr="00801C7D">
        <w:rPr>
          <w:i/>
        </w:rPr>
        <w:t xml:space="preserve">A Thousand Clowns, The Amorous Flea, How </w:t>
      </w:r>
      <w:r>
        <w:rPr>
          <w:i/>
        </w:rPr>
        <w:t>t</w:t>
      </w:r>
      <w:r w:rsidRPr="00801C7D">
        <w:rPr>
          <w:i/>
        </w:rPr>
        <w:t xml:space="preserve">o Succeed </w:t>
      </w:r>
      <w:r>
        <w:rPr>
          <w:i/>
        </w:rPr>
        <w:t>i</w:t>
      </w:r>
      <w:r w:rsidRPr="00801C7D">
        <w:rPr>
          <w:i/>
        </w:rPr>
        <w:t>n Business</w:t>
      </w:r>
      <w:r>
        <w:rPr>
          <w:i/>
        </w:rPr>
        <w:t>…</w:t>
      </w:r>
      <w:r w:rsidRPr="00801C7D">
        <w:rPr>
          <w:i/>
        </w:rPr>
        <w:t xml:space="preserve">, Peter Pan, Kiss Me Kate, Carousel, </w:t>
      </w:r>
      <w:r w:rsidRPr="00801C7D">
        <w:t xml:space="preserve">and many others.  He designed the sets for many of his own productions as well as </w:t>
      </w:r>
      <w:r w:rsidRPr="00801C7D">
        <w:rPr>
          <w:i/>
        </w:rPr>
        <w:t>Kismet, Brigadoon</w:t>
      </w:r>
      <w:r w:rsidRPr="00801C7D">
        <w:t xml:space="preserve">, and most recently </w:t>
      </w:r>
      <w:r w:rsidRPr="00801C7D">
        <w:rPr>
          <w:i/>
        </w:rPr>
        <w:t>Annie</w:t>
      </w:r>
      <w:r w:rsidRPr="00801C7D">
        <w:t xml:space="preserve">.  Dick is the </w:t>
      </w:r>
      <w:r>
        <w:t xml:space="preserve">former </w:t>
      </w:r>
      <w:r w:rsidRPr="00801C7D">
        <w:t xml:space="preserve">Executive Director of the Conejo Players, Vice Chairman of the Alliance for the Arts, and </w:t>
      </w:r>
      <w:r>
        <w:t xml:space="preserve">served as </w:t>
      </w:r>
      <w:r w:rsidRPr="00801C7D">
        <w:t>Arts Commissioner for the city of Thousand Oaks.</w:t>
      </w:r>
    </w:p>
    <w:p w14:paraId="2B0472FB" w14:textId="2A81D8A5" w:rsidR="00403AB2" w:rsidRPr="00086B2F" w:rsidRDefault="00403AB2" w:rsidP="00403AB2">
      <w:pPr>
        <w:pStyle w:val="ChecklistDescriptions"/>
        <w:pBdr>
          <w:top w:val="single" w:sz="4" w:space="1" w:color="auto"/>
          <w:left w:val="single" w:sz="4" w:space="4" w:color="auto"/>
          <w:bottom w:val="single" w:sz="4" w:space="1" w:color="auto"/>
          <w:right w:val="single" w:sz="4" w:space="4" w:color="auto"/>
        </w:pBdr>
        <w:ind w:left="1440" w:right="1440"/>
        <w:jc w:val="center"/>
        <w:rPr>
          <w:rFonts w:ascii="Arial Narrow" w:hAnsi="Arial Narrow"/>
          <w:b/>
        </w:rPr>
      </w:pPr>
      <w:r w:rsidRPr="00086B2F">
        <w:rPr>
          <w:rFonts w:ascii="Arial Narrow" w:hAnsi="Arial Narrow"/>
          <w:b/>
        </w:rPr>
        <w:t xml:space="preserve">YOU MAY NOT PROMISE OR SELL AD SPACE IN THE PROGRAM WITHOUT PRIOR APPROVAL OF </w:t>
      </w:r>
      <w:r w:rsidR="00DB4784">
        <w:rPr>
          <w:rFonts w:ascii="Arial Narrow" w:hAnsi="Arial Narrow"/>
          <w:b/>
        </w:rPr>
        <w:t xml:space="preserve">EITHER </w:t>
      </w:r>
      <w:r w:rsidRPr="00086B2F">
        <w:rPr>
          <w:rFonts w:ascii="Arial Narrow" w:hAnsi="Arial Narrow"/>
          <w:b/>
        </w:rPr>
        <w:t>THE MEDIA DIRECTOR, THE EXECUTIVE PRODUCER</w:t>
      </w:r>
      <w:r w:rsidR="00DB4784">
        <w:rPr>
          <w:rFonts w:ascii="Arial Narrow" w:hAnsi="Arial Narrow"/>
          <w:b/>
        </w:rPr>
        <w:t>, OR</w:t>
      </w:r>
      <w:r w:rsidRPr="00086B2F">
        <w:rPr>
          <w:rFonts w:ascii="Arial Narrow" w:hAnsi="Arial Narrow"/>
          <w:b/>
        </w:rPr>
        <w:t xml:space="preserve"> THE </w:t>
      </w:r>
      <w:r w:rsidR="00FE0ECF">
        <w:rPr>
          <w:rFonts w:ascii="Arial Narrow" w:hAnsi="Arial Narrow"/>
          <w:b/>
        </w:rPr>
        <w:t>GRAPHIC DESIGNER</w:t>
      </w:r>
    </w:p>
    <w:p w14:paraId="2B0472FC" w14:textId="77777777" w:rsidR="00403AB2" w:rsidRPr="00120454" w:rsidRDefault="00403AB2" w:rsidP="00403AB2">
      <w:pPr>
        <w:pStyle w:val="Dialog"/>
        <w:numPr>
          <w:ilvl w:val="0"/>
          <w:numId w:val="0"/>
        </w:numPr>
        <w:rPr>
          <w:b/>
        </w:rPr>
      </w:pPr>
      <w:r w:rsidRPr="00120454">
        <w:rPr>
          <w:b/>
        </w:rPr>
        <w:t>TIMELINE</w:t>
      </w:r>
    </w:p>
    <w:p w14:paraId="2B0472FD" w14:textId="29AE1C38" w:rsidR="00403AB2" w:rsidRPr="007860E8" w:rsidRDefault="0033263D" w:rsidP="004C4045">
      <w:pPr>
        <w:pStyle w:val="ChecklistDescriptions"/>
        <w:numPr>
          <w:ilvl w:val="0"/>
          <w:numId w:val="13"/>
        </w:numPr>
        <w:ind w:left="720"/>
      </w:pPr>
      <w:r>
        <w:t>4</w:t>
      </w:r>
      <w:r w:rsidR="00403AB2" w:rsidRPr="007860E8">
        <w:t xml:space="preserve"> weeks before opening, all </w:t>
      </w:r>
      <w:r w:rsidR="00403AB2">
        <w:t xml:space="preserve">information must be submitted to the </w:t>
      </w:r>
      <w:r w:rsidR="00FE0ECF">
        <w:t>Graphic Designer</w:t>
      </w:r>
      <w:r w:rsidR="00403AB2">
        <w:t>.</w:t>
      </w:r>
    </w:p>
    <w:p w14:paraId="2B0472FE" w14:textId="3D66D7C5" w:rsidR="00403AB2" w:rsidRDefault="00403AB2" w:rsidP="004C4045">
      <w:pPr>
        <w:pStyle w:val="ChecklistDescriptions"/>
        <w:numPr>
          <w:ilvl w:val="0"/>
          <w:numId w:val="13"/>
        </w:numPr>
        <w:ind w:left="720"/>
      </w:pPr>
      <w:r w:rsidRPr="007860E8">
        <w:t xml:space="preserve">2 weeks before opening, the order </w:t>
      </w:r>
      <w:r w:rsidR="0033263D">
        <w:t xml:space="preserve">will be placed </w:t>
      </w:r>
      <w:r w:rsidRPr="007860E8">
        <w:t xml:space="preserve">with </w:t>
      </w:r>
      <w:r w:rsidR="004D2633">
        <w:t>the printer</w:t>
      </w:r>
      <w:r>
        <w:t>.</w:t>
      </w:r>
    </w:p>
    <w:p w14:paraId="2B0472FF" w14:textId="77777777" w:rsidR="00403AB2" w:rsidRPr="007860E8" w:rsidRDefault="00403AB2" w:rsidP="00403AB2">
      <w:pPr>
        <w:pStyle w:val="ChecklistDescriptions"/>
        <w:pBdr>
          <w:top w:val="single" w:sz="4" w:space="1" w:color="auto"/>
          <w:left w:val="single" w:sz="4" w:space="4" w:color="auto"/>
          <w:bottom w:val="single" w:sz="4" w:space="1" w:color="auto"/>
          <w:right w:val="single" w:sz="4" w:space="4" w:color="auto"/>
        </w:pBdr>
        <w:spacing w:before="0" w:beforeAutospacing="0" w:after="0" w:afterAutospacing="0"/>
        <w:ind w:left="2160" w:right="2160"/>
        <w:jc w:val="center"/>
        <w:rPr>
          <w:b/>
        </w:rPr>
      </w:pPr>
      <w:r w:rsidRPr="007860E8">
        <w:rPr>
          <w:b/>
        </w:rPr>
        <w:t>Under no circumstances should any Production Staff Member contact the printer directly regarding the production programs.</w:t>
      </w:r>
    </w:p>
    <w:p w14:paraId="2B047302" w14:textId="5DE4D7B1" w:rsidR="00F06549" w:rsidRDefault="00403AB2" w:rsidP="007A3AD2">
      <w:pPr>
        <w:pStyle w:val="ChecklistDescriptions"/>
      </w:pPr>
      <w:r>
        <w:lastRenderedPageBreak/>
        <w:br/>
      </w:r>
      <w:r w:rsidRPr="00A6222D">
        <w:t xml:space="preserve">These guidelines must be followed for all productions. Questions may be directed to the </w:t>
      </w:r>
      <w:r w:rsidR="00FE0ECF">
        <w:t>Graphic Designer</w:t>
      </w:r>
      <w:r>
        <w:t>, Executive Producer,</w:t>
      </w:r>
      <w:r w:rsidRPr="00A6222D">
        <w:t xml:space="preserve"> or </w:t>
      </w:r>
      <w:r>
        <w:t>Media Director</w:t>
      </w:r>
      <w:r w:rsidRPr="00A6222D">
        <w:t>.</w:t>
      </w:r>
      <w:r w:rsidR="007A3AD2" w:rsidDel="007A3AD2">
        <w:t xml:space="preserve"> </w:t>
      </w:r>
    </w:p>
    <w:p w14:paraId="2B047303" w14:textId="77777777" w:rsidR="00F06549" w:rsidRDefault="00F06549">
      <w:pPr>
        <w:pStyle w:val="Header"/>
        <w:tabs>
          <w:tab w:val="clear" w:pos="4320"/>
          <w:tab w:val="clear" w:pos="8640"/>
        </w:tabs>
        <w:spacing w:line="300" w:lineRule="exact"/>
        <w:jc w:val="center"/>
        <w:rPr>
          <w:rFonts w:ascii="Tahoma" w:hAnsi="Tahoma" w:cs="Tahoma"/>
          <w:sz w:val="22"/>
        </w:rPr>
      </w:pPr>
    </w:p>
    <w:p w14:paraId="2B047304" w14:textId="77777777" w:rsidR="00542762" w:rsidRDefault="00542762" w:rsidP="00542762">
      <w:pPr>
        <w:pStyle w:val="Heading2"/>
        <w:keepNext w:val="0"/>
      </w:pPr>
      <w:bookmarkStart w:id="382" w:name="_Toc149058432"/>
      <w:r>
        <w:t>Lobby Door Guidelines during Rehearsals</w:t>
      </w:r>
      <w:bookmarkEnd w:id="382"/>
    </w:p>
    <w:p w14:paraId="2B047305" w14:textId="77777777" w:rsidR="00542762" w:rsidRDefault="00542762" w:rsidP="00542762">
      <w:pPr>
        <w:pStyle w:val="ChecklistDescriptions"/>
      </w:pPr>
      <w:r>
        <w:t>Leaving the front doors to the theatre unmanned and unlocked during rehearsals invites the possibility that strangers may enter the building without your awareness. Please KEEP THE FRONT LOBBY DOORS CLOSED during rehearsals. Once the theatre has been opened for the rehearsal, ensure that the main lobby doors are closed and locked and open the auditorium doors near the stage for all cast and staff. Please be sure that everyone uses the side auditorium doors facing the North parking lot.</w:t>
      </w:r>
    </w:p>
    <w:p w14:paraId="2B047306" w14:textId="77777777" w:rsidR="00B23863" w:rsidRDefault="00B23863" w:rsidP="00B23863">
      <w:pPr>
        <w:pStyle w:val="ChecklistItem"/>
      </w:pPr>
      <w:bookmarkStart w:id="383" w:name="_Toc149058433"/>
      <w:r>
        <w:t>Make Sure Everyone Knows the Parking Rules - Distribute</w:t>
      </w:r>
      <w:bookmarkEnd w:id="383"/>
    </w:p>
    <w:p w14:paraId="2B047307" w14:textId="77777777" w:rsidR="00B23863" w:rsidRDefault="00B23863" w:rsidP="00B23863">
      <w:pPr>
        <w:pStyle w:val="ChecklistDescriptions"/>
      </w:pPr>
      <w:r>
        <w:t>All volunteers working on an active production should park on the perimeter of the North parking lot during performances (areas highlighted below).</w:t>
      </w:r>
    </w:p>
    <w:p w14:paraId="2F914E25" w14:textId="20B1D8CD" w:rsidR="007A3AD2" w:rsidRDefault="00B23863" w:rsidP="007A3AD2">
      <w:pPr>
        <w:pStyle w:val="ChecklistDescriptions"/>
      </w:pPr>
      <w:r>
        <w:t>ADDITIONALLY - the first few highlighted spaces are reserved for disabled persons with a valid placard, and should remain available to PATRONS during performances whenever possible. If you are a cast, crew or staff member with a valid placard, and if you are able to use a standard parking place in order to reserve spaces for our patrons, it would be appreciated.  In that instance, please feel free to take any close parking space.</w:t>
      </w:r>
      <w:r w:rsidR="007A3AD2">
        <w:t xml:space="preserve">  The driveway is a pedestrian access to the theatre and the trash dumpster.  Please limit parking in the driveway to loading and unloading.  CPT is not responsible for any damage to personal automobiles.</w:t>
      </w:r>
    </w:p>
    <w:p w14:paraId="5E2A2D75" w14:textId="24255959" w:rsidR="007A3AD2" w:rsidRDefault="007A3AD2" w:rsidP="007A3AD2">
      <w:pPr>
        <w:pStyle w:val="ChecklistDescriptions"/>
      </w:pPr>
      <w:r>
        <w:t>The parking lot is owned and controlled by the City of Thousand Oaks.  Conejo Players and the City of Thousand Oaks are not responsible for any damage to personal vehicles (for example:  Acts of God).</w:t>
      </w:r>
    </w:p>
    <w:p w14:paraId="2B047309" w14:textId="2726D439" w:rsidR="00B23863" w:rsidRDefault="00B23863" w:rsidP="00B23863">
      <w:pPr>
        <w:pStyle w:val="ChecklistDescriptions"/>
      </w:pPr>
      <w:r>
        <w:t>A flyer for distribution to the cast, crew and staff is provided in the Toolkit.</w:t>
      </w:r>
    </w:p>
    <w:p w14:paraId="17A86002" w14:textId="178EBED9" w:rsidR="00896AD6" w:rsidRDefault="00896AD6" w:rsidP="00B23863">
      <w:pPr>
        <w:pStyle w:val="ChecklistDescriptions"/>
      </w:pPr>
      <w:r>
        <w:t>The Thousand Oaks Police Department is responsible for enforcing all parking regulations.  There is no overnight (1am-5am) parking.</w:t>
      </w:r>
    </w:p>
    <w:p w14:paraId="2B04730A" w14:textId="77777777" w:rsidR="00B23863" w:rsidRDefault="00F249D2" w:rsidP="00B23863">
      <w:pPr>
        <w:pStyle w:val="ChecklistDescriptions"/>
      </w:pPr>
      <w:r>
        <w:rPr>
          <w:noProof/>
        </w:rPr>
        <w:lastRenderedPageBreak/>
        <w:drawing>
          <wp:inline distT="0" distB="0" distL="0" distR="0" wp14:anchorId="2B0475A4" wp14:editId="2B0475A5">
            <wp:extent cx="5619750" cy="3248025"/>
            <wp:effectExtent l="0" t="0" r="0" b="0"/>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rrowheads="1"/>
                    </pic:cNvPicPr>
                  </pic:nvPicPr>
                  <pic:blipFill>
                    <a:blip r:embed="rId20" cstate="print">
                      <a:grayscl/>
                      <a:extLst>
                        <a:ext uri="{28A0092B-C50C-407E-A947-70E740481C1C}">
                          <a14:useLocalDpi xmlns:a14="http://schemas.microsoft.com/office/drawing/2010/main" val="0"/>
                        </a:ext>
                      </a:extLst>
                    </a:blip>
                    <a:srcRect/>
                    <a:stretch>
                      <a:fillRect/>
                    </a:stretch>
                  </pic:blipFill>
                  <pic:spPr bwMode="auto">
                    <a:xfrm>
                      <a:off x="0" y="0"/>
                      <a:ext cx="5619750" cy="3248025"/>
                    </a:xfrm>
                    <a:prstGeom prst="rect">
                      <a:avLst/>
                    </a:prstGeom>
                    <a:noFill/>
                    <a:ln>
                      <a:noFill/>
                    </a:ln>
                  </pic:spPr>
                </pic:pic>
              </a:graphicData>
            </a:graphic>
          </wp:inline>
        </w:drawing>
      </w:r>
    </w:p>
    <w:p w14:paraId="2B04730B" w14:textId="77777777" w:rsidR="004E6B39" w:rsidRDefault="004E6B39">
      <w:pPr>
        <w:pStyle w:val="ChecklistItem"/>
      </w:pPr>
      <w:bookmarkStart w:id="384" w:name="_Toc149058434"/>
      <w:r>
        <w:t>Determine Outside Rehearsal Space Needs</w:t>
      </w:r>
      <w:bookmarkEnd w:id="384"/>
    </w:p>
    <w:p w14:paraId="2B04730C" w14:textId="2F338089" w:rsidR="004E6B39" w:rsidRDefault="004E6B39" w:rsidP="004E6B39">
      <w:pPr>
        <w:pStyle w:val="ChecklistDescriptions"/>
      </w:pPr>
      <w:r>
        <w:t>The Conejo Players Theatre is a very busy facility</w:t>
      </w:r>
      <w:r w:rsidR="0002418E">
        <w:t>.</w:t>
      </w:r>
      <w:r>
        <w:t xml:space="preserve"> The Master Calendar delineates which production(s) or event(s) have access to the venue for every day of the year. Should a production need to rent outside space, the producer must make the necessary arrangements (suggestions are listed in the RESOURCES section of this manual).</w:t>
      </w:r>
    </w:p>
    <w:p w14:paraId="2B04730D" w14:textId="77777777" w:rsidR="004E6B39" w:rsidRDefault="004E6B39" w:rsidP="004E6B39">
      <w:pPr>
        <w:pStyle w:val="ChecklistDescriptions"/>
      </w:pPr>
      <w:r>
        <w:t xml:space="preserve">If money is needed for rental, a budget modification will need to be presented to the board in accordance with the </w:t>
      </w:r>
      <w:r w:rsidRPr="004E6B39">
        <w:t>BUDGET MODIFICATION GUIDELINES</w:t>
      </w:r>
      <w:r>
        <w:t xml:space="preserve"> outlined in this manual.</w:t>
      </w:r>
    </w:p>
    <w:p w14:paraId="71910910" w14:textId="77777777" w:rsidR="00A21001" w:rsidRDefault="005317C5" w:rsidP="005317C5">
      <w:pPr>
        <w:pStyle w:val="ChecklistDescriptions"/>
      </w:pPr>
      <w:r>
        <w:t xml:space="preserve">If your production requires rehearsal space outside the theatre, </w:t>
      </w:r>
      <w:r w:rsidR="00467436">
        <w:t xml:space="preserve">there are several options. </w:t>
      </w:r>
    </w:p>
    <w:p w14:paraId="13013168" w14:textId="7116B63F" w:rsidR="00A21001" w:rsidRDefault="00467436" w:rsidP="005317C5">
      <w:pPr>
        <w:pStyle w:val="ChecklistDescriptions"/>
      </w:pPr>
      <w:r w:rsidRPr="00A21001">
        <w:rPr>
          <w:u w:val="single"/>
        </w:rPr>
        <w:t>University Village in Thousand Oaks</w:t>
      </w:r>
      <w:r>
        <w:t xml:space="preserve"> has made an agreement with us for free rehearsal space in their community room.  The caveat is that their residents are welcome to come watch the rehearsals if they wish.  Names of every single participant must be provided to the Executive Producer so UV’s front gate staff are aware of who is on their campus.  Your rehearsals there must end by 9:45, as their doors automatically lock at 10:00pm.  If you need to use this space, please contact the Executive Producer to make the arrangements.  </w:t>
      </w:r>
    </w:p>
    <w:p w14:paraId="2B04730E" w14:textId="77073E82" w:rsidR="001A13B1" w:rsidRDefault="00467436" w:rsidP="005317C5">
      <w:pPr>
        <w:pStyle w:val="ChecklistDescriptions"/>
      </w:pPr>
      <w:r>
        <w:t>We also have</w:t>
      </w:r>
      <w:r w:rsidR="005317C5">
        <w:t xml:space="preserve"> arrangements with both branches of the Thousand Oaks Public Library to use their conference rooms for free during business hours: the main one on Janss</w:t>
      </w:r>
      <w:r w:rsidR="0002418E">
        <w:t xml:space="preserve"> Road</w:t>
      </w:r>
      <w:r w:rsidR="005317C5">
        <w:t xml:space="preserve"> as well as the Newbury Park Branch on Borchard</w:t>
      </w:r>
      <w:r w:rsidR="0002418E">
        <w:t xml:space="preserve"> Road</w:t>
      </w:r>
      <w:r w:rsidR="005317C5">
        <w:t xml:space="preserve">. We have similar arrangements with The Conejo Recreation and Park District on Hillcrest </w:t>
      </w:r>
      <w:r w:rsidR="00143698">
        <w:t>Drive</w:t>
      </w:r>
      <w:r w:rsidR="005317C5">
        <w:t>; however, there are fees involved and you will need to make sure your budget is modified to account for them. The complete addresses follow this paragraph.</w:t>
      </w:r>
    </w:p>
    <w:p w14:paraId="2B04730F" w14:textId="1C8FC0CD" w:rsidR="005317C5" w:rsidRDefault="005317C5" w:rsidP="005317C5">
      <w:pPr>
        <w:pStyle w:val="ChecklistDescriptions"/>
      </w:pPr>
      <w:r w:rsidRPr="00A92050">
        <w:lastRenderedPageBreak/>
        <w:t>If it is necessary to use another site for which insurance is required, then please complete the form “Outside Facility Rental: Additional Insured Questionnaire”, located in the toolkit at the end of this manual</w:t>
      </w:r>
      <w:r w:rsidR="001A13B1" w:rsidRPr="00A92050">
        <w:t xml:space="preserve"> (and on the Production Portal)</w:t>
      </w:r>
      <w:r w:rsidRPr="00A92050">
        <w:t xml:space="preserve">. Send the completed form to the Business </w:t>
      </w:r>
      <w:r w:rsidR="002858F7" w:rsidRPr="00A92050">
        <w:t xml:space="preserve">Director </w:t>
      </w:r>
      <w:r w:rsidRPr="00A92050">
        <w:t xml:space="preserve">at least two weeks prior to </w:t>
      </w:r>
      <w:r w:rsidR="002858F7" w:rsidRPr="00A92050">
        <w:t>using the site.</w:t>
      </w:r>
      <w:r w:rsidRPr="00A92050">
        <w:t xml:space="preserve"> If you have any other insurance requirement issues</w:t>
      </w:r>
      <w:r w:rsidR="002858F7" w:rsidRPr="00A92050">
        <w:t xml:space="preserve"> or concerns</w:t>
      </w:r>
      <w:r w:rsidRPr="00A92050">
        <w:t xml:space="preserve">, please contact the Business </w:t>
      </w:r>
      <w:r w:rsidR="002858F7" w:rsidRPr="00A92050">
        <w:t>Director at least two weeks in advance</w:t>
      </w:r>
      <w:r w:rsidRPr="00A92050">
        <w:t>. The pre-insured facilities are below:</w:t>
      </w:r>
    </w:p>
    <w:p w14:paraId="13AA279C" w14:textId="77777777" w:rsidR="00A92050" w:rsidRPr="00A92050" w:rsidRDefault="00A92050" w:rsidP="005317C5">
      <w:pPr>
        <w:pStyle w:val="ChecklistDescriptions"/>
      </w:pPr>
    </w:p>
    <w:p w14:paraId="3840E2C9" w14:textId="22B1BCC4" w:rsidR="00467436" w:rsidRDefault="00467436" w:rsidP="001A13B1">
      <w:pPr>
        <w:pStyle w:val="ChecklistDescriptions"/>
        <w:spacing w:before="0" w:beforeAutospacing="0" w:after="0" w:afterAutospacing="0"/>
      </w:pPr>
      <w:r>
        <w:t>University Village Thousand Oaks</w:t>
      </w:r>
    </w:p>
    <w:p w14:paraId="344E7599" w14:textId="418A6EA7" w:rsidR="00467436" w:rsidRDefault="00467436" w:rsidP="001A13B1">
      <w:pPr>
        <w:pStyle w:val="ChecklistDescriptions"/>
        <w:spacing w:before="0" w:beforeAutospacing="0" w:after="0" w:afterAutospacing="0"/>
      </w:pPr>
      <w:r>
        <w:t>3415 Campus Drive</w:t>
      </w:r>
    </w:p>
    <w:p w14:paraId="50F23771" w14:textId="494FA94A" w:rsidR="00467436" w:rsidRDefault="00467436" w:rsidP="001A13B1">
      <w:pPr>
        <w:pStyle w:val="ChecklistDescriptions"/>
        <w:spacing w:before="0" w:beforeAutospacing="0" w:after="0" w:afterAutospacing="0"/>
      </w:pPr>
      <w:r>
        <w:t>Thousand Oaks, CA  91360</w:t>
      </w:r>
    </w:p>
    <w:p w14:paraId="0C11A054" w14:textId="77777777" w:rsidR="00467436" w:rsidRDefault="00467436" w:rsidP="001A13B1">
      <w:pPr>
        <w:pStyle w:val="ChecklistDescriptions"/>
        <w:spacing w:before="0" w:beforeAutospacing="0" w:after="0" w:afterAutospacing="0"/>
      </w:pPr>
    </w:p>
    <w:p w14:paraId="2B047310" w14:textId="2C491E06" w:rsidR="005317C5" w:rsidRPr="00A92050" w:rsidRDefault="005317C5" w:rsidP="001A13B1">
      <w:pPr>
        <w:pStyle w:val="ChecklistDescriptions"/>
        <w:spacing w:before="0" w:beforeAutospacing="0" w:after="0" w:afterAutospacing="0"/>
      </w:pPr>
      <w:r w:rsidRPr="00A92050">
        <w:t>City of Thousand Oaks, Library Service (covers both branches)</w:t>
      </w:r>
    </w:p>
    <w:p w14:paraId="2B047311" w14:textId="77777777" w:rsidR="005317C5" w:rsidRPr="00A92050" w:rsidRDefault="005317C5" w:rsidP="001A13B1">
      <w:pPr>
        <w:pStyle w:val="ChecklistDescriptions"/>
        <w:spacing w:before="0" w:beforeAutospacing="0" w:after="0" w:afterAutospacing="0"/>
      </w:pPr>
      <w:r w:rsidRPr="00A92050">
        <w:t>1401 E Janss Road</w:t>
      </w:r>
    </w:p>
    <w:p w14:paraId="2B047312" w14:textId="300ABACC" w:rsidR="005317C5" w:rsidRPr="00A92050" w:rsidRDefault="005317C5" w:rsidP="001A13B1">
      <w:pPr>
        <w:pStyle w:val="ChecklistDescriptions"/>
        <w:spacing w:before="0" w:beforeAutospacing="0" w:after="0" w:afterAutospacing="0"/>
      </w:pPr>
      <w:r w:rsidRPr="00A92050">
        <w:t>Thousand Oaks, CA 913</w:t>
      </w:r>
      <w:r w:rsidR="00467436">
        <w:t>6</w:t>
      </w:r>
      <w:r w:rsidRPr="00A92050">
        <w:t>0</w:t>
      </w:r>
    </w:p>
    <w:p w14:paraId="2B047313" w14:textId="77777777" w:rsidR="005317C5" w:rsidRPr="00A92050" w:rsidRDefault="005317C5" w:rsidP="001A13B1">
      <w:pPr>
        <w:pStyle w:val="ChecklistDescriptions"/>
        <w:spacing w:before="0" w:beforeAutospacing="0" w:after="0" w:afterAutospacing="0"/>
      </w:pPr>
      <w:r w:rsidRPr="00A92050">
        <w:t xml:space="preserve">(805) 449-2660 </w:t>
      </w:r>
    </w:p>
    <w:p w14:paraId="2B047314" w14:textId="77777777" w:rsidR="005317C5" w:rsidRPr="00A92050" w:rsidRDefault="005317C5" w:rsidP="001A13B1">
      <w:pPr>
        <w:pStyle w:val="ChecklistDescriptions"/>
        <w:spacing w:before="0" w:beforeAutospacing="0" w:after="0" w:afterAutospacing="0"/>
      </w:pPr>
    </w:p>
    <w:p w14:paraId="2B047315" w14:textId="77777777" w:rsidR="005317C5" w:rsidRPr="00A92050" w:rsidRDefault="005317C5" w:rsidP="001A13B1">
      <w:pPr>
        <w:pStyle w:val="ChecklistDescriptions"/>
        <w:spacing w:before="0" w:beforeAutospacing="0" w:after="0" w:afterAutospacing="0"/>
      </w:pPr>
      <w:r w:rsidRPr="00A92050">
        <w:t>Conejo Recreation and Park District</w:t>
      </w:r>
    </w:p>
    <w:p w14:paraId="2B047316" w14:textId="77777777" w:rsidR="005317C5" w:rsidRPr="00A92050" w:rsidRDefault="005317C5" w:rsidP="001A13B1">
      <w:pPr>
        <w:pStyle w:val="ChecklistDescriptions"/>
        <w:spacing w:before="0" w:beforeAutospacing="0" w:after="0" w:afterAutospacing="0"/>
      </w:pPr>
      <w:r w:rsidRPr="00A92050">
        <w:t>403 West Hillcrest Drive</w:t>
      </w:r>
    </w:p>
    <w:p w14:paraId="2B047317" w14:textId="77777777" w:rsidR="005317C5" w:rsidRPr="00A92050" w:rsidRDefault="005317C5" w:rsidP="001A13B1">
      <w:pPr>
        <w:pStyle w:val="ChecklistDescriptions"/>
        <w:spacing w:before="0" w:beforeAutospacing="0" w:after="0" w:afterAutospacing="0"/>
      </w:pPr>
      <w:r w:rsidRPr="00A92050">
        <w:t>Thousand Oaks, CA 91360</w:t>
      </w:r>
    </w:p>
    <w:p w14:paraId="2B047318" w14:textId="0438F3C1" w:rsidR="004E6B39" w:rsidRPr="00A92050" w:rsidRDefault="005317C5" w:rsidP="001A13B1">
      <w:pPr>
        <w:pStyle w:val="ChecklistDescriptions"/>
        <w:spacing w:before="0" w:beforeAutospacing="0" w:after="0" w:afterAutospacing="0"/>
      </w:pPr>
      <w:r w:rsidRPr="00A92050">
        <w:t>Phone: (805) 381-2747</w:t>
      </w:r>
    </w:p>
    <w:p w14:paraId="17EBF56D" w14:textId="4969BCB2" w:rsidR="002858F7" w:rsidRPr="00A92050" w:rsidRDefault="002858F7" w:rsidP="001A13B1">
      <w:pPr>
        <w:pStyle w:val="ChecklistDescriptions"/>
        <w:spacing w:before="0" w:beforeAutospacing="0" w:after="0" w:afterAutospacing="0"/>
      </w:pPr>
    </w:p>
    <w:p w14:paraId="2B047319" w14:textId="77777777" w:rsidR="00F06549" w:rsidRDefault="00F06549">
      <w:pPr>
        <w:pStyle w:val="ChecklistItem"/>
      </w:pPr>
      <w:bookmarkStart w:id="385" w:name="_Toc149058435"/>
      <w:r>
        <w:t>Distribute Production Forms to Cast and Crew.</w:t>
      </w:r>
      <w:bookmarkEnd w:id="385"/>
    </w:p>
    <w:p w14:paraId="2B04731A" w14:textId="77777777" w:rsidR="00F06549" w:rsidRDefault="00F06549">
      <w:pPr>
        <w:pStyle w:val="ChecklistDescriptions"/>
      </w:pPr>
      <w:r>
        <w:t>The first rehearsal for a production is usually a read-through of the script. This provides the producer the time to give information and materials to the cast about the production and what is expected of them. Members of the production staff should be present at the read-through as well. At a minimum, the following forms should be distributed at the first read-through:</w:t>
      </w:r>
    </w:p>
    <w:p w14:paraId="2B04731B" w14:textId="0787F7FB" w:rsidR="00325D02" w:rsidRDefault="00325D02" w:rsidP="00325D02">
      <w:pPr>
        <w:pStyle w:val="BulletedItem"/>
        <w:tabs>
          <w:tab w:val="clear" w:pos="360"/>
          <w:tab w:val="num" w:pos="1800"/>
        </w:tabs>
        <w:ind w:left="1800"/>
      </w:pPr>
      <w:r>
        <w:t xml:space="preserve">Hold </w:t>
      </w:r>
      <w:r w:rsidR="00116FF4">
        <w:t>H</w:t>
      </w:r>
      <w:r>
        <w:t>armless agreements</w:t>
      </w:r>
      <w:r w:rsidR="00685632">
        <w:t>/</w:t>
      </w:r>
      <w:r w:rsidR="00116FF4">
        <w:t xml:space="preserve"> </w:t>
      </w:r>
      <w:r w:rsidR="00685632">
        <w:t>Photo Release/</w:t>
      </w:r>
      <w:r w:rsidR="00116FF4">
        <w:t xml:space="preserve"> </w:t>
      </w:r>
      <w:r w:rsidR="00685632">
        <w:t>Code of Conduct/</w:t>
      </w:r>
      <w:r w:rsidR="00116FF4">
        <w:t xml:space="preserve"> </w:t>
      </w:r>
      <w:r w:rsidR="00685632">
        <w:t>Sexual Harassment Policy</w:t>
      </w:r>
      <w:r w:rsidR="00B146CC">
        <w:t xml:space="preserve"> (</w:t>
      </w:r>
      <w:r w:rsidR="00685632">
        <w:t xml:space="preserve">Executive Producer will provide the Producer with a </w:t>
      </w:r>
      <w:r w:rsidR="00685632" w:rsidRPr="003442CA">
        <w:rPr>
          <w:b/>
          <w:bCs/>
        </w:rPr>
        <w:t>digital link</w:t>
      </w:r>
      <w:r w:rsidR="00685632">
        <w:t xml:space="preserve"> – Producer emails to all cast, staff, and crew)</w:t>
      </w:r>
    </w:p>
    <w:p w14:paraId="11977D0D" w14:textId="71920BEC" w:rsidR="00A27287" w:rsidRDefault="00A27287" w:rsidP="00325D02">
      <w:pPr>
        <w:pStyle w:val="BulletedItem"/>
        <w:tabs>
          <w:tab w:val="clear" w:pos="360"/>
          <w:tab w:val="num" w:pos="1800"/>
        </w:tabs>
        <w:ind w:left="1800"/>
      </w:pPr>
      <w:r>
        <w:t>Emergency Form (see toolkit)</w:t>
      </w:r>
    </w:p>
    <w:p w14:paraId="2B04731C" w14:textId="46B36809" w:rsidR="00325D02" w:rsidRDefault="00325D02">
      <w:pPr>
        <w:pStyle w:val="BulletedItem"/>
        <w:tabs>
          <w:tab w:val="clear" w:pos="360"/>
          <w:tab w:val="num" w:pos="1800"/>
        </w:tabs>
        <w:ind w:left="1800"/>
      </w:pPr>
      <w:r>
        <w:t>Parent/Guardian Consen</w:t>
      </w:r>
      <w:r w:rsidR="000755DA">
        <w:t>t for Participation of a Minor</w:t>
      </w:r>
      <w:r w:rsidR="00B146CC">
        <w:t xml:space="preserve"> (</w:t>
      </w:r>
      <w:r w:rsidR="00143698">
        <w:t xml:space="preserve">Executive Producer will provide </w:t>
      </w:r>
      <w:r w:rsidR="00143698" w:rsidRPr="003442CA">
        <w:rPr>
          <w:b/>
          <w:bCs/>
        </w:rPr>
        <w:t>digital link</w:t>
      </w:r>
      <w:r w:rsidR="00B146CC">
        <w:t>)</w:t>
      </w:r>
    </w:p>
    <w:p w14:paraId="2B04731D" w14:textId="77777777" w:rsidR="00F06549" w:rsidRDefault="00F06549">
      <w:pPr>
        <w:pStyle w:val="BulletedItem"/>
        <w:tabs>
          <w:tab w:val="clear" w:pos="360"/>
          <w:tab w:val="num" w:pos="1800"/>
        </w:tabs>
        <w:ind w:left="1800"/>
      </w:pPr>
      <w:r>
        <w:t>Cast list</w:t>
      </w:r>
      <w:r w:rsidR="00127F7E">
        <w:t xml:space="preserve"> (as available)</w:t>
      </w:r>
    </w:p>
    <w:p w14:paraId="2B04731E" w14:textId="77777777" w:rsidR="00F06549" w:rsidRDefault="00127F7E">
      <w:pPr>
        <w:pStyle w:val="BulletedItem"/>
        <w:tabs>
          <w:tab w:val="clear" w:pos="360"/>
          <w:tab w:val="num" w:pos="1800"/>
        </w:tabs>
        <w:ind w:left="1800"/>
      </w:pPr>
      <w:r>
        <w:t>R</w:t>
      </w:r>
      <w:r w:rsidR="00F06549">
        <w:t>ehearsal schedule</w:t>
      </w:r>
    </w:p>
    <w:p w14:paraId="2B04731F" w14:textId="26001045" w:rsidR="00F06549" w:rsidRDefault="00F06549">
      <w:pPr>
        <w:pStyle w:val="BulletedItem"/>
        <w:tabs>
          <w:tab w:val="clear" w:pos="360"/>
          <w:tab w:val="num" w:pos="1800"/>
        </w:tabs>
        <w:ind w:left="1800"/>
      </w:pPr>
      <w:r>
        <w:t>Program bio info / form</w:t>
      </w:r>
      <w:r w:rsidR="00B146CC">
        <w:t xml:space="preserve"> (see toolkit)</w:t>
      </w:r>
    </w:p>
    <w:p w14:paraId="6B7CDFDC" w14:textId="4E55516F" w:rsidR="000F7EB7" w:rsidRDefault="000F7EB7">
      <w:pPr>
        <w:pStyle w:val="BulletedItem"/>
        <w:tabs>
          <w:tab w:val="clear" w:pos="360"/>
          <w:tab w:val="num" w:pos="1800"/>
        </w:tabs>
        <w:ind w:left="1800"/>
      </w:pPr>
      <w:r>
        <w:t>Collect a list of social handles for those who wish to provide (Facebook &amp; Instagram)</w:t>
      </w:r>
    </w:p>
    <w:p w14:paraId="2B047320" w14:textId="77777777" w:rsidR="00F06549" w:rsidRDefault="00F06549">
      <w:pPr>
        <w:pStyle w:val="BulletedItem"/>
        <w:tabs>
          <w:tab w:val="clear" w:pos="360"/>
          <w:tab w:val="num" w:pos="1800"/>
        </w:tabs>
        <w:ind w:left="1800"/>
      </w:pPr>
      <w:r>
        <w:t xml:space="preserve">Script sign-out forms (if </w:t>
      </w:r>
      <w:r w:rsidR="00533AE8">
        <w:t xml:space="preserve">using rented </w:t>
      </w:r>
      <w:r w:rsidR="00B146CC">
        <w:t>scripts -  see toolkit)</w:t>
      </w:r>
    </w:p>
    <w:p w14:paraId="2B047321" w14:textId="77777777" w:rsidR="0053538A" w:rsidRDefault="0053538A">
      <w:pPr>
        <w:pStyle w:val="BulletedItem"/>
        <w:tabs>
          <w:tab w:val="clear" w:pos="360"/>
          <w:tab w:val="num" w:pos="1800"/>
        </w:tabs>
        <w:ind w:left="1800"/>
      </w:pPr>
      <w:r>
        <w:t xml:space="preserve">Conejo Players </w:t>
      </w:r>
      <w:r w:rsidRPr="0053538A">
        <w:t>Membership forms</w:t>
      </w:r>
      <w:r w:rsidR="00B146CC">
        <w:t xml:space="preserve"> (see toolkit)</w:t>
      </w:r>
    </w:p>
    <w:p w14:paraId="02F829C7" w14:textId="77777777" w:rsidR="00C67A90" w:rsidRDefault="00C67A90" w:rsidP="00EE269A">
      <w:pPr>
        <w:pStyle w:val="ChecklistDescriptions"/>
        <w:rPr>
          <w:bCs/>
        </w:rPr>
      </w:pPr>
    </w:p>
    <w:p w14:paraId="42C4C52E" w14:textId="021BE3A0" w:rsidR="00EE269A" w:rsidRPr="00EE269A" w:rsidRDefault="00EE269A" w:rsidP="00EE269A">
      <w:pPr>
        <w:pStyle w:val="ChecklistDescriptions"/>
        <w:rPr>
          <w:bCs/>
        </w:rPr>
      </w:pPr>
      <w:r w:rsidRPr="00EE269A">
        <w:rPr>
          <w:bCs/>
        </w:rPr>
        <w:lastRenderedPageBreak/>
        <w:t>The Producer is responsible for:</w:t>
      </w:r>
    </w:p>
    <w:p w14:paraId="11CD5BFE" w14:textId="6A58A89E" w:rsidR="00EE269A" w:rsidRPr="00EE269A" w:rsidRDefault="00EE269A" w:rsidP="00EE269A">
      <w:pPr>
        <w:pStyle w:val="BulletedItem"/>
        <w:tabs>
          <w:tab w:val="clear" w:pos="360"/>
          <w:tab w:val="num" w:pos="1800"/>
        </w:tabs>
        <w:ind w:left="1800"/>
      </w:pPr>
      <w:r w:rsidRPr="00EE269A">
        <w:t xml:space="preserve">Ensuring that </w:t>
      </w:r>
      <w:r w:rsidR="00C329BA">
        <w:t>each actor’s ID matches the name on their audition form</w:t>
      </w:r>
    </w:p>
    <w:p w14:paraId="009EC56F" w14:textId="123F991D" w:rsidR="00EE269A" w:rsidRDefault="00EE269A" w:rsidP="00EE269A">
      <w:pPr>
        <w:pStyle w:val="BulletedItem"/>
        <w:tabs>
          <w:tab w:val="clear" w:pos="360"/>
          <w:tab w:val="num" w:pos="1800"/>
        </w:tabs>
        <w:ind w:left="1800"/>
      </w:pPr>
      <w:r w:rsidRPr="00EE269A">
        <w:t>Checking names of adult participants against the Megan’s Law website</w:t>
      </w:r>
    </w:p>
    <w:p w14:paraId="2D9CA556" w14:textId="77777777" w:rsidR="00EE269A" w:rsidRDefault="00EE269A" w:rsidP="00EE269A">
      <w:pPr>
        <w:pStyle w:val="ChecklistDescriptions"/>
        <w:rPr>
          <w:b/>
          <w:bCs/>
        </w:rPr>
      </w:pPr>
      <w:r>
        <w:rPr>
          <w:b/>
          <w:bCs/>
        </w:rPr>
        <w:t>REQUIRED DOCUMENTS:</w:t>
      </w:r>
    </w:p>
    <w:p w14:paraId="2B047322" w14:textId="447F8E0C" w:rsidR="00325D02" w:rsidRDefault="00325D02" w:rsidP="00EE269A">
      <w:pPr>
        <w:pStyle w:val="ChecklistDescriptions"/>
        <w:ind w:left="720"/>
      </w:pPr>
      <w:r>
        <w:rPr>
          <w:b/>
          <w:bCs/>
        </w:rPr>
        <w:t>Hold Harmless Agreements</w:t>
      </w:r>
      <w:r w:rsidR="00116FF4">
        <w:rPr>
          <w:b/>
          <w:bCs/>
        </w:rPr>
        <w:t xml:space="preserve"> (which includes</w:t>
      </w:r>
      <w:r>
        <w:rPr>
          <w:b/>
          <w:bCs/>
        </w:rPr>
        <w:t xml:space="preserve"> photo release</w:t>
      </w:r>
      <w:r w:rsidR="00685632">
        <w:rPr>
          <w:b/>
          <w:bCs/>
        </w:rPr>
        <w:t>, code of conduct, and sexual harassment policy</w:t>
      </w:r>
      <w:r>
        <w:rPr>
          <w:b/>
          <w:bCs/>
        </w:rPr>
        <w:t xml:space="preserve"> </w:t>
      </w:r>
      <w:r>
        <w:t xml:space="preserve">are to be filled out </w:t>
      </w:r>
      <w:r w:rsidR="00116FF4">
        <w:t xml:space="preserve">DIGITALLY </w:t>
      </w:r>
      <w:r>
        <w:t xml:space="preserve">by all participants, including the director, the entire staff and crew, and musicians. Parents must sign for minors. </w:t>
      </w:r>
    </w:p>
    <w:p w14:paraId="2B047323" w14:textId="6C794796" w:rsidR="000755DA" w:rsidRDefault="000755DA" w:rsidP="00EE269A">
      <w:pPr>
        <w:pStyle w:val="ChecklistDescriptions"/>
        <w:ind w:left="720"/>
      </w:pPr>
      <w:r w:rsidRPr="000755DA">
        <w:rPr>
          <w:b/>
        </w:rPr>
        <w:t>Parent/Guardian Consent for Participation of a Minor</w:t>
      </w:r>
      <w:r>
        <w:t xml:space="preserve"> must be filled out </w:t>
      </w:r>
      <w:r w:rsidR="00116FF4">
        <w:t xml:space="preserve">DIGITALLY </w:t>
      </w:r>
      <w:r>
        <w:t>for all participants under the age of 18 at the start of work on the show, and must be completed by the minor's parent or guardian. THE PRODUCER MUST ALSO BE FAMILIAR WITH THE INFORMATION ON THIS FORM. It details the responsibilities of the parent as well as those of the production staff when a minor is participating.</w:t>
      </w:r>
      <w:r w:rsidR="003F49A2">
        <w:t xml:space="preserve"> Please see the section below entitled, "</w:t>
      </w:r>
      <w:r w:rsidR="003F49A2" w:rsidRPr="003F49A2">
        <w:t>PARTICIPATION OF MINORS - CPT GUIDELINES</w:t>
      </w:r>
      <w:r w:rsidR="003F49A2">
        <w:t>."</w:t>
      </w:r>
      <w:r w:rsidR="00C329BA">
        <w:t xml:space="preserve"> (Executive Producer will provide Producer with a digital link.)</w:t>
      </w:r>
    </w:p>
    <w:p w14:paraId="2B740571" w14:textId="77777777" w:rsidR="00EE269A" w:rsidRPr="00EE269A" w:rsidRDefault="00EE269A">
      <w:pPr>
        <w:pStyle w:val="ChecklistDescriptions"/>
        <w:rPr>
          <w:b/>
          <w:bCs/>
        </w:rPr>
      </w:pPr>
      <w:r w:rsidRPr="00EE269A">
        <w:rPr>
          <w:b/>
          <w:bCs/>
        </w:rPr>
        <w:t>OPTIONAL DOCUMENTS:</w:t>
      </w:r>
    </w:p>
    <w:p w14:paraId="199D2C30" w14:textId="77777777" w:rsidR="00EE269A" w:rsidRDefault="00EE269A" w:rsidP="00EE269A">
      <w:pPr>
        <w:pStyle w:val="ChecklistDescriptions"/>
        <w:ind w:left="720"/>
      </w:pPr>
      <w:r>
        <w:rPr>
          <w:b/>
          <w:bCs/>
        </w:rPr>
        <w:t xml:space="preserve">Program bio forms </w:t>
      </w:r>
      <w:r>
        <w:t xml:space="preserve">are distributed to the cast and returned to the producer ASAP. Everyone – cast, crew &amp; staff – should get these forms. </w:t>
      </w:r>
    </w:p>
    <w:p w14:paraId="3DB4E4CF" w14:textId="2F1B21CD" w:rsidR="00EE269A" w:rsidRDefault="00EE269A" w:rsidP="00EE269A">
      <w:pPr>
        <w:pStyle w:val="ChecklistDescriptions"/>
        <w:ind w:left="720"/>
      </w:pPr>
      <w:r>
        <w:rPr>
          <w:b/>
          <w:bCs/>
        </w:rPr>
        <w:t xml:space="preserve">Script sign-out forms </w:t>
      </w:r>
      <w:r w:rsidR="00381590">
        <w:rPr>
          <w:bCs/>
        </w:rPr>
        <w:t>–</w:t>
      </w:r>
      <w:r>
        <w:rPr>
          <w:bCs/>
        </w:rPr>
        <w:t xml:space="preserve"> </w:t>
      </w:r>
      <w:r w:rsidR="00381590">
        <w:rPr>
          <w:bCs/>
        </w:rPr>
        <w:t>You may choose to</w:t>
      </w:r>
      <w:r>
        <w:rPr>
          <w:bCs/>
        </w:rPr>
        <w:t xml:space="preserve"> use this form and </w:t>
      </w:r>
      <w:r w:rsidRPr="00381590">
        <w:t>require a $25–$50 deposit from each actor when using rental materials. A deposit may also be required from each musician as well for their book or books. This prevents scores from disappearing. A postdated check is an acceptable form of deposit. These deposits must be returned when the material is returned to the producer or music director. The theatre is charged a substantial fee for lost or unreturned material. This charge is the responsibility of the actor or orchestra member if the item is lost or not returned.</w:t>
      </w:r>
      <w:r>
        <w:t xml:space="preserve"> Fees paid by the theatre will be charged against the show’s budget. The producer can number the material with a light pencil on the front inside cover. RENTAL MATERIALS MAY </w:t>
      </w:r>
      <w:r>
        <w:rPr>
          <w:u w:val="single"/>
        </w:rPr>
        <w:t>ONLY</w:t>
      </w:r>
      <w:r>
        <w:t xml:space="preserve"> BE MARKED IN PENCIL – no highlighters, pens, etc. Any script markings MUST be erased prior to returning your materials to the Executive Producer. The Executive Producer WILL NOT erase your scripts for you, and again – your budget will be charged for marked scripts as well.</w:t>
      </w:r>
    </w:p>
    <w:p w14:paraId="2B047324" w14:textId="13E6C5E0" w:rsidR="00F06549" w:rsidRDefault="00F06549" w:rsidP="00EE269A">
      <w:pPr>
        <w:pStyle w:val="ChecklistDescriptions"/>
        <w:ind w:left="720"/>
      </w:pPr>
      <w:r>
        <w:t xml:space="preserve">The </w:t>
      </w:r>
      <w:r>
        <w:rPr>
          <w:b/>
          <w:bCs/>
        </w:rPr>
        <w:t xml:space="preserve">cast list </w:t>
      </w:r>
      <w:r>
        <w:t xml:space="preserve">includes names of all of the cast, crew and staff, role or job in the production, contact numbers, and email addresses. </w:t>
      </w:r>
    </w:p>
    <w:p w14:paraId="2B047325" w14:textId="77777777" w:rsidR="00F06549" w:rsidRDefault="00F06549" w:rsidP="00EE269A">
      <w:pPr>
        <w:pStyle w:val="ChecklistDescriptions"/>
        <w:ind w:left="720"/>
      </w:pPr>
      <w:r>
        <w:t xml:space="preserve">A </w:t>
      </w:r>
      <w:r>
        <w:rPr>
          <w:b/>
          <w:bCs/>
        </w:rPr>
        <w:t xml:space="preserve">rehearsal schedule </w:t>
      </w:r>
      <w:r>
        <w:t xml:space="preserve">should be prepared by the director as soon as possible to help minimize any communication problems concerning who is required at each rehearsal. This schedule should also take into account the conflicts listed on the actors’ audition sheets. Cast members should not be required at rehearsals when they are not needed. </w:t>
      </w:r>
    </w:p>
    <w:p w14:paraId="2B047328" w14:textId="77777777" w:rsidR="005375F0" w:rsidRDefault="005375F0" w:rsidP="005375F0">
      <w:pPr>
        <w:pStyle w:val="ChecklistItem"/>
      </w:pPr>
      <w:bookmarkStart w:id="386" w:name="_Toc149058437"/>
      <w:r w:rsidRPr="005375F0">
        <w:lastRenderedPageBreak/>
        <w:t>Familiarize yourself with guidelines for participation of minors.</w:t>
      </w:r>
      <w:bookmarkEnd w:id="386"/>
    </w:p>
    <w:p w14:paraId="2B047329" w14:textId="77777777" w:rsidR="005375F0" w:rsidRDefault="005375F0" w:rsidP="005375F0">
      <w:pPr>
        <w:pStyle w:val="Heading2"/>
      </w:pPr>
      <w:bookmarkStart w:id="387" w:name="_Toc149058438"/>
      <w:r>
        <w:t>Participation of Minors - CPT Guidelines</w:t>
      </w:r>
      <w:bookmarkEnd w:id="387"/>
    </w:p>
    <w:p w14:paraId="2B04732A" w14:textId="77777777" w:rsidR="00AA12E4" w:rsidRPr="00AA12E4" w:rsidRDefault="00AA12E4" w:rsidP="00A51746">
      <w:pPr>
        <w:pStyle w:val="ChecklistDescriptions"/>
      </w:pPr>
      <w:r w:rsidRPr="00AA12E4">
        <w:t>When producing a show involving minors under the age of 18, the following guidelines MUST BE FOLLOWED:</w:t>
      </w:r>
    </w:p>
    <w:p w14:paraId="2B04732B" w14:textId="1BC8B89B" w:rsidR="00A05DCB" w:rsidRDefault="00A05DCB" w:rsidP="00A51746">
      <w:pPr>
        <w:pStyle w:val="BulletedItem"/>
        <w:keepNext w:val="0"/>
        <w:tabs>
          <w:tab w:val="clear" w:pos="360"/>
          <w:tab w:val="num" w:pos="1080"/>
        </w:tabs>
        <w:ind w:left="1080"/>
      </w:pPr>
      <w:r>
        <w:t>ALL MINOR PARTICIPANTS (anyone under the age of 18 at the start of work on the show) must have a consent form signed by a parent / guardian at the start of their participation with the</w:t>
      </w:r>
      <w:r w:rsidR="005C1648">
        <w:t xml:space="preserve"> show. THERE ARE NO EXCEPTIONS.</w:t>
      </w:r>
    </w:p>
    <w:p w14:paraId="533E14AD" w14:textId="5117FEE0" w:rsidR="005C1648" w:rsidRDefault="005C1648" w:rsidP="005C1648">
      <w:pPr>
        <w:pStyle w:val="BulletedItem"/>
        <w:keepNext w:val="0"/>
        <w:tabs>
          <w:tab w:val="clear" w:pos="360"/>
          <w:tab w:val="num" w:pos="1080"/>
        </w:tabs>
        <w:ind w:left="1080"/>
      </w:pPr>
      <w:r>
        <w:t xml:space="preserve">Whenever minor participants are engaged IN ANY WAY, it is imperative that the producer </w:t>
      </w:r>
      <w:r w:rsidR="002C0CE5">
        <w:t>look at the</w:t>
      </w:r>
      <w:r>
        <w:t xml:space="preserve"> IDs for all participants over the age of 18 and that the Producer searches ALL adult participants </w:t>
      </w:r>
      <w:r w:rsidRPr="005C1648">
        <w:t>against the California Sex Offender Public Website (meganslaw.ca.gov).</w:t>
      </w:r>
    </w:p>
    <w:p w14:paraId="2B04732D" w14:textId="13A3E5A9" w:rsidR="00AA12E4" w:rsidRPr="00AA12E4" w:rsidRDefault="00AA12E4" w:rsidP="00A51746">
      <w:pPr>
        <w:pStyle w:val="BulletedItem"/>
        <w:keepNext w:val="0"/>
        <w:tabs>
          <w:tab w:val="clear" w:pos="360"/>
          <w:tab w:val="num" w:pos="1080"/>
        </w:tabs>
        <w:ind w:left="1080"/>
      </w:pPr>
      <w:r w:rsidRPr="00AA12E4">
        <w:t>The Conejo Players Theatre, Inc. provides NO CHILD CARE. It is the parents' or guardians' responsibility to ensure that the participant is picked up in a timely manner from any rehearsals or performances to which he or she is called.</w:t>
      </w:r>
    </w:p>
    <w:p w14:paraId="2B04732E" w14:textId="4CDB14C7" w:rsidR="00AA12E4" w:rsidRDefault="00AA12E4" w:rsidP="00A51746">
      <w:pPr>
        <w:pStyle w:val="BulletedItem"/>
        <w:keepNext w:val="0"/>
        <w:tabs>
          <w:tab w:val="clear" w:pos="360"/>
          <w:tab w:val="num" w:pos="1080"/>
        </w:tabs>
        <w:ind w:left="1080"/>
      </w:pPr>
      <w:r w:rsidRPr="00AA12E4">
        <w:t>At least one (1) dedicated adult must be available to supervise children at all rehearsals and performances</w:t>
      </w:r>
      <w:r w:rsidR="00D105F3">
        <w:t>.</w:t>
      </w:r>
    </w:p>
    <w:p w14:paraId="0BB8FFA5" w14:textId="65BDF112" w:rsidR="00C329BA" w:rsidRPr="00AA12E4" w:rsidRDefault="00C329BA" w:rsidP="00A51746">
      <w:pPr>
        <w:pStyle w:val="BulletedItem"/>
        <w:keepNext w:val="0"/>
        <w:tabs>
          <w:tab w:val="clear" w:pos="360"/>
          <w:tab w:val="num" w:pos="1080"/>
        </w:tabs>
        <w:ind w:left="1080"/>
      </w:pPr>
      <w:r>
        <w:t>All minors must be signed in and out by their parent or guardian at each and every rehearsal.</w:t>
      </w:r>
    </w:p>
    <w:p w14:paraId="2B04732F" w14:textId="77777777" w:rsidR="00AA12E4" w:rsidRPr="00AA12E4" w:rsidRDefault="00AA12E4" w:rsidP="00A51746">
      <w:pPr>
        <w:pStyle w:val="BulletedItem"/>
        <w:keepNext w:val="0"/>
        <w:tabs>
          <w:tab w:val="clear" w:pos="360"/>
          <w:tab w:val="num" w:pos="1080"/>
        </w:tabs>
        <w:ind w:left="1080"/>
      </w:pPr>
      <w:r w:rsidRPr="0054507F">
        <w:rPr>
          <w:b/>
          <w:bCs/>
        </w:rPr>
        <w:t xml:space="preserve">Parents </w:t>
      </w:r>
      <w:r w:rsidR="00A51746" w:rsidRPr="0054507F">
        <w:rPr>
          <w:b/>
          <w:bCs/>
        </w:rPr>
        <w:t xml:space="preserve">or guardians </w:t>
      </w:r>
      <w:r w:rsidRPr="0054507F">
        <w:rPr>
          <w:b/>
          <w:bCs/>
        </w:rPr>
        <w:t>are always welcome to stay for the duration of any rehearsal.</w:t>
      </w:r>
      <w:r w:rsidRPr="00AA12E4">
        <w:t xml:space="preserve"> Due to space limitations backstage, </w:t>
      </w:r>
      <w:r w:rsidR="00A51746">
        <w:t xml:space="preserve">however, not all participants' </w:t>
      </w:r>
      <w:r w:rsidRPr="00AA12E4">
        <w:t xml:space="preserve">parents </w:t>
      </w:r>
      <w:r w:rsidR="00A51746">
        <w:t xml:space="preserve">or guardians </w:t>
      </w:r>
      <w:r w:rsidRPr="00AA12E4">
        <w:t>will be able to be present for every performance.</w:t>
      </w:r>
    </w:p>
    <w:p w14:paraId="2B047330" w14:textId="6D7C96FD" w:rsidR="00AA12E4" w:rsidRPr="00AA12E4" w:rsidRDefault="00AA12E4" w:rsidP="00A51746">
      <w:pPr>
        <w:pStyle w:val="BulletedItem"/>
        <w:keepNext w:val="0"/>
        <w:tabs>
          <w:tab w:val="clear" w:pos="360"/>
          <w:tab w:val="num" w:pos="1080"/>
        </w:tabs>
        <w:ind w:left="1080"/>
      </w:pPr>
      <w:r w:rsidRPr="00AA12E4">
        <w:t xml:space="preserve">The </w:t>
      </w:r>
      <w:r w:rsidR="00C329BA">
        <w:t>P</w:t>
      </w:r>
      <w:r w:rsidRPr="00AA12E4">
        <w:t>roducer will ensure that an adult is present to supervise all minor participants during performances.</w:t>
      </w:r>
    </w:p>
    <w:p w14:paraId="2B047331" w14:textId="77777777" w:rsidR="00AA12E4" w:rsidRPr="00AA12E4" w:rsidRDefault="00AA12E4" w:rsidP="00A51746">
      <w:pPr>
        <w:pStyle w:val="BulletedItem"/>
        <w:keepNext w:val="0"/>
        <w:tabs>
          <w:tab w:val="clear" w:pos="360"/>
          <w:tab w:val="num" w:pos="1080"/>
        </w:tabs>
        <w:ind w:left="1080"/>
      </w:pPr>
      <w:r w:rsidRPr="00AA12E4">
        <w:t>Upon request to the show's Producer, parents or guardians have the right to meet any adults who will be responsible for the supervision of minors.</w:t>
      </w:r>
    </w:p>
    <w:p w14:paraId="2B047332" w14:textId="77777777" w:rsidR="00AA12E4" w:rsidRPr="00AA12E4" w:rsidRDefault="00AA12E4" w:rsidP="00A51746">
      <w:pPr>
        <w:pStyle w:val="BulletedItem"/>
        <w:keepNext w:val="0"/>
        <w:tabs>
          <w:tab w:val="clear" w:pos="360"/>
          <w:tab w:val="num" w:pos="1080"/>
        </w:tabs>
        <w:ind w:left="1080"/>
      </w:pPr>
      <w:r w:rsidRPr="00AA12E4">
        <w:t>A cast and staff list shoul</w:t>
      </w:r>
      <w:r w:rsidR="00A51746">
        <w:t>d be made available to parents/g</w:t>
      </w:r>
      <w:r w:rsidRPr="00AA12E4">
        <w:t xml:space="preserve">uardians, should they wish to familiarize themselves with the other participants of this production. Any concerns should be discussed </w:t>
      </w:r>
      <w:r w:rsidR="006E67D4" w:rsidRPr="00AA12E4">
        <w:t xml:space="preserve">privately </w:t>
      </w:r>
      <w:r w:rsidRPr="00AA12E4">
        <w:t>with the show's Producer.</w:t>
      </w:r>
    </w:p>
    <w:p w14:paraId="2B047333" w14:textId="77777777" w:rsidR="00AA12E4" w:rsidRPr="00AA12E4" w:rsidRDefault="00AA12E4" w:rsidP="00A51746">
      <w:pPr>
        <w:pStyle w:val="BulletedItem"/>
        <w:keepNext w:val="0"/>
        <w:tabs>
          <w:tab w:val="clear" w:pos="360"/>
          <w:tab w:val="num" w:pos="1080"/>
        </w:tabs>
        <w:ind w:left="1080"/>
      </w:pPr>
      <w:r w:rsidRPr="00AA12E4">
        <w:t>In instances with minor participants who do not drive, an adult staff member will wait until all minors are picked up</w:t>
      </w:r>
      <w:r w:rsidR="00D105F3">
        <w:t>.</w:t>
      </w:r>
    </w:p>
    <w:p w14:paraId="2B047334" w14:textId="77777777" w:rsidR="00AA12E4" w:rsidRPr="00AA12E4" w:rsidRDefault="00AA12E4" w:rsidP="00A51746">
      <w:pPr>
        <w:pStyle w:val="BulletedItem"/>
        <w:keepNext w:val="0"/>
        <w:tabs>
          <w:tab w:val="clear" w:pos="360"/>
          <w:tab w:val="num" w:pos="1080"/>
        </w:tabs>
        <w:ind w:left="1080"/>
      </w:pPr>
      <w:r w:rsidRPr="00AA12E4">
        <w:t>Staff is not responsible for driving minors home or arranging transportation. Staff members should never drive a child home unless they have express permission of parents, and then it is AT THEIR OWN RISK. If nobody arrives to pick up the minor, the staff should keep trying to contact the parents, guardians, or whoever is supposed to pick up the minor participant.</w:t>
      </w:r>
    </w:p>
    <w:p w14:paraId="2B047335" w14:textId="77777777" w:rsidR="00AA12E4" w:rsidRPr="00AA12E4" w:rsidRDefault="00AA12E4" w:rsidP="00A51746">
      <w:pPr>
        <w:pStyle w:val="BulletedItem"/>
        <w:keepNext w:val="0"/>
        <w:tabs>
          <w:tab w:val="clear" w:pos="360"/>
          <w:tab w:val="num" w:pos="1080"/>
        </w:tabs>
        <w:ind w:left="1080"/>
      </w:pPr>
      <w:r w:rsidRPr="00AA12E4">
        <w:t>It is ultimately the parents' or guardians' responsibility to ensure the safety of their child.</w:t>
      </w:r>
    </w:p>
    <w:p w14:paraId="2B047336" w14:textId="77777777" w:rsidR="00A51746" w:rsidRPr="00A51746" w:rsidRDefault="00AA12E4" w:rsidP="00A51746">
      <w:pPr>
        <w:pStyle w:val="ChecklistDescriptions"/>
      </w:pPr>
      <w:r w:rsidRPr="00AA12E4">
        <w:t xml:space="preserve">Please remember that PARENT </w:t>
      </w:r>
      <w:r w:rsidR="00A51746">
        <w:t xml:space="preserve">OR GUARDIAN </w:t>
      </w:r>
      <w:r w:rsidRPr="00AA12E4">
        <w:t>VOLUNTEERS NEED INSTRUCTIONS</w:t>
      </w:r>
      <w:r w:rsidR="00A51746">
        <w:t xml:space="preserve">! If you have parent or guardian volunteers supervising children during rehearsals or performances, the producer must empower them to give directions to the minors, and the minors should know who the parent volunteers are. The volunteers should also be well-versed </w:t>
      </w:r>
      <w:r w:rsidR="00A51746">
        <w:lastRenderedPageBreak/>
        <w:t>in what the minors need to do, where they should - and should not - be, and what is expected of both them and the minor participants.</w:t>
      </w:r>
    </w:p>
    <w:p w14:paraId="2B047337" w14:textId="77777777" w:rsidR="00F06549" w:rsidRDefault="00F06549" w:rsidP="00AA12E4">
      <w:pPr>
        <w:pStyle w:val="ChecklistItem"/>
      </w:pPr>
      <w:bookmarkStart w:id="388" w:name="_Toc149058439"/>
      <w:r>
        <w:t>Follow the Theatre Opening and Closing Checklists.</w:t>
      </w:r>
      <w:bookmarkEnd w:id="388"/>
    </w:p>
    <w:p w14:paraId="2B047338" w14:textId="77777777" w:rsidR="00F06549" w:rsidRDefault="00F06549">
      <w:pPr>
        <w:pStyle w:val="ChecklistDescriptions"/>
      </w:pPr>
      <w:r>
        <w:t xml:space="preserve">The THEATRE OPENING and CLOSING CHECKLISTS are below; most questions may be directed to the Executive Producer, but technical issues should be directed to the Executive Technical Director. </w:t>
      </w:r>
      <w:r w:rsidR="00CC609C">
        <w:t xml:space="preserve">Physical </w:t>
      </w:r>
      <w:r w:rsidR="00127F7E">
        <w:t xml:space="preserve">facility </w:t>
      </w:r>
      <w:r w:rsidR="009242E1">
        <w:t>issues (a</w:t>
      </w:r>
      <w:r w:rsidR="00CC609C">
        <w:t xml:space="preserve">larms, auditorium lighting, building maintenance or plumbing issues) should be directed to the </w:t>
      </w:r>
      <w:r w:rsidR="00127F7E">
        <w:t xml:space="preserve">Facilities </w:t>
      </w:r>
      <w:r w:rsidR="00CC609C">
        <w:t>Director.</w:t>
      </w:r>
    </w:p>
    <w:p w14:paraId="2B047339" w14:textId="77777777" w:rsidR="00F06549" w:rsidRDefault="00F06549">
      <w:pPr>
        <w:pStyle w:val="Heading2"/>
      </w:pPr>
      <w:bookmarkStart w:id="389" w:name="_Toc149058440"/>
      <w:r>
        <w:t>Theatre Opening &amp; Closing Checklists</w:t>
      </w:r>
      <w:bookmarkEnd w:id="389"/>
    </w:p>
    <w:p w14:paraId="2B04733A" w14:textId="77777777" w:rsidR="00F06549" w:rsidRDefault="00F06549">
      <w:pPr>
        <w:pStyle w:val="ChecklistDescriptions"/>
        <w:rPr>
          <w:b/>
        </w:rPr>
      </w:pPr>
      <w:r>
        <w:rPr>
          <w:b/>
        </w:rPr>
        <w:t>OPENING CHECKLIST DURING REHEARSALS</w:t>
      </w:r>
      <w:r w:rsidR="00AD32BF">
        <w:rPr>
          <w:b/>
        </w:rPr>
        <w:t xml:space="preserve"> AND PERFORMANCES</w:t>
      </w:r>
    </w:p>
    <w:p w14:paraId="2B04733B" w14:textId="77777777" w:rsidR="00514B72" w:rsidRDefault="00F06549" w:rsidP="004C4045">
      <w:pPr>
        <w:pStyle w:val="ChecklistDescriptions"/>
        <w:numPr>
          <w:ilvl w:val="1"/>
          <w:numId w:val="8"/>
        </w:numPr>
        <w:spacing w:before="0" w:beforeAutospacing="0" w:after="0" w:afterAutospacing="0"/>
      </w:pPr>
      <w:r>
        <w:t>Turn off alarm</w:t>
      </w:r>
    </w:p>
    <w:p w14:paraId="2B04733C" w14:textId="5FB9583A" w:rsidR="00514B72" w:rsidRDefault="00F06549" w:rsidP="004C4045">
      <w:pPr>
        <w:pStyle w:val="ChecklistDescriptions"/>
        <w:numPr>
          <w:ilvl w:val="1"/>
          <w:numId w:val="8"/>
        </w:numPr>
        <w:spacing w:before="0" w:beforeAutospacing="0" w:after="0" w:afterAutospacing="0"/>
      </w:pPr>
      <w:r>
        <w:t xml:space="preserve">Turn on </w:t>
      </w:r>
      <w:r w:rsidR="0033263D">
        <w:t xml:space="preserve">theatre </w:t>
      </w:r>
      <w:r>
        <w:t>lights (by alarm)</w:t>
      </w:r>
    </w:p>
    <w:p w14:paraId="2B04733D" w14:textId="77777777" w:rsidR="00F06549" w:rsidRDefault="00F06549">
      <w:pPr>
        <w:pStyle w:val="ChecklistDescriptions"/>
        <w:rPr>
          <w:b/>
        </w:rPr>
      </w:pPr>
      <w:r>
        <w:rPr>
          <w:b/>
        </w:rPr>
        <w:t>CLOSING CHECKLIST DURING REHEARSALS</w:t>
      </w:r>
      <w:r w:rsidR="00AD32BF">
        <w:rPr>
          <w:b/>
        </w:rPr>
        <w:t xml:space="preserve"> AND PERFORMANCES</w:t>
      </w:r>
    </w:p>
    <w:p w14:paraId="2B04733E" w14:textId="647A8DB2" w:rsidR="00514B72" w:rsidRDefault="00F06549" w:rsidP="004C4045">
      <w:pPr>
        <w:pStyle w:val="ChecklistDescriptions"/>
        <w:numPr>
          <w:ilvl w:val="1"/>
          <w:numId w:val="8"/>
        </w:numPr>
        <w:spacing w:before="0" w:beforeAutospacing="0" w:after="0" w:afterAutospacing="0"/>
      </w:pPr>
      <w:r>
        <w:t xml:space="preserve">Turn off </w:t>
      </w:r>
      <w:r w:rsidR="008E1E5B">
        <w:t xml:space="preserve">EVERYTHING THAT WAS USED </w:t>
      </w:r>
      <w:r>
        <w:t>backstage</w:t>
      </w:r>
      <w:r w:rsidR="00127F7E">
        <w:t>, p</w:t>
      </w:r>
      <w:r w:rsidR="008E1E5B">
        <w:t>ay</w:t>
      </w:r>
      <w:r w:rsidR="00127F7E">
        <w:t>ing</w:t>
      </w:r>
      <w:r w:rsidR="008E1E5B">
        <w:t xml:space="preserve"> careful attention to the coffee pots and space heaters</w:t>
      </w:r>
    </w:p>
    <w:p w14:paraId="0A9ACB7D" w14:textId="6D1DEB11" w:rsidR="00CB2195" w:rsidRDefault="00CB2195" w:rsidP="004C4045">
      <w:pPr>
        <w:pStyle w:val="ChecklistDescriptions"/>
        <w:numPr>
          <w:ilvl w:val="1"/>
          <w:numId w:val="8"/>
        </w:numPr>
        <w:spacing w:before="0" w:beforeAutospacing="0" w:after="0" w:afterAutospacing="0"/>
      </w:pPr>
      <w:r>
        <w:t>Check any plug-in work lights that were set up backstage and ensure they are off</w:t>
      </w:r>
    </w:p>
    <w:p w14:paraId="2B04733F" w14:textId="77777777" w:rsidR="00514B72" w:rsidRDefault="00F06549" w:rsidP="004C4045">
      <w:pPr>
        <w:pStyle w:val="ChecklistDescriptions"/>
        <w:numPr>
          <w:ilvl w:val="1"/>
          <w:numId w:val="8"/>
        </w:numPr>
        <w:spacing w:before="0" w:beforeAutospacing="0" w:after="0" w:afterAutospacing="0"/>
      </w:pPr>
      <w:r>
        <w:t>Empty backstage garbage cans and place in dumpster</w:t>
      </w:r>
    </w:p>
    <w:p w14:paraId="2B047340" w14:textId="77777777" w:rsidR="00514B72" w:rsidRDefault="00F06549" w:rsidP="004C4045">
      <w:pPr>
        <w:pStyle w:val="ChecklistDescriptions"/>
        <w:numPr>
          <w:ilvl w:val="1"/>
          <w:numId w:val="8"/>
        </w:numPr>
        <w:spacing w:before="0" w:beforeAutospacing="0" w:after="0" w:afterAutospacing="0"/>
      </w:pPr>
      <w:r>
        <w:t>Clean auditorium of all mess left behind</w:t>
      </w:r>
    </w:p>
    <w:p w14:paraId="2B047341" w14:textId="77777777" w:rsidR="00514B72" w:rsidRDefault="00F06549" w:rsidP="004C4045">
      <w:pPr>
        <w:pStyle w:val="ChecklistDescriptions"/>
        <w:numPr>
          <w:ilvl w:val="1"/>
          <w:numId w:val="8"/>
        </w:numPr>
        <w:spacing w:before="0" w:beforeAutospacing="0" w:after="0" w:afterAutospacing="0"/>
      </w:pPr>
      <w:r>
        <w:t>Shut off dressing room makeup lights</w:t>
      </w:r>
    </w:p>
    <w:p w14:paraId="2B047342" w14:textId="2FCFEF5A" w:rsidR="00514B72" w:rsidRDefault="00F06549" w:rsidP="004C4045">
      <w:pPr>
        <w:pStyle w:val="ChecklistDescriptions"/>
        <w:numPr>
          <w:ilvl w:val="1"/>
          <w:numId w:val="8"/>
        </w:numPr>
        <w:spacing w:before="0" w:beforeAutospacing="0" w:after="0" w:afterAutospacing="0"/>
      </w:pPr>
      <w:r>
        <w:t>Check all doors backstage, including, but not limited to: all doors in the expansion, side door off downstage right, four double doors in auditorium, and lobby doors</w:t>
      </w:r>
    </w:p>
    <w:p w14:paraId="2B047343" w14:textId="571E130E" w:rsidR="00AD32BF" w:rsidRDefault="00AD32BF" w:rsidP="004C4045">
      <w:pPr>
        <w:pStyle w:val="ChecklistDescriptions"/>
        <w:numPr>
          <w:ilvl w:val="1"/>
          <w:numId w:val="8"/>
        </w:numPr>
        <w:spacing w:before="0" w:beforeAutospacing="0" w:after="0" w:afterAutospacing="0"/>
      </w:pPr>
      <w:r>
        <w:t>Check skylights above the stage and above the shop; make sure they are all closed</w:t>
      </w:r>
    </w:p>
    <w:p w14:paraId="67924F10" w14:textId="643F8C16" w:rsidR="0033263D" w:rsidRDefault="0033263D" w:rsidP="004C4045">
      <w:pPr>
        <w:pStyle w:val="ChecklistDescriptions"/>
        <w:numPr>
          <w:ilvl w:val="1"/>
          <w:numId w:val="8"/>
        </w:numPr>
        <w:spacing w:before="0" w:beforeAutospacing="0" w:after="0" w:afterAutospacing="0"/>
      </w:pPr>
      <w:r>
        <w:t xml:space="preserve">Turn off </w:t>
      </w:r>
      <w:r w:rsidR="00381590">
        <w:t>all switches</w:t>
      </w:r>
      <w:r>
        <w:t xml:space="preserve"> on stage manager’s podium</w:t>
      </w:r>
    </w:p>
    <w:p w14:paraId="2BE48F3D" w14:textId="1F644365" w:rsidR="0033263D" w:rsidRDefault="0033263D" w:rsidP="004C4045">
      <w:pPr>
        <w:pStyle w:val="ChecklistDescriptions"/>
        <w:numPr>
          <w:ilvl w:val="1"/>
          <w:numId w:val="8"/>
        </w:numPr>
        <w:spacing w:before="0" w:beforeAutospacing="0" w:after="0" w:afterAutospacing="0"/>
      </w:pPr>
      <w:r>
        <w:t>Turn off prop cabinet lights</w:t>
      </w:r>
    </w:p>
    <w:p w14:paraId="647A3F73" w14:textId="77789B9D" w:rsidR="0033263D" w:rsidRDefault="0033263D" w:rsidP="004C4045">
      <w:pPr>
        <w:pStyle w:val="ChecklistDescriptions"/>
        <w:numPr>
          <w:ilvl w:val="1"/>
          <w:numId w:val="8"/>
        </w:numPr>
        <w:spacing w:before="0" w:beforeAutospacing="0" w:after="0" w:afterAutospacing="0"/>
      </w:pPr>
      <w:r>
        <w:t>If using the orchestra pit, turn off everything, including lights in the pit</w:t>
      </w:r>
    </w:p>
    <w:p w14:paraId="68F6D017" w14:textId="7F92E2DC" w:rsidR="0033263D" w:rsidRDefault="0033263D" w:rsidP="004C4045">
      <w:pPr>
        <w:pStyle w:val="ChecklistDescriptions"/>
        <w:numPr>
          <w:ilvl w:val="1"/>
          <w:numId w:val="8"/>
        </w:numPr>
        <w:spacing w:before="0" w:beforeAutospacing="0" w:after="0" w:afterAutospacing="0"/>
      </w:pPr>
      <w:r>
        <w:t>LEAVE ON worklights</w:t>
      </w:r>
    </w:p>
    <w:p w14:paraId="6283DBCE" w14:textId="7DDE5F0B" w:rsidR="00F52317" w:rsidRDefault="00F52317" w:rsidP="004C4045">
      <w:pPr>
        <w:pStyle w:val="ChecklistDescriptions"/>
        <w:numPr>
          <w:ilvl w:val="1"/>
          <w:numId w:val="8"/>
        </w:numPr>
        <w:spacing w:before="0" w:beforeAutospacing="0" w:after="0" w:afterAutospacing="0"/>
      </w:pPr>
      <w:r>
        <w:t>Turn off all fans and heaters</w:t>
      </w:r>
    </w:p>
    <w:p w14:paraId="2B047344" w14:textId="01D2C0CC" w:rsidR="00514B72" w:rsidRDefault="00F06549" w:rsidP="004C4045">
      <w:pPr>
        <w:pStyle w:val="ChecklistDescriptions"/>
        <w:numPr>
          <w:ilvl w:val="1"/>
          <w:numId w:val="8"/>
        </w:numPr>
        <w:spacing w:before="0" w:beforeAutospacing="0" w:after="0" w:afterAutospacing="0"/>
      </w:pPr>
      <w:r>
        <w:t>Check to see all cast and crew are out of the theatre</w:t>
      </w:r>
    </w:p>
    <w:p w14:paraId="0D3B13C0" w14:textId="79ACD0BB" w:rsidR="00381590" w:rsidRDefault="00381590" w:rsidP="004C4045">
      <w:pPr>
        <w:pStyle w:val="ChecklistDescriptions"/>
        <w:numPr>
          <w:ilvl w:val="1"/>
          <w:numId w:val="8"/>
        </w:numPr>
        <w:spacing w:before="0" w:beforeAutospacing="0" w:after="0" w:afterAutospacing="0"/>
      </w:pPr>
      <w:r>
        <w:t>Call out loudly “Is anyone here?” before closing</w:t>
      </w:r>
    </w:p>
    <w:p w14:paraId="2B047345" w14:textId="64B41672" w:rsidR="00514B72" w:rsidRDefault="00F06549" w:rsidP="004C4045">
      <w:pPr>
        <w:pStyle w:val="ChecklistDescriptions"/>
        <w:numPr>
          <w:ilvl w:val="1"/>
          <w:numId w:val="8"/>
        </w:numPr>
        <w:spacing w:before="0" w:beforeAutospacing="0" w:after="0" w:afterAutospacing="0"/>
      </w:pPr>
      <w:r>
        <w:t xml:space="preserve">Check </w:t>
      </w:r>
      <w:r w:rsidR="00EF50A3">
        <w:t>sound table and light booth to confirm equipment is powered off and covered</w:t>
      </w:r>
    </w:p>
    <w:p w14:paraId="0C9A6B74" w14:textId="0D61F775" w:rsidR="007A3AD2" w:rsidRDefault="007A3AD2" w:rsidP="004C4045">
      <w:pPr>
        <w:pStyle w:val="ChecklistDescriptions"/>
        <w:numPr>
          <w:ilvl w:val="1"/>
          <w:numId w:val="8"/>
        </w:numPr>
        <w:spacing w:before="0" w:beforeAutospacing="0" w:after="0" w:afterAutospacing="0"/>
      </w:pPr>
      <w:r>
        <w:t xml:space="preserve">Turn off </w:t>
      </w:r>
      <w:r w:rsidR="0033263D">
        <w:t xml:space="preserve">theatre </w:t>
      </w:r>
      <w:r>
        <w:t>lights</w:t>
      </w:r>
    </w:p>
    <w:p w14:paraId="75BA85F1" w14:textId="2F450316" w:rsidR="0033263D" w:rsidRDefault="0033263D" w:rsidP="004C4045">
      <w:pPr>
        <w:pStyle w:val="ChecklistDescriptions"/>
        <w:numPr>
          <w:ilvl w:val="1"/>
          <w:numId w:val="8"/>
        </w:numPr>
        <w:spacing w:before="0" w:beforeAutospacing="0" w:after="0" w:afterAutospacing="0"/>
      </w:pPr>
      <w:r>
        <w:t>Set alarm</w:t>
      </w:r>
    </w:p>
    <w:p w14:paraId="2B047347" w14:textId="77777777" w:rsidR="00F06549" w:rsidRDefault="00F06549">
      <w:pPr>
        <w:pStyle w:val="ChecklistItem"/>
      </w:pPr>
      <w:bookmarkStart w:id="390" w:name="_Toc275422909"/>
      <w:bookmarkStart w:id="391" w:name="_Toc149058441"/>
      <w:bookmarkEnd w:id="390"/>
      <w:r>
        <w:t>Familiarize Yourself with Day-to-Day Theatre Operations.</w:t>
      </w:r>
      <w:bookmarkEnd w:id="391"/>
    </w:p>
    <w:p w14:paraId="2B047349" w14:textId="36D224E6" w:rsidR="00F06549" w:rsidRDefault="003A26F5">
      <w:pPr>
        <w:pStyle w:val="ChecklistDescriptions"/>
      </w:pPr>
      <w:r>
        <w:t xml:space="preserve">Please ensure the theatre is kept clean during your rehearsal period, and take out garbage if necessary. </w:t>
      </w:r>
      <w:r w:rsidR="00F06549">
        <w:t xml:space="preserve">If bathroom supplies are running low, contact the person responsible for obtaining supplies for the Theatre for replenishment. </w:t>
      </w:r>
      <w:r w:rsidR="00533AE8">
        <w:t xml:space="preserve">Please see the contact list in this manual to determine who is responsible for </w:t>
      </w:r>
      <w:r w:rsidR="00F06549">
        <w:t>maintain</w:t>
      </w:r>
      <w:r w:rsidR="00533AE8">
        <w:t>ing the</w:t>
      </w:r>
      <w:r w:rsidR="00F06549">
        <w:t xml:space="preserve"> supplies</w:t>
      </w:r>
      <w:r w:rsidR="00533AE8">
        <w:t xml:space="preserve"> and c</w:t>
      </w:r>
      <w:r w:rsidR="00F06549">
        <w:t>all them if you are in need of something or notice supplies are running low.</w:t>
      </w:r>
    </w:p>
    <w:p w14:paraId="2B04734A" w14:textId="77777777" w:rsidR="00F06549" w:rsidRPr="008E1E5B" w:rsidRDefault="00F06549" w:rsidP="008E1E5B">
      <w:pPr>
        <w:pStyle w:val="ChecklistDescriptions"/>
        <w:keepLines/>
        <w:pBdr>
          <w:top w:val="single" w:sz="4" w:space="1" w:color="auto"/>
          <w:left w:val="single" w:sz="4" w:space="4" w:color="auto"/>
          <w:bottom w:val="single" w:sz="4" w:space="1" w:color="auto"/>
          <w:right w:val="single" w:sz="4" w:space="4" w:color="auto"/>
        </w:pBdr>
        <w:jc w:val="center"/>
        <w:rPr>
          <w:b/>
          <w:bCs/>
        </w:rPr>
      </w:pPr>
      <w:r w:rsidRPr="008E1E5B">
        <w:rPr>
          <w:b/>
          <w:bCs/>
        </w:rPr>
        <w:lastRenderedPageBreak/>
        <w:t>IT IS THE PRODUCER’S RESPONSIBILITY TO MAKE SURE THAT</w:t>
      </w:r>
      <w:r w:rsidRPr="008E1E5B">
        <w:rPr>
          <w:b/>
          <w:bCs/>
        </w:rPr>
        <w:br/>
        <w:t>THE THEATRE REMAINS CLEAN, GARBAGE IS REMOVED, ETC.</w:t>
      </w:r>
      <w:r w:rsidR="00F62AF0">
        <w:rPr>
          <w:b/>
          <w:bCs/>
        </w:rPr>
        <w:t>,</w:t>
      </w:r>
      <w:r w:rsidRPr="008E1E5B">
        <w:rPr>
          <w:b/>
          <w:bCs/>
        </w:rPr>
        <w:br/>
        <w:t>DURING THE COURSE OF THE REHEARSAL PROCESS.</w:t>
      </w:r>
    </w:p>
    <w:p w14:paraId="2B04734B" w14:textId="483E5C0B" w:rsidR="00F06549" w:rsidRDefault="00F06549">
      <w:pPr>
        <w:pStyle w:val="ChecklistDescriptions"/>
      </w:pPr>
      <w:r>
        <w:t>During those weeks when one show rehearses</w:t>
      </w:r>
      <w:r w:rsidR="00C948DD">
        <w:t xml:space="preserve"> </w:t>
      </w:r>
      <w:r>
        <w:t>while another show is running</w:t>
      </w:r>
      <w:r w:rsidR="00F62AF0">
        <w:t>,</w:t>
      </w:r>
      <w:r>
        <w:t xml:space="preserve"> it is important to remember the stage and theatre must be readied for the next performance after the last rehearsal prior to the performance. This should be coordinated with the stage manager of the current production prior to your first rehearsal. Basically, we all need to help each other.</w:t>
      </w:r>
    </w:p>
    <w:p w14:paraId="2B04734C" w14:textId="77777777" w:rsidR="00127F7E" w:rsidRDefault="00482325" w:rsidP="00127F7E">
      <w:pPr>
        <w:pStyle w:val="ChecklistItem"/>
      </w:pPr>
      <w:bookmarkStart w:id="392" w:name="_Toc149058442"/>
      <w:r>
        <w:t>Front of House: The House Manager, Ticket Takers and Ushers</w:t>
      </w:r>
      <w:r w:rsidR="00127F7E">
        <w:t>.</w:t>
      </w:r>
      <w:bookmarkEnd w:id="392"/>
    </w:p>
    <w:p w14:paraId="2B04734D" w14:textId="77777777" w:rsidR="00F06549" w:rsidRDefault="00F06549" w:rsidP="00127142">
      <w:pPr>
        <w:pStyle w:val="ChecklistDescriptions"/>
      </w:pPr>
      <w:r>
        <w:t xml:space="preserve">The task of the scheduling of </w:t>
      </w:r>
      <w:r w:rsidR="00482325">
        <w:t xml:space="preserve">House Managers, </w:t>
      </w:r>
      <w:r>
        <w:t>ticket-takers and ushers is the responsibility of the Executive Producer</w:t>
      </w:r>
      <w:r w:rsidR="00482325">
        <w:t xml:space="preserve"> with the assistance of</w:t>
      </w:r>
      <w:r>
        <w:t xml:space="preserve"> the </w:t>
      </w:r>
      <w:r w:rsidR="00482325">
        <w:t xml:space="preserve">House Manager and </w:t>
      </w:r>
      <w:r>
        <w:t xml:space="preserve">Usher Coordinators. At every annual meeting in February, the Executive Producer either enlists or re-enlists volunteers to take care of the ushers </w:t>
      </w:r>
      <w:r w:rsidR="00482325">
        <w:t>and House Managers</w:t>
      </w:r>
      <w:r w:rsidR="005B448F">
        <w:t xml:space="preserve"> </w:t>
      </w:r>
      <w:r>
        <w:t xml:space="preserve">for </w:t>
      </w:r>
      <w:r w:rsidR="005B448F">
        <w:t>all</w:t>
      </w:r>
      <w:r>
        <w:t xml:space="preserve"> productions</w:t>
      </w:r>
      <w:r>
        <w:rPr>
          <w:b/>
          <w:bCs/>
        </w:rPr>
        <w:t xml:space="preserve">. </w:t>
      </w:r>
      <w:r>
        <w:rPr>
          <w:b/>
          <w:bCs/>
          <w:u w:val="words"/>
        </w:rPr>
        <w:t>This is not your responsibility</w:t>
      </w:r>
      <w:r>
        <w:t>.</w:t>
      </w:r>
    </w:p>
    <w:p w14:paraId="2B04734F" w14:textId="77777777" w:rsidR="00F06549" w:rsidRDefault="00F06549">
      <w:pPr>
        <w:pStyle w:val="ChecklistItem"/>
      </w:pPr>
      <w:bookmarkStart w:id="393" w:name="_Toc303514765"/>
      <w:bookmarkStart w:id="394" w:name="_Toc303518082"/>
      <w:bookmarkStart w:id="395" w:name="_Toc303608675"/>
      <w:bookmarkStart w:id="396" w:name="_Toc303609122"/>
      <w:bookmarkStart w:id="397" w:name="_Toc304279597"/>
      <w:bookmarkStart w:id="398" w:name="_Toc304534094"/>
      <w:bookmarkStart w:id="399" w:name="_Toc304534250"/>
      <w:bookmarkStart w:id="400" w:name="_Toc303514766"/>
      <w:bookmarkStart w:id="401" w:name="_Toc303518083"/>
      <w:bookmarkStart w:id="402" w:name="_Toc303608676"/>
      <w:bookmarkStart w:id="403" w:name="_Toc303609123"/>
      <w:bookmarkStart w:id="404" w:name="_Toc304279598"/>
      <w:bookmarkStart w:id="405" w:name="_Toc304534095"/>
      <w:bookmarkStart w:id="406" w:name="_Toc304534251"/>
      <w:bookmarkStart w:id="407" w:name="_Toc303514767"/>
      <w:bookmarkStart w:id="408" w:name="_Toc303518084"/>
      <w:bookmarkStart w:id="409" w:name="_Toc303608677"/>
      <w:bookmarkStart w:id="410" w:name="_Toc303609124"/>
      <w:bookmarkStart w:id="411" w:name="_Toc304279599"/>
      <w:bookmarkStart w:id="412" w:name="_Toc304534096"/>
      <w:bookmarkStart w:id="413" w:name="_Toc304534252"/>
      <w:bookmarkStart w:id="414" w:name="_Toc303514768"/>
      <w:bookmarkStart w:id="415" w:name="_Toc303518085"/>
      <w:bookmarkStart w:id="416" w:name="_Toc303608678"/>
      <w:bookmarkStart w:id="417" w:name="_Toc303609125"/>
      <w:bookmarkStart w:id="418" w:name="_Toc304279600"/>
      <w:bookmarkStart w:id="419" w:name="_Toc304534097"/>
      <w:bookmarkStart w:id="420" w:name="_Toc304534253"/>
      <w:bookmarkStart w:id="421" w:name="_Toc303514769"/>
      <w:bookmarkStart w:id="422" w:name="_Toc303518086"/>
      <w:bookmarkStart w:id="423" w:name="_Toc303608679"/>
      <w:bookmarkStart w:id="424" w:name="_Toc303609126"/>
      <w:bookmarkStart w:id="425" w:name="_Toc304279601"/>
      <w:bookmarkStart w:id="426" w:name="_Toc304534098"/>
      <w:bookmarkStart w:id="427" w:name="_Toc304534254"/>
      <w:bookmarkStart w:id="428" w:name="_Toc303514770"/>
      <w:bookmarkStart w:id="429" w:name="_Toc303518087"/>
      <w:bookmarkStart w:id="430" w:name="_Toc303608680"/>
      <w:bookmarkStart w:id="431" w:name="_Toc303609127"/>
      <w:bookmarkStart w:id="432" w:name="_Toc304279602"/>
      <w:bookmarkStart w:id="433" w:name="_Toc304534099"/>
      <w:bookmarkStart w:id="434" w:name="_Toc304534255"/>
      <w:bookmarkStart w:id="435" w:name="_Toc303514771"/>
      <w:bookmarkStart w:id="436" w:name="_Toc303518088"/>
      <w:bookmarkStart w:id="437" w:name="_Toc303608681"/>
      <w:bookmarkStart w:id="438" w:name="_Toc303609128"/>
      <w:bookmarkStart w:id="439" w:name="_Toc304279603"/>
      <w:bookmarkStart w:id="440" w:name="_Toc304534100"/>
      <w:bookmarkStart w:id="441" w:name="_Toc304534256"/>
      <w:bookmarkStart w:id="442" w:name="_Toc303514772"/>
      <w:bookmarkStart w:id="443" w:name="_Toc303518089"/>
      <w:bookmarkStart w:id="444" w:name="_Toc303608682"/>
      <w:bookmarkStart w:id="445" w:name="_Toc303609129"/>
      <w:bookmarkStart w:id="446" w:name="_Toc304279604"/>
      <w:bookmarkStart w:id="447" w:name="_Toc304534101"/>
      <w:bookmarkStart w:id="448" w:name="_Toc304534257"/>
      <w:bookmarkStart w:id="449" w:name="_Toc303514773"/>
      <w:bookmarkStart w:id="450" w:name="_Toc303518090"/>
      <w:bookmarkStart w:id="451" w:name="_Toc303608683"/>
      <w:bookmarkStart w:id="452" w:name="_Toc303609130"/>
      <w:bookmarkStart w:id="453" w:name="_Toc304279605"/>
      <w:bookmarkStart w:id="454" w:name="_Toc304534102"/>
      <w:bookmarkStart w:id="455" w:name="_Toc304534258"/>
      <w:bookmarkStart w:id="456" w:name="_Toc303514774"/>
      <w:bookmarkStart w:id="457" w:name="_Toc303518091"/>
      <w:bookmarkStart w:id="458" w:name="_Toc303608684"/>
      <w:bookmarkStart w:id="459" w:name="_Toc303609131"/>
      <w:bookmarkStart w:id="460" w:name="_Toc304279606"/>
      <w:bookmarkStart w:id="461" w:name="_Toc304534103"/>
      <w:bookmarkStart w:id="462" w:name="_Toc304534259"/>
      <w:bookmarkStart w:id="463" w:name="_Toc303514775"/>
      <w:bookmarkStart w:id="464" w:name="_Toc303518092"/>
      <w:bookmarkStart w:id="465" w:name="_Toc303608685"/>
      <w:bookmarkStart w:id="466" w:name="_Toc303609132"/>
      <w:bookmarkStart w:id="467" w:name="_Toc304279607"/>
      <w:bookmarkStart w:id="468" w:name="_Toc304534104"/>
      <w:bookmarkStart w:id="469" w:name="_Toc304534260"/>
      <w:bookmarkStart w:id="470" w:name="_Toc303514776"/>
      <w:bookmarkStart w:id="471" w:name="_Toc303518093"/>
      <w:bookmarkStart w:id="472" w:name="_Toc303608686"/>
      <w:bookmarkStart w:id="473" w:name="_Toc303609133"/>
      <w:bookmarkStart w:id="474" w:name="_Toc304279608"/>
      <w:bookmarkStart w:id="475" w:name="_Toc304534105"/>
      <w:bookmarkStart w:id="476" w:name="_Toc304534261"/>
      <w:bookmarkStart w:id="477" w:name="_Toc303514777"/>
      <w:bookmarkStart w:id="478" w:name="_Toc303518094"/>
      <w:bookmarkStart w:id="479" w:name="_Toc303608687"/>
      <w:bookmarkStart w:id="480" w:name="_Toc303609134"/>
      <w:bookmarkStart w:id="481" w:name="_Toc304279609"/>
      <w:bookmarkStart w:id="482" w:name="_Toc304534106"/>
      <w:bookmarkStart w:id="483" w:name="_Toc304534262"/>
      <w:bookmarkStart w:id="484" w:name="_Toc303514778"/>
      <w:bookmarkStart w:id="485" w:name="_Toc303518095"/>
      <w:bookmarkStart w:id="486" w:name="_Toc303608688"/>
      <w:bookmarkStart w:id="487" w:name="_Toc303609135"/>
      <w:bookmarkStart w:id="488" w:name="_Toc304279610"/>
      <w:bookmarkStart w:id="489" w:name="_Toc304534107"/>
      <w:bookmarkStart w:id="490" w:name="_Toc304534263"/>
      <w:bookmarkStart w:id="491" w:name="_Toc303514779"/>
      <w:bookmarkStart w:id="492" w:name="_Toc303518096"/>
      <w:bookmarkStart w:id="493" w:name="_Toc303608689"/>
      <w:bookmarkStart w:id="494" w:name="_Toc303609136"/>
      <w:bookmarkStart w:id="495" w:name="_Toc304279611"/>
      <w:bookmarkStart w:id="496" w:name="_Toc304534108"/>
      <w:bookmarkStart w:id="497" w:name="_Toc304534264"/>
      <w:bookmarkStart w:id="498" w:name="_Toc303514780"/>
      <w:bookmarkStart w:id="499" w:name="_Toc303518097"/>
      <w:bookmarkStart w:id="500" w:name="_Toc303608690"/>
      <w:bookmarkStart w:id="501" w:name="_Toc303609137"/>
      <w:bookmarkStart w:id="502" w:name="_Toc304279612"/>
      <w:bookmarkStart w:id="503" w:name="_Toc304534109"/>
      <w:bookmarkStart w:id="504" w:name="_Toc304534265"/>
      <w:bookmarkStart w:id="505" w:name="_Toc303514781"/>
      <w:bookmarkStart w:id="506" w:name="_Toc303518098"/>
      <w:bookmarkStart w:id="507" w:name="_Toc303608691"/>
      <w:bookmarkStart w:id="508" w:name="_Toc303609138"/>
      <w:bookmarkStart w:id="509" w:name="_Toc304279613"/>
      <w:bookmarkStart w:id="510" w:name="_Toc304534110"/>
      <w:bookmarkStart w:id="511" w:name="_Toc304534266"/>
      <w:bookmarkStart w:id="512" w:name="_Toc303514782"/>
      <w:bookmarkStart w:id="513" w:name="_Toc303518099"/>
      <w:bookmarkStart w:id="514" w:name="_Toc303608692"/>
      <w:bookmarkStart w:id="515" w:name="_Toc303609139"/>
      <w:bookmarkStart w:id="516" w:name="_Toc304279614"/>
      <w:bookmarkStart w:id="517" w:name="_Toc304534111"/>
      <w:bookmarkStart w:id="518" w:name="_Toc304534267"/>
      <w:bookmarkStart w:id="519" w:name="_Toc303514783"/>
      <w:bookmarkStart w:id="520" w:name="_Toc303518100"/>
      <w:bookmarkStart w:id="521" w:name="_Toc303608693"/>
      <w:bookmarkStart w:id="522" w:name="_Toc303609140"/>
      <w:bookmarkStart w:id="523" w:name="_Toc304279615"/>
      <w:bookmarkStart w:id="524" w:name="_Toc304534112"/>
      <w:bookmarkStart w:id="525" w:name="_Toc304534268"/>
      <w:bookmarkStart w:id="526" w:name="_Toc303514784"/>
      <w:bookmarkStart w:id="527" w:name="_Toc303518101"/>
      <w:bookmarkStart w:id="528" w:name="_Toc303608694"/>
      <w:bookmarkStart w:id="529" w:name="_Toc303609141"/>
      <w:bookmarkStart w:id="530" w:name="_Toc304279616"/>
      <w:bookmarkStart w:id="531" w:name="_Toc304534113"/>
      <w:bookmarkStart w:id="532" w:name="_Toc304534269"/>
      <w:bookmarkStart w:id="533" w:name="_Toc149058443"/>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r>
        <w:t>Coordinate Strike.</w:t>
      </w:r>
      <w:bookmarkEnd w:id="533"/>
    </w:p>
    <w:p w14:paraId="2B047350" w14:textId="7B0B1AFC" w:rsidR="00F06549" w:rsidRDefault="00F06549">
      <w:pPr>
        <w:pStyle w:val="ChecklistDescriptions"/>
      </w:pPr>
      <w:r>
        <w:t>On</w:t>
      </w:r>
      <w:r w:rsidR="00C948DD">
        <w:t xml:space="preserve"> the set day on the master calendar</w:t>
      </w:r>
      <w:r>
        <w:t xml:space="preserve"> following the closing of the current production, the set for that production is dismantled by the cast of the production(s) in rehearsal. This includes Mainstage</w:t>
      </w:r>
      <w:r w:rsidR="00E347AC">
        <w:t>, Special Events,</w:t>
      </w:r>
      <w:r w:rsidR="00F62AF0">
        <w:t xml:space="preserve"> and</w:t>
      </w:r>
      <w:r>
        <w:t xml:space="preserve"> CP</w:t>
      </w:r>
      <w:r w:rsidR="00E347AC">
        <w:t>Y</w:t>
      </w:r>
      <w:r>
        <w:t>T production personnel. Each member of the cast and crew takes part in this task. PARTICIPATION IS MANDATORY FOR EVERYONE!! Even if the cast and crew personnel can only be present for a few hours, each person’s help is invaluable.</w:t>
      </w:r>
    </w:p>
    <w:p w14:paraId="2B047351" w14:textId="77777777" w:rsidR="003D1CD0" w:rsidRPr="003D1CD0" w:rsidRDefault="003D1CD0" w:rsidP="003D1CD0">
      <w:pPr>
        <w:pStyle w:val="ChecklistDescriptions"/>
        <w:pBdr>
          <w:top w:val="single" w:sz="4" w:space="1" w:color="auto"/>
          <w:left w:val="single" w:sz="4" w:space="4" w:color="auto"/>
          <w:bottom w:val="single" w:sz="4" w:space="1" w:color="auto"/>
          <w:right w:val="single" w:sz="4" w:space="4" w:color="auto"/>
        </w:pBdr>
        <w:ind w:left="1440" w:right="1440"/>
        <w:jc w:val="center"/>
        <w:rPr>
          <w:rFonts w:ascii="Arial Narrow" w:hAnsi="Arial Narrow"/>
          <w:b/>
        </w:rPr>
      </w:pPr>
      <w:r w:rsidRPr="003D1CD0">
        <w:rPr>
          <w:rFonts w:ascii="Arial Narrow" w:hAnsi="Arial Narrow"/>
          <w:b/>
        </w:rPr>
        <w:t xml:space="preserve">THE SET DESIGNER(S) </w:t>
      </w:r>
      <w:r w:rsidR="00127142">
        <w:rPr>
          <w:rFonts w:ascii="Arial Narrow" w:hAnsi="Arial Narrow"/>
          <w:b/>
        </w:rPr>
        <w:t>AND PRODUCER</w:t>
      </w:r>
      <w:r w:rsidR="00A47135">
        <w:rPr>
          <w:rFonts w:ascii="Arial Narrow" w:hAnsi="Arial Narrow"/>
          <w:b/>
        </w:rPr>
        <w:t>(</w:t>
      </w:r>
      <w:r w:rsidR="00127142">
        <w:rPr>
          <w:rFonts w:ascii="Arial Narrow" w:hAnsi="Arial Narrow"/>
          <w:b/>
        </w:rPr>
        <w:t xml:space="preserve">S) </w:t>
      </w:r>
      <w:r w:rsidRPr="003D1CD0">
        <w:rPr>
          <w:rFonts w:ascii="Arial Narrow" w:hAnsi="Arial Narrow"/>
          <w:b/>
        </w:rPr>
        <w:t>FOR THE INCOMING SHOW(S) ARE RESPONSIBLE FOR COORDINATING EVENTS ON STRIKE DAY IN CONJUNCTION WITH THE EXECUTIVE TECHNICAL DIRECTOR.</w:t>
      </w:r>
    </w:p>
    <w:p w14:paraId="2B047352" w14:textId="3C2AC0F3" w:rsidR="00F06549" w:rsidRDefault="00F06549">
      <w:pPr>
        <w:pStyle w:val="ChecklistDescriptions"/>
      </w:pPr>
      <w:r>
        <w:t>There is plenty of work for even the largest cast on the day of strike, such as taking down the entire set, cleaning wood and other materials, general clean-up, pulling down lighting instruments, dressing room cleanup</w:t>
      </w:r>
      <w:r w:rsidR="0060748A">
        <w:t xml:space="preserve">, </w:t>
      </w:r>
      <w:r w:rsidR="00C948DD">
        <w:t xml:space="preserve"> Green Room cleanup</w:t>
      </w:r>
      <w:r>
        <w:t xml:space="preserve">, etc., as well as potentially beginning construction of the next show. Storage of props and costumes should be conducted under the supervision of the properties and costume coordinators. </w:t>
      </w:r>
    </w:p>
    <w:p w14:paraId="2B047353" w14:textId="55921F7E" w:rsidR="00F06549" w:rsidRDefault="00F06549">
      <w:pPr>
        <w:pStyle w:val="ChecklistDescriptions"/>
      </w:pPr>
      <w:r>
        <w:t xml:space="preserve">It is a good idea to request that all personnel bring some form of tools – drills and electric screwdrivers are at a premium at strike! </w:t>
      </w:r>
    </w:p>
    <w:p w14:paraId="61CF0A00" w14:textId="30BA4FFF" w:rsidR="00381590" w:rsidRDefault="00381590">
      <w:pPr>
        <w:pStyle w:val="ChecklistDescriptions"/>
      </w:pPr>
      <w:r>
        <w:t>The theatre has several trash bins – green for compostable waste, blue for recycling (metal, cardboard, plastic, aluminum), and a large dumpster for regular trash.  Please comply with disposal regulations and if there is a question contact theatre staff or management.</w:t>
      </w:r>
    </w:p>
    <w:p w14:paraId="2B047354" w14:textId="77777777" w:rsidR="00F06549" w:rsidRPr="00085644" w:rsidRDefault="00F06549">
      <w:pPr>
        <w:pStyle w:val="ChecklistDescriptions"/>
      </w:pPr>
      <w:r w:rsidRPr="00C948DD">
        <w:rPr>
          <w:b/>
          <w:bCs/>
          <w:u w:val="single"/>
        </w:rPr>
        <w:lastRenderedPageBreak/>
        <w:t>The producer is also responsible for ensuring that the show banner(s) for the next show(s) are properly set up during strike.</w:t>
      </w:r>
      <w:r>
        <w:t xml:space="preserve"> Please consult with the Executive Director regarding the </w:t>
      </w:r>
      <w:r w:rsidRPr="00085644">
        <w:t>storage location for the banners and the procedure for hanging them.</w:t>
      </w:r>
    </w:p>
    <w:p w14:paraId="2B047355" w14:textId="36008054" w:rsidR="00825832" w:rsidRDefault="00825832">
      <w:pPr>
        <w:pStyle w:val="ChecklistDescriptions"/>
      </w:pPr>
      <w:r w:rsidRPr="00085644">
        <w:t xml:space="preserve">ALL PARTICIPANTS IN SET STRIKE </w:t>
      </w:r>
      <w:r>
        <w:t xml:space="preserve">must adhere to the </w:t>
      </w:r>
      <w:r w:rsidRPr="00825832">
        <w:rPr>
          <w:u w:val="single"/>
        </w:rPr>
        <w:t>SAFETY POLICY FOR SET STRIK</w:t>
      </w:r>
      <w:r>
        <w:rPr>
          <w:u w:val="single"/>
        </w:rPr>
        <w:t>ES</w:t>
      </w:r>
      <w:r>
        <w:t xml:space="preserve"> below.</w:t>
      </w:r>
    </w:p>
    <w:p w14:paraId="2B047356" w14:textId="77777777" w:rsidR="00825832" w:rsidRPr="00C948DD" w:rsidRDefault="00825832" w:rsidP="002A01D1">
      <w:pPr>
        <w:pStyle w:val="ChecklistDescriptions"/>
        <w:rPr>
          <w:strike/>
        </w:rPr>
      </w:pPr>
    </w:p>
    <w:p w14:paraId="2B047357" w14:textId="77777777" w:rsidR="00825832" w:rsidRPr="00825832" w:rsidRDefault="00825832" w:rsidP="00A05DCB">
      <w:pPr>
        <w:pStyle w:val="Heading2"/>
      </w:pPr>
      <w:bookmarkStart w:id="534" w:name="_Toc149058444"/>
      <w:r w:rsidRPr="00825832">
        <w:t xml:space="preserve">Safety Policy </w:t>
      </w:r>
      <w:r>
        <w:t>f</w:t>
      </w:r>
      <w:r w:rsidRPr="00825832">
        <w:t>or Set Strikes</w:t>
      </w:r>
      <w:bookmarkEnd w:id="534"/>
    </w:p>
    <w:p w14:paraId="2B047358" w14:textId="77777777" w:rsidR="00825832" w:rsidRPr="00825832" w:rsidRDefault="00825832" w:rsidP="0080448E">
      <w:pPr>
        <w:pStyle w:val="ChecklistDescriptions"/>
      </w:pPr>
      <w:r w:rsidRPr="00825832">
        <w:t xml:space="preserve">Conejo Players Theatre welcomes all family members to participate in set strikes. In the interest of safety, Conejo Players Theatre has some ground rules we ask all participants to follow. </w:t>
      </w:r>
    </w:p>
    <w:p w14:paraId="2B047359" w14:textId="77777777" w:rsidR="00514B72" w:rsidRDefault="00825832" w:rsidP="00514B72">
      <w:pPr>
        <w:pStyle w:val="ChecklistDescriptions"/>
        <w:numPr>
          <w:ilvl w:val="1"/>
          <w:numId w:val="3"/>
        </w:numPr>
      </w:pPr>
      <w:r w:rsidRPr="00825832">
        <w:t>Participants age 16 and above may participate in the actual de-construction of the set; which includes but is not limited to working on the stage floor, the orchestra pit and in the shop area.</w:t>
      </w:r>
    </w:p>
    <w:p w14:paraId="2B04735A" w14:textId="77777777" w:rsidR="00514B72" w:rsidRDefault="00825832" w:rsidP="00514B72">
      <w:pPr>
        <w:pStyle w:val="ChecklistDescriptions"/>
        <w:numPr>
          <w:ilvl w:val="1"/>
          <w:numId w:val="3"/>
        </w:numPr>
      </w:pPr>
      <w:r w:rsidRPr="00825832">
        <w:t>Participants under 16 may work in specifically assigned areas designated by the head of set strike</w:t>
      </w:r>
      <w:r w:rsidR="00F62AF0">
        <w:t xml:space="preserve">. This </w:t>
      </w:r>
      <w:r w:rsidRPr="00825832">
        <w:t xml:space="preserve">includes </w:t>
      </w:r>
      <w:r w:rsidR="00F62AF0">
        <w:t>(</w:t>
      </w:r>
      <w:r w:rsidRPr="00825832">
        <w:t>but is not limited to</w:t>
      </w:r>
      <w:r w:rsidR="00F62AF0">
        <w:t>)</w:t>
      </w:r>
      <w:r w:rsidRPr="00825832">
        <w:t>: the costume and prop lofts, the dressing rooms, the lobby, the house, the backstage areas, and the green room area. NO ONE under 16 is allowed on the stage floor, in the orchestra pit or in the shop area during a set strike.</w:t>
      </w:r>
    </w:p>
    <w:p w14:paraId="2B04735B" w14:textId="77777777" w:rsidR="00514B72" w:rsidRDefault="00825832" w:rsidP="00514B72">
      <w:pPr>
        <w:pStyle w:val="ChecklistDescriptions"/>
        <w:numPr>
          <w:ilvl w:val="1"/>
          <w:numId w:val="3"/>
        </w:numPr>
      </w:pPr>
      <w:r w:rsidRPr="00825832">
        <w:t>Participants aged 13 and under must be accompanied by a parent and that parent is responsible for their child’s safety and conduct during set strike.</w:t>
      </w:r>
    </w:p>
    <w:p w14:paraId="2B04735C" w14:textId="2F60F851" w:rsidR="00514B72" w:rsidRDefault="00825832" w:rsidP="00514B72">
      <w:pPr>
        <w:pStyle w:val="ChecklistDescriptions"/>
        <w:numPr>
          <w:ilvl w:val="1"/>
          <w:numId w:val="3"/>
        </w:numPr>
      </w:pPr>
      <w:r w:rsidRPr="00825832">
        <w:t>All participants must wear proper work clothes and closed-toed shoes during set strike.</w:t>
      </w:r>
    </w:p>
    <w:p w14:paraId="36231784" w14:textId="3CD44AA7" w:rsidR="007A3AD2" w:rsidRDefault="007A3AD2" w:rsidP="00514B72">
      <w:pPr>
        <w:pStyle w:val="ChecklistDescriptions"/>
        <w:numPr>
          <w:ilvl w:val="1"/>
          <w:numId w:val="3"/>
        </w:numPr>
      </w:pPr>
      <w:r>
        <w:t>Work safe, work smart</w:t>
      </w:r>
      <w:r w:rsidR="00577115">
        <w:t>,</w:t>
      </w:r>
      <w:r>
        <w:t xml:space="preserve"> work as a t</w:t>
      </w:r>
      <w:r w:rsidR="00577115">
        <w:t>eam</w:t>
      </w:r>
      <w:r>
        <w:t>, look out for others.  If you see something unsafe or if you are unsure how to do a job, talk to the strike coordinator.</w:t>
      </w:r>
    </w:p>
    <w:p w14:paraId="2B04735D" w14:textId="77777777" w:rsidR="00825832" w:rsidRDefault="00825832" w:rsidP="00825832">
      <w:pPr>
        <w:pStyle w:val="ChecklistDescriptions"/>
      </w:pPr>
      <w:r w:rsidRPr="00825832">
        <w:t>Note: ONLY participants 18 years of age or over may use power tools (excludes cordless drills/screw guns). If there is any question or concern that a participant is 18, said participant may be asked to provide proof of age.</w:t>
      </w:r>
    </w:p>
    <w:p w14:paraId="2B04735E" w14:textId="77777777" w:rsidR="00825832" w:rsidRPr="00825832" w:rsidRDefault="00825832" w:rsidP="00825832">
      <w:pPr>
        <w:pStyle w:val="ChecklistDescriptions"/>
      </w:pPr>
      <w:r w:rsidRPr="00825832">
        <w:t>Conejo Players Theatre wants to emphasize once again that participants of all ages are welcome at set strike and we encourage families to participate. Thank you for your attention and cooperation with the rules stated above.</w:t>
      </w:r>
    </w:p>
    <w:p w14:paraId="2B04735F" w14:textId="77777777" w:rsidR="00F06549" w:rsidRDefault="00F06549">
      <w:pPr>
        <w:pStyle w:val="ChecklistItem"/>
      </w:pPr>
      <w:bookmarkStart w:id="535" w:name="_Toc241655422"/>
      <w:bookmarkStart w:id="536" w:name="_Toc241655599"/>
      <w:bookmarkStart w:id="537" w:name="_Toc241659826"/>
      <w:bookmarkStart w:id="538" w:name="_Toc241666472"/>
      <w:bookmarkStart w:id="539" w:name="_Toc242012932"/>
      <w:bookmarkStart w:id="540" w:name="_Toc149058445"/>
      <w:bookmarkEnd w:id="535"/>
      <w:bookmarkEnd w:id="536"/>
      <w:bookmarkEnd w:id="537"/>
      <w:bookmarkEnd w:id="538"/>
      <w:bookmarkEnd w:id="539"/>
      <w:r>
        <w:t>Coordinate Set Construction.</w:t>
      </w:r>
      <w:bookmarkEnd w:id="540"/>
    </w:p>
    <w:p w14:paraId="2B047360" w14:textId="77777777" w:rsidR="00F06549" w:rsidRDefault="00F06549">
      <w:pPr>
        <w:pStyle w:val="ChecklistDescriptions"/>
      </w:pPr>
      <w:r>
        <w:t>The producer is responsible for working with the set designer and/or the construction head to put together the crew for set construction. If the designer is also the set construction head, there is probably no other person who knows more about the execution of the design than the designer. Regardless of who will be in charge during the construction period, the producer should make sure the person will fulfill their obligation to the production.</w:t>
      </w:r>
    </w:p>
    <w:p w14:paraId="2B047361" w14:textId="3740B9D1" w:rsidR="00664EED" w:rsidRPr="00664EED" w:rsidRDefault="00664EED">
      <w:pPr>
        <w:pStyle w:val="ChecklistDescriptions"/>
      </w:pPr>
      <w:r w:rsidRPr="00664EED">
        <w:lastRenderedPageBreak/>
        <w:t xml:space="preserve">The main obligation of the Set Designer is to provide </w:t>
      </w:r>
      <w:r w:rsidRPr="003D7FD4">
        <w:rPr>
          <w:b/>
          <w:u w:val="words"/>
        </w:rPr>
        <w:t>construction drawings</w:t>
      </w:r>
      <w:r w:rsidRPr="00664EED">
        <w:t xml:space="preserve"> for the production. </w:t>
      </w:r>
      <w:r w:rsidR="003D7FD4" w:rsidRPr="003D7FD4">
        <w:t>Drawings need to indicate the location of roll drops, scrim, cyc, and sight line masking.</w:t>
      </w:r>
      <w:r w:rsidR="003D7FD4">
        <w:t xml:space="preserve"> </w:t>
      </w:r>
      <w:r w:rsidRPr="00664EED">
        <w:t xml:space="preserve">A model is not required (but can be very helpful for visualization). At minimum, a scaled ground plan drawing can do wonders for your production. It’s an important tool because this is the stage layout and will be needed by many people to coordinate the use of the stage space, shop space, lighting and sound equipment, building materials, drapery, furniture, and other scenic elements, especially when there are concurrent productions. The producer should ensure that all necessary drawings are provided by </w:t>
      </w:r>
      <w:r w:rsidR="004570C2">
        <w:t xml:space="preserve">the </w:t>
      </w:r>
      <w:r w:rsidRPr="00664EED">
        <w:t>first rehearsal, at the latest, when the construction process normally begins. The Lighting Designer will provide a light plot and instrument schedule, although these usually arrive a little later. Generally, if any changes to the plan occur afterwards, updated drawings are made. It is suggested that copies of any/all drawings be provided to the Executive Technical Director as well, in order to help facilitate the availability of needed items and to ensure coordination between concurrent shows. The Producer also checks periodically throughout the process that all elements such as designers, builders, costume construction, etc.</w:t>
      </w:r>
      <w:r w:rsidR="00F62AF0">
        <w:t>,</w:t>
      </w:r>
      <w:r w:rsidRPr="00664EED">
        <w:t xml:space="preserve"> are on track with the production calendar.</w:t>
      </w:r>
    </w:p>
    <w:p w14:paraId="20DE09DF" w14:textId="0AD3D208" w:rsidR="00602083" w:rsidRDefault="00F06549" w:rsidP="00602083">
      <w:pPr>
        <w:pStyle w:val="ChecklistDescriptions"/>
      </w:pPr>
      <w:r>
        <w:t>The producer should periodically announce to the cast their help is more than welcome during the days planned for construction, and s/he should enlist others to assist if the work is not being completed at a reasonable and progressive rate. Post a construction sign-in sheet so the names of the set construction c</w:t>
      </w:r>
      <w:r w:rsidR="00602083">
        <w:t>rew can be captured in the program.</w:t>
      </w:r>
    </w:p>
    <w:p w14:paraId="012D7420" w14:textId="77777777" w:rsidR="00602083" w:rsidRPr="00A12BE5" w:rsidRDefault="00602083" w:rsidP="00602083">
      <w:pPr>
        <w:pStyle w:val="ChecklistDescriptions"/>
        <w:pBdr>
          <w:top w:val="single" w:sz="4" w:space="1" w:color="auto"/>
          <w:left w:val="single" w:sz="4" w:space="4" w:color="auto"/>
          <w:bottom w:val="single" w:sz="4" w:space="1" w:color="auto"/>
          <w:right w:val="single" w:sz="4" w:space="4" w:color="auto"/>
        </w:pBdr>
        <w:ind w:left="1440" w:right="1440"/>
        <w:jc w:val="center"/>
        <w:rPr>
          <w:rFonts w:ascii="Arial Narrow" w:hAnsi="Arial Narrow"/>
          <w:b/>
        </w:rPr>
      </w:pPr>
      <w:r w:rsidRPr="00A12BE5">
        <w:rPr>
          <w:rFonts w:ascii="Arial Narrow" w:hAnsi="Arial Narrow"/>
          <w:b/>
        </w:rPr>
        <w:t xml:space="preserve">All overhead rigging including tracks, pipe battens, roll drops and spot </w:t>
      </w:r>
      <w:r>
        <w:rPr>
          <w:rFonts w:ascii="Arial Narrow" w:hAnsi="Arial Narrow"/>
          <w:b/>
        </w:rPr>
        <w:t>lines must be approved by the Executive Technical Director</w:t>
      </w:r>
      <w:r w:rsidRPr="00A12BE5">
        <w:rPr>
          <w:rFonts w:ascii="Arial Narrow" w:hAnsi="Arial Narrow"/>
          <w:b/>
        </w:rPr>
        <w:t xml:space="preserve"> before proceeding and the</w:t>
      </w:r>
      <w:r>
        <w:rPr>
          <w:rFonts w:ascii="Arial Narrow" w:hAnsi="Arial Narrow"/>
          <w:b/>
        </w:rPr>
        <w:t>n</w:t>
      </w:r>
      <w:r w:rsidRPr="00A12BE5">
        <w:rPr>
          <w:rFonts w:ascii="Arial Narrow" w:hAnsi="Arial Narrow"/>
          <w:b/>
        </w:rPr>
        <w:t xml:space="preserve"> after completing the job.</w:t>
      </w:r>
    </w:p>
    <w:p w14:paraId="4BFC9326" w14:textId="492555E6" w:rsidR="00602083" w:rsidRDefault="00602083">
      <w:pPr>
        <w:pStyle w:val="ChecklistDescriptions"/>
      </w:pPr>
      <w:r>
        <w:t>The orchestra pit has only one concrete stair entry.  In addition there are removable modular steps from left</w:t>
      </w:r>
      <w:r w:rsidR="00AC546A">
        <w:t xml:space="preserve"> to the main stage to promote access from the audience directly to the stage.  The modular steps require removal prior to using the stairs to the pit.</w:t>
      </w:r>
    </w:p>
    <w:p w14:paraId="2B047364" w14:textId="77777777" w:rsidR="000C2D14" w:rsidRDefault="000C2D14" w:rsidP="000C2D14">
      <w:pPr>
        <w:pStyle w:val="Heading2"/>
      </w:pPr>
      <w:bookmarkStart w:id="541" w:name="_Toc149058446"/>
      <w:r>
        <w:t>General Shop Procedures</w:t>
      </w:r>
      <w:bookmarkEnd w:id="541"/>
    </w:p>
    <w:p w14:paraId="2B047365" w14:textId="77777777" w:rsidR="000C2D14" w:rsidRDefault="000C2D14" w:rsidP="000C2D14">
      <w:pPr>
        <w:pStyle w:val="ChecklistDescriptions"/>
      </w:pPr>
      <w:r>
        <w:t>This area is for the construction and maintenance of sets for all shows, and as such, is always reserved for these purposes. However, it can be made available as an additional rehearsal space if coordinated with the Head of Construction working in the area at the time.</w:t>
      </w:r>
    </w:p>
    <w:p w14:paraId="2B047366" w14:textId="77777777" w:rsidR="000C2D14" w:rsidRDefault="000C2D14" w:rsidP="000C2D14">
      <w:pPr>
        <w:pStyle w:val="ChecklistDescriptions"/>
      </w:pPr>
      <w:r>
        <w:t>The shop has limited space and cannot be used as a general storage area for furniture or other props. Specific areas have been designated for storing furniture, costumes, lighting equipment and like items. Please see that all items including those loaned to other companies are returned to their designated areas.</w:t>
      </w:r>
    </w:p>
    <w:p w14:paraId="2B047367" w14:textId="77777777" w:rsidR="000C2D14" w:rsidRDefault="000C2D14" w:rsidP="000C2D14">
      <w:pPr>
        <w:pStyle w:val="ChecklistDescriptions"/>
      </w:pPr>
      <w:r>
        <w:t>It is suggested that the current show designer and/or construction head consult with the Construction Head or Executive Technical Director before the start of construction to determine if a required item in the inventory may be suitable for the current production.</w:t>
      </w:r>
    </w:p>
    <w:p w14:paraId="2B047368" w14:textId="75B4D7E8" w:rsidR="000C2D14" w:rsidRDefault="000C2D14" w:rsidP="000C2D14">
      <w:pPr>
        <w:pStyle w:val="ChecklistDescriptions"/>
      </w:pPr>
      <w:r>
        <w:t xml:space="preserve">Helpers should not attempt to operate power tools without proper orientation by the Construction </w:t>
      </w:r>
      <w:r w:rsidR="007A3AD2">
        <w:t xml:space="preserve">Supervisor </w:t>
      </w:r>
      <w:r>
        <w:t>or Executive Technical Director.</w:t>
      </w:r>
    </w:p>
    <w:p w14:paraId="35CBCD0D" w14:textId="4CA142D3" w:rsidR="00381590" w:rsidRDefault="00381590" w:rsidP="000C2D14">
      <w:pPr>
        <w:pStyle w:val="ChecklistDescriptions"/>
      </w:pPr>
      <w:r>
        <w:lastRenderedPageBreak/>
        <w:t>If the scaffolding is used, it requires understanding of operation and assembly.  Prior to using, prospective users will be required to read, understand, and sign safety documentation located backstage.  See the Executive Technical Director or the Facility Director for additional information.</w:t>
      </w:r>
    </w:p>
    <w:p w14:paraId="618D8645" w14:textId="27EA55B0" w:rsidR="00381590" w:rsidRDefault="00381590" w:rsidP="000C2D14">
      <w:pPr>
        <w:pStyle w:val="ChecklistDescriptions"/>
      </w:pPr>
      <w:r>
        <w:t>Ladders are available for all construction and strike activities.  Read and understand all safety labels and instructions on the side of ladders before using.  Ladder safety labels that are removed, torn, or painted over should be brought to the attention of the Executive Technical Director or the Facility Director.  (Note:  if a ladder is used in a production and needs to be painted, it should be replaced with a new one that is unpainted.)</w:t>
      </w:r>
    </w:p>
    <w:p w14:paraId="2B047369" w14:textId="717E2761" w:rsidR="000C2D14" w:rsidRDefault="000C2D14" w:rsidP="000C2D14">
      <w:pPr>
        <w:pStyle w:val="ChecklistDescriptions"/>
      </w:pPr>
      <w:r w:rsidRPr="000C2D14">
        <w:rPr>
          <w:b/>
        </w:rPr>
        <w:t>At the end of each construction day</w:t>
      </w:r>
      <w:r w:rsidR="00FC1684">
        <w:rPr>
          <w:b/>
        </w:rPr>
        <w:t>,</w:t>
      </w:r>
      <w:r w:rsidRPr="000C2D14">
        <w:rPr>
          <w:b/>
        </w:rPr>
        <w:t xml:space="preserve"> time should be set aside to clean up the shop.</w:t>
      </w:r>
      <w:r>
        <w:t xml:space="preserve"> Put tools away and SWEEP the floor so the space can be used for rehearsal if necessary.</w:t>
      </w:r>
    </w:p>
    <w:p w14:paraId="2B04736A" w14:textId="77777777" w:rsidR="000C2D14" w:rsidRDefault="000C2D14" w:rsidP="000C2D14">
      <w:pPr>
        <w:pStyle w:val="ChecklistDescriptions"/>
      </w:pPr>
      <w:r>
        <w:t>Use only rated hardware for overhead rigging. Consult with the Shop Head or Executive Technical Director if you have questions.</w:t>
      </w:r>
    </w:p>
    <w:p w14:paraId="2B04736B" w14:textId="77777777" w:rsidR="000C2D14" w:rsidRDefault="000C2D14" w:rsidP="000C2D14">
      <w:pPr>
        <w:pStyle w:val="ChecklistDescriptions"/>
      </w:pPr>
      <w:r>
        <w:t>Inventories of soft goods, sound and lighting equipment are included in the toolkit for your use.</w:t>
      </w:r>
    </w:p>
    <w:p w14:paraId="2B04736C" w14:textId="77777777" w:rsidR="00F06549" w:rsidRDefault="00F06549">
      <w:pPr>
        <w:pStyle w:val="ChecklistItem"/>
      </w:pPr>
      <w:bookmarkStart w:id="542" w:name="_Toc149058447"/>
      <w:r>
        <w:t>Work Out a Schedule for Concurrent Rehearsals / Performances.</w:t>
      </w:r>
      <w:bookmarkEnd w:id="542"/>
    </w:p>
    <w:p w14:paraId="2B04736D" w14:textId="02785FE4" w:rsidR="00F06549" w:rsidRDefault="00F06549">
      <w:pPr>
        <w:pStyle w:val="ChecklistDescriptions"/>
      </w:pPr>
      <w:r>
        <w:t xml:space="preserve">There is often a performance of </w:t>
      </w:r>
      <w:r w:rsidR="00196E6D">
        <w:t>a</w:t>
      </w:r>
      <w:r>
        <w:t xml:space="preserve"> show soon after a</w:t>
      </w:r>
      <w:r w:rsidR="006A1674">
        <w:t xml:space="preserve">nother </w:t>
      </w:r>
      <w:r w:rsidR="00196E6D">
        <w:t xml:space="preserve">show </w:t>
      </w:r>
      <w:r w:rsidR="00141D81">
        <w:t xml:space="preserve">rehearses </w:t>
      </w:r>
      <w:r w:rsidR="00196E6D">
        <w:t xml:space="preserve">(be it </w:t>
      </w:r>
      <w:r w:rsidR="006A1674">
        <w:t>Mainstage</w:t>
      </w:r>
      <w:r w:rsidR="00196E6D">
        <w:t>,  Special Event</w:t>
      </w:r>
      <w:r w:rsidR="006A1674">
        <w:t xml:space="preserve"> or </w:t>
      </w:r>
      <w:r>
        <w:t>CP</w:t>
      </w:r>
      <w:r w:rsidR="00196E6D">
        <w:t>Y</w:t>
      </w:r>
      <w:r>
        <w:t>T</w:t>
      </w:r>
      <w:r w:rsidR="00141D81">
        <w:t>)</w:t>
      </w:r>
      <w:r>
        <w:t>, so it is important any changes to the set, equipment, backstage setup, dressing rooms, etc., be restored exactly as found and all areas are clean. Casts should be reminded they are sharing the dressing rooms with other shows, and moving or disturbing another’s wardrobe or “stuff” is not only impolite and disrespectful, but detrimental to the production.</w:t>
      </w:r>
    </w:p>
    <w:p w14:paraId="2B04736E" w14:textId="2DDA70AB" w:rsidR="00F06549" w:rsidRDefault="00F06549">
      <w:pPr>
        <w:pStyle w:val="ChecklistDescriptions"/>
      </w:pPr>
      <w:r>
        <w:rPr>
          <w:u w:val="words"/>
        </w:rPr>
        <w:t>Please communicate with all the directors and producers involved and coordinate in accordance with the Master Calendar</w:t>
      </w:r>
      <w:r>
        <w:t>.</w:t>
      </w:r>
    </w:p>
    <w:p w14:paraId="30212EE8" w14:textId="3A2E0243" w:rsidR="00CB5E8E" w:rsidRPr="00CB5E8E" w:rsidRDefault="00CB5E8E">
      <w:pPr>
        <w:pStyle w:val="ChecklistDescriptions"/>
        <w:rPr>
          <w:b/>
          <w:bCs/>
        </w:rPr>
      </w:pPr>
      <w:r w:rsidRPr="00CB5E8E">
        <w:rPr>
          <w:b/>
          <w:bCs/>
        </w:rPr>
        <w:t>Mainstage productions need to keep in mind that the youth rehearsals run until 7:00.</w:t>
      </w:r>
      <w:r w:rsidR="00AC546A">
        <w:rPr>
          <w:b/>
          <w:bCs/>
        </w:rPr>
        <w:t xml:space="preserve">  The main</w:t>
      </w:r>
      <w:r w:rsidR="00A92050">
        <w:rPr>
          <w:b/>
          <w:bCs/>
        </w:rPr>
        <w:t>s</w:t>
      </w:r>
      <w:r w:rsidR="00AC546A">
        <w:rPr>
          <w:b/>
          <w:bCs/>
        </w:rPr>
        <w:t>tage rehearsal should begin no less than 30 minutes later.</w:t>
      </w:r>
      <w:r w:rsidRPr="00CB5E8E">
        <w:rPr>
          <w:b/>
          <w:bCs/>
        </w:rPr>
        <w:t xml:space="preserve">  Please do not plan on being in the theatre before that time, unless previously arranged with the youth show’s production staff.</w:t>
      </w:r>
    </w:p>
    <w:p w14:paraId="2B04736F" w14:textId="77777777" w:rsidR="00F06549" w:rsidRDefault="00F06549">
      <w:pPr>
        <w:pStyle w:val="Heading2"/>
      </w:pPr>
      <w:bookmarkStart w:id="543" w:name="_Toc149058448"/>
      <w:r>
        <w:t>The Master Calendar</w:t>
      </w:r>
      <w:bookmarkEnd w:id="543"/>
      <w:r>
        <w:t xml:space="preserve"> </w:t>
      </w:r>
    </w:p>
    <w:p w14:paraId="2B047370" w14:textId="2F4F227D" w:rsidR="00F06549" w:rsidRDefault="00F06549">
      <w:pPr>
        <w:pStyle w:val="ChecklistDescriptions"/>
      </w:pPr>
      <w:r>
        <w:t xml:space="preserve">The </w:t>
      </w:r>
      <w:r w:rsidR="0080448E">
        <w:t xml:space="preserve">Master Calendar </w:t>
      </w:r>
      <w:r>
        <w:t>is the main source of information pertaining to theatre availability for rehearsals and technical preparations for your production. Priority use of the theatre is delegated to the Mainstage production a great deal of the time. Availability of the expansion and backstage areas to work on sets, costumes, and lighting for</w:t>
      </w:r>
      <w:r w:rsidR="00196E6D">
        <w:t xml:space="preserve"> Special Events or CPYT shows</w:t>
      </w:r>
      <w:r>
        <w:t xml:space="preserve"> while the Mainstage production is in rehearsal MUST be cleared with the director and producer of that Mainstage production.</w:t>
      </w:r>
      <w:r w:rsidR="00481928">
        <w:t xml:space="preserve"> </w:t>
      </w:r>
    </w:p>
    <w:p w14:paraId="2B047371" w14:textId="77777777" w:rsidR="00F06549" w:rsidRDefault="00F06549">
      <w:pPr>
        <w:pStyle w:val="ChecklistDescriptions"/>
      </w:pPr>
      <w:r>
        <w:lastRenderedPageBreak/>
        <w:t>Additionally, maintenance and operation of the t</w:t>
      </w:r>
      <w:r w:rsidR="00F62AF0">
        <w:t>heatre</w:t>
      </w:r>
      <w:r>
        <w:t xml:space="preserve"> backstage areas is under the supervision of the Executive Technical Director.</w:t>
      </w:r>
      <w:r w:rsidR="00481928">
        <w:t xml:space="preserve"> </w:t>
      </w:r>
      <w:r>
        <w:t xml:space="preserve">Avoid any confusion for use of equipment or use of the area by coordinating your schedule with the </w:t>
      </w:r>
      <w:r w:rsidR="00F62AF0">
        <w:t>Executive Technical Director</w:t>
      </w:r>
      <w:r>
        <w:t>.</w:t>
      </w:r>
    </w:p>
    <w:p w14:paraId="2B047372" w14:textId="15011533" w:rsidR="00F06549" w:rsidRDefault="00196E6D">
      <w:pPr>
        <w:pStyle w:val="ChecklistDescriptions"/>
      </w:pPr>
      <w:r>
        <w:rPr>
          <w:b/>
        </w:rPr>
        <w:t>Special Event</w:t>
      </w:r>
      <w:r w:rsidR="0060748A">
        <w:rPr>
          <w:b/>
        </w:rPr>
        <w:t xml:space="preserve"> and </w:t>
      </w:r>
      <w:r>
        <w:rPr>
          <w:b/>
        </w:rPr>
        <w:t>CPYT P</w:t>
      </w:r>
      <w:r w:rsidR="00F06549">
        <w:rPr>
          <w:b/>
        </w:rPr>
        <w:t>roducers</w:t>
      </w:r>
      <w:r w:rsidR="00F06549">
        <w:t xml:space="preserve">: Please do not assume that while the Mainstage rehearses onstage, the backstage is </w:t>
      </w:r>
      <w:r w:rsidR="00141D81">
        <w:t>available for use</w:t>
      </w:r>
      <w:r w:rsidR="00F06549">
        <w:t xml:space="preserve"> because your show is also in rehearsal. </w:t>
      </w:r>
      <w:r w:rsidR="00141D81">
        <w:t>Instead, please contact the producer or director of the Mainstage production.</w:t>
      </w:r>
    </w:p>
    <w:p w14:paraId="2B047373" w14:textId="6596FC00" w:rsidR="00F06549" w:rsidRDefault="006A1674">
      <w:pPr>
        <w:pStyle w:val="ChecklistDescriptions"/>
      </w:pPr>
      <w:r>
        <w:t>P</w:t>
      </w:r>
      <w:r w:rsidR="00F06549">
        <w:t xml:space="preserve">roductions may also be able to take advantage of </w:t>
      </w:r>
      <w:r>
        <w:t xml:space="preserve">weekend </w:t>
      </w:r>
      <w:r w:rsidR="00F06549">
        <w:t>rehearsals, once the Mainstage is up and running. Please coordinate with all directors involved in all productions first, however. Saturday</w:t>
      </w:r>
      <w:r>
        <w:t>s</w:t>
      </w:r>
      <w:r w:rsidR="00F06549">
        <w:t xml:space="preserve"> </w:t>
      </w:r>
      <w:r>
        <w:t xml:space="preserve">and Sundays </w:t>
      </w:r>
      <w:r w:rsidR="00F06549">
        <w:t xml:space="preserve">are often reserved for construction, </w:t>
      </w:r>
      <w:r>
        <w:t xml:space="preserve">but </w:t>
      </w:r>
      <w:r w:rsidR="00F06549">
        <w:t xml:space="preserve">space can </w:t>
      </w:r>
      <w:r>
        <w:t xml:space="preserve">usually </w:t>
      </w:r>
      <w:r w:rsidR="00F06549">
        <w:t xml:space="preserve">be arranged for rehearsals on </w:t>
      </w:r>
      <w:r>
        <w:t xml:space="preserve">these </w:t>
      </w:r>
      <w:r w:rsidR="00F06549">
        <w:t>day</w:t>
      </w:r>
      <w:r>
        <w:t>s as well</w:t>
      </w:r>
      <w:r w:rsidR="00F06549">
        <w:t>.</w:t>
      </w:r>
      <w:r w:rsidR="00A557BF">
        <w:t xml:space="preserve"> </w:t>
      </w:r>
      <w:r>
        <w:t xml:space="preserve">WEEKEND </w:t>
      </w:r>
      <w:r w:rsidR="00A557BF">
        <w:t xml:space="preserve">REHEARSALS ARE NOT GUARANTEED, HOWEVER, AND MUST BE APPROVED BY ALL PEOPLE INVOLVED IN SET CONSTRUCTION </w:t>
      </w:r>
      <w:r>
        <w:t xml:space="preserve">AND PRODUCTION </w:t>
      </w:r>
      <w:r w:rsidR="00A557BF">
        <w:t>FOR CONCURRENT SHOWS.</w:t>
      </w:r>
    </w:p>
    <w:p w14:paraId="2B047374" w14:textId="77777777" w:rsidR="00DB0A07" w:rsidRDefault="00BB6464" w:rsidP="00DB0A07">
      <w:pPr>
        <w:pStyle w:val="Heading2"/>
      </w:pPr>
      <w:bookmarkStart w:id="544" w:name="_Toc149058449"/>
      <w:r>
        <w:t>Costume construction and Maintenance Area Guidelines</w:t>
      </w:r>
      <w:bookmarkEnd w:id="544"/>
    </w:p>
    <w:p w14:paraId="3DDC20A9" w14:textId="106868CF" w:rsidR="00CB0455" w:rsidRDefault="00CB0455" w:rsidP="00CB0455">
      <w:pPr>
        <w:pStyle w:val="ChecklistItem"/>
      </w:pPr>
      <w:bookmarkStart w:id="545" w:name="_Toc149058450"/>
      <w:r>
        <w:t>All costume</w:t>
      </w:r>
      <w:r w:rsidR="00A92050">
        <w:t xml:space="preserve"> designers</w:t>
      </w:r>
      <w:r>
        <w:t xml:space="preserve"> should plan to attend strike for BOTH the show immediately preceding your show AND after the closing of your show.</w:t>
      </w:r>
      <w:bookmarkEnd w:id="545"/>
    </w:p>
    <w:p w14:paraId="2B047375" w14:textId="40DDD314" w:rsidR="00DB0A07" w:rsidRDefault="00DB0A07" w:rsidP="00DB0A07">
      <w:pPr>
        <w:pStyle w:val="ChecklistDescriptions"/>
      </w:pPr>
      <w:r>
        <w:t>These guidelines are designed to help regulate, and coordinate usage of the costume construction area, and the costume maintenance/dressing room/costume rack storage area.</w:t>
      </w:r>
      <w:r w:rsidR="00481928">
        <w:t xml:space="preserve"> </w:t>
      </w:r>
      <w:r>
        <w:t>These areas fall under the supervision of the Executive Technical Director, and are managed according to the following procedures:</w:t>
      </w:r>
    </w:p>
    <w:p w14:paraId="2B047376" w14:textId="77777777" w:rsidR="00317BF8" w:rsidRPr="00DB0A07" w:rsidRDefault="00317BF8" w:rsidP="00317BF8">
      <w:pPr>
        <w:pStyle w:val="ChecklistDescriptions"/>
        <w:rPr>
          <w:b/>
        </w:rPr>
      </w:pPr>
      <w:r>
        <w:rPr>
          <w:b/>
        </w:rPr>
        <w:t>COSTUME LOFT</w:t>
      </w:r>
      <w:r w:rsidRPr="00DB0A07">
        <w:rPr>
          <w:b/>
        </w:rPr>
        <w:t>:</w:t>
      </w:r>
    </w:p>
    <w:p w14:paraId="2B047377" w14:textId="68FF9A5B" w:rsidR="00317BF8" w:rsidRDefault="00317BF8" w:rsidP="00317BF8">
      <w:pPr>
        <w:pStyle w:val="ChecklistDescriptions"/>
      </w:pPr>
      <w:r>
        <w:t xml:space="preserve">The Costume Loft is the room above the dressing rooms on Stage Right. It is secured with a </w:t>
      </w:r>
      <w:r w:rsidRPr="00317BF8">
        <w:t>padlock</w:t>
      </w:r>
      <w:r>
        <w:t xml:space="preserve"> with a combination that is </w:t>
      </w:r>
      <w:r w:rsidRPr="00317BF8">
        <w:t xml:space="preserve">changed by the </w:t>
      </w:r>
      <w:r>
        <w:t>C</w:t>
      </w:r>
      <w:r w:rsidRPr="00317BF8">
        <w:t xml:space="preserve">ostume </w:t>
      </w:r>
      <w:r>
        <w:t>C</w:t>
      </w:r>
      <w:r w:rsidRPr="00317BF8">
        <w:t>ustodian periodically during the year.</w:t>
      </w:r>
      <w:r>
        <w:t xml:space="preserve"> </w:t>
      </w:r>
      <w:r w:rsidRPr="00317BF8">
        <w:t>The maintenance of the Costume Loft is a huge job, and ensuring that the costumes do not "walk away" has been greatly reduced by the addition of this padlock.</w:t>
      </w:r>
      <w:r>
        <w:t xml:space="preserve"> </w:t>
      </w:r>
      <w:r w:rsidRPr="00317BF8">
        <w:t xml:space="preserve">The </w:t>
      </w:r>
      <w:r>
        <w:t>C</w:t>
      </w:r>
      <w:r w:rsidRPr="00317BF8">
        <w:t xml:space="preserve">ostume </w:t>
      </w:r>
      <w:r>
        <w:t>C</w:t>
      </w:r>
      <w:r w:rsidRPr="00317BF8">
        <w:t xml:space="preserve">ustodian </w:t>
      </w:r>
      <w:r>
        <w:t xml:space="preserve">will supply </w:t>
      </w:r>
      <w:r w:rsidRPr="00317BF8">
        <w:t xml:space="preserve">the combination to the </w:t>
      </w:r>
      <w:r>
        <w:t>C</w:t>
      </w:r>
      <w:r w:rsidRPr="00317BF8">
        <w:t>ostume</w:t>
      </w:r>
      <w:r w:rsidR="00143698">
        <w:t xml:space="preserve"> Designer</w:t>
      </w:r>
      <w:r w:rsidRPr="00317BF8">
        <w:t xml:space="preserve"> at the beginning of their time at the theatre </w:t>
      </w:r>
      <w:r>
        <w:t>and also to the S</w:t>
      </w:r>
      <w:r w:rsidRPr="00317BF8">
        <w:t xml:space="preserve">tage </w:t>
      </w:r>
      <w:r>
        <w:t>M</w:t>
      </w:r>
      <w:r w:rsidRPr="00317BF8">
        <w:t>anager at the beginning of tech week of each show, in case there are emergencies.</w:t>
      </w:r>
      <w:r>
        <w:t xml:space="preserve"> </w:t>
      </w:r>
      <w:r w:rsidRPr="00317BF8">
        <w:t>The combination is not to be shared with anyone.</w:t>
      </w:r>
    </w:p>
    <w:p w14:paraId="2B047378" w14:textId="77777777" w:rsidR="00317BF8" w:rsidRPr="00DB0A07" w:rsidRDefault="00317BF8" w:rsidP="00317BF8">
      <w:pPr>
        <w:pStyle w:val="ChecklistDescriptions"/>
        <w:rPr>
          <w:b/>
        </w:rPr>
      </w:pPr>
      <w:r>
        <w:rPr>
          <w:b/>
        </w:rPr>
        <w:t>ALTERING COSTUMES BORROWED FROM THE COSTUME LOFT</w:t>
      </w:r>
      <w:r w:rsidRPr="00DB0A07">
        <w:rPr>
          <w:b/>
        </w:rPr>
        <w:t>:</w:t>
      </w:r>
    </w:p>
    <w:p w14:paraId="2B047379" w14:textId="30D1800F" w:rsidR="00317BF8" w:rsidRDefault="00317BF8" w:rsidP="00317BF8">
      <w:pPr>
        <w:pStyle w:val="ChecklistDescriptions"/>
      </w:pPr>
      <w:r w:rsidRPr="00317BF8">
        <w:t xml:space="preserve">If an article of clothing </w:t>
      </w:r>
      <w:r>
        <w:t xml:space="preserve">that is borrowed from the Conejo Players Costume Loft </w:t>
      </w:r>
      <w:r w:rsidRPr="00317BF8">
        <w:t xml:space="preserve">needs to be drastically changed (cut off, distressed, shredded, </w:t>
      </w:r>
      <w:r>
        <w:t xml:space="preserve">or </w:t>
      </w:r>
      <w:r w:rsidRPr="00317BF8">
        <w:t>altered in a way that cannot be changed), the Costume Custodi</w:t>
      </w:r>
      <w:r>
        <w:t xml:space="preserve">an </w:t>
      </w:r>
      <w:r w:rsidR="0060748A">
        <w:t>must</w:t>
      </w:r>
      <w:r>
        <w:t xml:space="preserve"> be consulted first.</w:t>
      </w:r>
    </w:p>
    <w:p w14:paraId="2B04737A" w14:textId="77777777" w:rsidR="00DB0A07" w:rsidRPr="00DB0A07" w:rsidRDefault="00DB0A07" w:rsidP="00DB0A07">
      <w:pPr>
        <w:pStyle w:val="ChecklistDescriptions"/>
        <w:rPr>
          <w:b/>
        </w:rPr>
      </w:pPr>
      <w:r w:rsidRPr="00DB0A07">
        <w:rPr>
          <w:b/>
        </w:rPr>
        <w:t>COSTUME CONSTRUCTION AREA [CONSTRUCTION MODE]:</w:t>
      </w:r>
    </w:p>
    <w:p w14:paraId="2B04737B" w14:textId="29BB266C" w:rsidR="00DB0A07" w:rsidRDefault="00DB0A07" w:rsidP="00DB0A07">
      <w:pPr>
        <w:pStyle w:val="ChecklistDescriptions"/>
      </w:pPr>
      <w:r>
        <w:t>The Costume Construction area is occupied by and is run by the Lead Costumer for the next, upcoming production.</w:t>
      </w:r>
      <w:r w:rsidR="00481928">
        <w:t xml:space="preserve"> </w:t>
      </w:r>
      <w:r>
        <w:t xml:space="preserve">When the costume construction area is shared, the space is managed by  </w:t>
      </w:r>
      <w:r w:rsidR="008E64AE">
        <w:lastRenderedPageBreak/>
        <w:t>the costume</w:t>
      </w:r>
      <w:r w:rsidR="00085644">
        <w:t xml:space="preserve"> designer</w:t>
      </w:r>
      <w:r w:rsidR="008E64AE">
        <w:t xml:space="preserve"> for the upcoming production</w:t>
      </w:r>
      <w:r>
        <w:t>.</w:t>
      </w:r>
      <w:r w:rsidR="00481928">
        <w:t xml:space="preserve"> </w:t>
      </w:r>
      <w:r>
        <w:t>The Lead Costumer is granted occupation of the Costume Construction area the Monday following opening night of the current production.</w:t>
      </w:r>
      <w:r w:rsidR="00481928">
        <w:t xml:space="preserve"> </w:t>
      </w:r>
      <w:r>
        <w:t>The only exception to the rule is a Children’s Show.</w:t>
      </w:r>
      <w:r w:rsidR="00481928">
        <w:t xml:space="preserve"> </w:t>
      </w:r>
      <w:r>
        <w:t>In those instances, occupation is granted the Monday following the last performance.</w:t>
      </w:r>
    </w:p>
    <w:p w14:paraId="2B04737C" w14:textId="7675010B" w:rsidR="00DB0A07" w:rsidRDefault="00DB0A07" w:rsidP="00DB0A07">
      <w:pPr>
        <w:pStyle w:val="ChecklistDescriptions"/>
      </w:pPr>
      <w:r>
        <w:t>The Lead Costumer and their staff may work on constructing costumes Monday through Friday at any time, except during performances.</w:t>
      </w:r>
      <w:r w:rsidR="00481928">
        <w:t xml:space="preserve"> </w:t>
      </w:r>
      <w:r>
        <w:t>On performance weekdays, the Lead Costumer and their staff must clear the Costume Construction area no later than 4pm (or earlier, if requested, due to urgent need).</w:t>
      </w:r>
      <w:r w:rsidR="00481928">
        <w:t xml:space="preserve"> </w:t>
      </w:r>
      <w:r>
        <w:t xml:space="preserve">On the weekends, because of set construction and painting, workshops, or multiple shows, it is recommended that costume personnel coordinate with the other activities if they plan to be working in the </w:t>
      </w:r>
      <w:r w:rsidR="00F62AF0">
        <w:t>theatre</w:t>
      </w:r>
      <w:r>
        <w:t>.</w:t>
      </w:r>
    </w:p>
    <w:p w14:paraId="2B04737D" w14:textId="01B5EA67" w:rsidR="00DB0A07" w:rsidRPr="006417C6" w:rsidRDefault="00DB0A07" w:rsidP="00DB0A07">
      <w:pPr>
        <w:pStyle w:val="ChecklistDescriptions"/>
      </w:pPr>
      <w:r w:rsidRPr="00DB0A07">
        <w:t>During Tech Week, the show in Tech has top priority and sole occupa</w:t>
      </w:r>
      <w:r w:rsidR="00141D81">
        <w:t>ncy</w:t>
      </w:r>
      <w:r w:rsidRPr="00DB0A07">
        <w:t xml:space="preserve"> of the entire costume area</w:t>
      </w:r>
      <w:r w:rsidRPr="006417C6">
        <w:t>.</w:t>
      </w:r>
    </w:p>
    <w:p w14:paraId="2B047381" w14:textId="77777777" w:rsidR="00DB0A07" w:rsidRPr="00DB0A07" w:rsidRDefault="00DB0A07" w:rsidP="00DB0A07">
      <w:pPr>
        <w:pStyle w:val="ChecklistDescriptions"/>
        <w:rPr>
          <w:b/>
        </w:rPr>
      </w:pPr>
      <w:r w:rsidRPr="00DB0A07">
        <w:rPr>
          <w:b/>
        </w:rPr>
        <w:t>EXPANDED MAINTENANCE / DRESSING ROOM AREA</w:t>
      </w:r>
    </w:p>
    <w:p w14:paraId="2B047382" w14:textId="5B1BCD1C" w:rsidR="00DB0A07" w:rsidRDefault="00DB0A07" w:rsidP="00DB0A07">
      <w:pPr>
        <w:pStyle w:val="ChecklistDescriptions"/>
      </w:pPr>
      <w:r>
        <w:t>This area was created to serve multiple functions:</w:t>
      </w:r>
      <w:r w:rsidR="00481928">
        <w:t xml:space="preserve"> </w:t>
      </w:r>
      <w:r>
        <w:t>1) an additional</w:t>
      </w:r>
      <w:r w:rsidRPr="009F47A4">
        <w:t xml:space="preserve"> </w:t>
      </w:r>
      <w:r>
        <w:t>workspace for costume construction or repairs</w:t>
      </w:r>
      <w:r w:rsidR="00141D81">
        <w:t>;</w:t>
      </w:r>
      <w:r>
        <w:t xml:space="preserve"> 2) a fitting room</w:t>
      </w:r>
      <w:r w:rsidR="00141D81">
        <w:t>;</w:t>
      </w:r>
      <w:r>
        <w:t xml:space="preserve"> 3) a storage area for costume racks</w:t>
      </w:r>
      <w:r w:rsidR="00141D81">
        <w:t>;</w:t>
      </w:r>
      <w:r>
        <w:t xml:space="preserve"> and 4) an expansion dressing room.</w:t>
      </w:r>
      <w:r w:rsidR="00481928">
        <w:t xml:space="preserve"> </w:t>
      </w:r>
      <w:r>
        <w:t>Function and use will be determined by the Producers and Costumers currently involved.</w:t>
      </w:r>
    </w:p>
    <w:p w14:paraId="2B047383" w14:textId="77777777" w:rsidR="00DB0A07" w:rsidRPr="00DB0A07" w:rsidRDefault="00DB0A07" w:rsidP="00DB0A07">
      <w:pPr>
        <w:pStyle w:val="ChecklistDescriptions"/>
        <w:rPr>
          <w:b/>
        </w:rPr>
      </w:pPr>
      <w:r w:rsidRPr="00DB0A07">
        <w:rPr>
          <w:b/>
        </w:rPr>
        <w:t>COSTUME RACKS / COSTUME STORAGE</w:t>
      </w:r>
    </w:p>
    <w:p w14:paraId="2B047384" w14:textId="77777777" w:rsidR="00DB0A07" w:rsidRDefault="00DB0A07" w:rsidP="00DB0A07">
      <w:pPr>
        <w:pStyle w:val="ChecklistDescriptions"/>
      </w:pPr>
      <w:r>
        <w:t xml:space="preserve">Each production will </w:t>
      </w:r>
      <w:r w:rsidR="006A1674">
        <w:t xml:space="preserve">have access to </w:t>
      </w:r>
      <w:r>
        <w:t>storage racks for their costumes and a location for storing those racks.</w:t>
      </w:r>
      <w:r w:rsidR="00481928">
        <w:t xml:space="preserve"> </w:t>
      </w:r>
      <w:r>
        <w:t>Current productions keep costumes in the dressing rooms while the show(s) in construction mode might store racks in the main costume area and maintenance area with later shows storing in the maintenance area.</w:t>
      </w:r>
      <w:r w:rsidR="00481928">
        <w:t xml:space="preserve"> </w:t>
      </w:r>
    </w:p>
    <w:p w14:paraId="2B047385" w14:textId="77777777" w:rsidR="00DB0A07" w:rsidRPr="00DB0A07" w:rsidRDefault="00DB0A07" w:rsidP="00DB0A07">
      <w:pPr>
        <w:pStyle w:val="ChecklistDescriptions"/>
      </w:pPr>
      <w:r w:rsidRPr="00DB0A07">
        <w:t>Please note that these are only basic guidelines and are subject to change due to specific needs. With the large extent of costume construction and limited space available, rack use and storage must always be done in a cooperative manner.</w:t>
      </w:r>
    </w:p>
    <w:p w14:paraId="2B047386" w14:textId="0E159B24" w:rsidR="00DB0A07" w:rsidRPr="00DB0A07" w:rsidRDefault="00DB0A07" w:rsidP="00DB0A07">
      <w:pPr>
        <w:pStyle w:val="ChecklistDescriptions"/>
        <w:rPr>
          <w:i/>
        </w:rPr>
      </w:pPr>
      <w:r w:rsidRPr="00DB0A07">
        <w:rPr>
          <w:i/>
        </w:rPr>
        <w:t>Note:</w:t>
      </w:r>
      <w:r w:rsidR="00481928">
        <w:rPr>
          <w:i/>
        </w:rPr>
        <w:t xml:space="preserve"> </w:t>
      </w:r>
      <w:r w:rsidRPr="00DB0A07">
        <w:rPr>
          <w:i/>
        </w:rPr>
        <w:t xml:space="preserve">The main costume construction area is not a dressing room or </w:t>
      </w:r>
      <w:r w:rsidR="00A8612F" w:rsidRPr="00DB0A07">
        <w:rPr>
          <w:i/>
        </w:rPr>
        <w:t>quick-change</w:t>
      </w:r>
      <w:r w:rsidRPr="00DB0A07">
        <w:rPr>
          <w:i/>
        </w:rPr>
        <w:t xml:space="preserve"> room.</w:t>
      </w:r>
    </w:p>
    <w:p w14:paraId="418AC0BB" w14:textId="78EDD2CB" w:rsidR="0016092A" w:rsidRDefault="00DB0A07" w:rsidP="00085644">
      <w:pPr>
        <w:pStyle w:val="ChecklistDescriptions"/>
        <w:rPr>
          <w:b/>
        </w:rPr>
      </w:pPr>
      <w:r w:rsidRPr="00DB0A07">
        <w:t>Costumes and fabrics within that area cannot be exposed to harmful elements such as makeup, lotions, oils, powders, dyes, beverages, etc.</w:t>
      </w:r>
      <w:r w:rsidR="00F62AF0">
        <w:t>,</w:t>
      </w:r>
      <w:r w:rsidRPr="00DB0A07">
        <w:t xml:space="preserve"> that could stain or otherwise cause any damage.</w:t>
      </w:r>
      <w:r w:rsidR="00481928">
        <w:t xml:space="preserve"> </w:t>
      </w:r>
      <w:r w:rsidRPr="00DB0A07">
        <w:t>In addition, this is a dedicated, full-time construction area with no “extra” space available at any time.</w:t>
      </w:r>
      <w:r w:rsidR="00481928">
        <w:t xml:space="preserve"> </w:t>
      </w:r>
      <w:r w:rsidRPr="00DB0A07">
        <w:t>No Exceptions.</w:t>
      </w:r>
    </w:p>
    <w:p w14:paraId="2B047388" w14:textId="4AB29F01" w:rsidR="00317BF8" w:rsidRPr="00317BF8" w:rsidRDefault="00317BF8" w:rsidP="00DB0A07">
      <w:pPr>
        <w:pStyle w:val="ChecklistDescriptions"/>
        <w:rPr>
          <w:b/>
        </w:rPr>
      </w:pPr>
      <w:r w:rsidRPr="00317BF8">
        <w:rPr>
          <w:b/>
        </w:rPr>
        <w:t>POST SHOW AND COSTUME RETURNS</w:t>
      </w:r>
    </w:p>
    <w:p w14:paraId="2B047389" w14:textId="77777777" w:rsidR="00317BF8" w:rsidRPr="00DB0A07" w:rsidRDefault="00317BF8" w:rsidP="00DB0A07">
      <w:pPr>
        <w:pStyle w:val="ChecklistDescriptions"/>
      </w:pPr>
      <w:r>
        <w:t>Please see the section on returning costumes in the Post Production chapter of this manual.</w:t>
      </w:r>
    </w:p>
    <w:p w14:paraId="2B04738A" w14:textId="77777777" w:rsidR="00DB0A07" w:rsidRDefault="00DB0A07" w:rsidP="00DB0A07">
      <w:pPr>
        <w:pStyle w:val="ChecklistDescriptions"/>
        <w:rPr>
          <w:i/>
        </w:rPr>
      </w:pPr>
      <w:r w:rsidRPr="00DB0A07">
        <w:rPr>
          <w:i/>
        </w:rPr>
        <w:t>For questions regarding these guidelines, please contact the Executive Technical Director or the Costume Custodian.</w:t>
      </w:r>
    </w:p>
    <w:p w14:paraId="38DD8CAB" w14:textId="6B2F6818" w:rsidR="00F75D8E" w:rsidRDefault="00F75D8E" w:rsidP="00F75D8E">
      <w:pPr>
        <w:pStyle w:val="Heading2"/>
      </w:pPr>
      <w:r>
        <w:lastRenderedPageBreak/>
        <w:t>COORDINATE PAINT DAY.</w:t>
      </w:r>
    </w:p>
    <w:p w14:paraId="309B21D4" w14:textId="7D687EBA" w:rsidR="00F75D8E" w:rsidRPr="00F75D8E" w:rsidRDefault="00F75D8E" w:rsidP="00DB0A07">
      <w:pPr>
        <w:pStyle w:val="ChecklistDescriptions"/>
        <w:rPr>
          <w:iCs/>
        </w:rPr>
      </w:pPr>
      <w:r>
        <w:rPr>
          <w:iCs/>
        </w:rPr>
        <w:t xml:space="preserve">Paint Day for each set is the Sunday before Tech Sunday.  All dates are in the Master Calendar.  You will need to invite your cast and crew to Paint Day, along with the NCL (National Charity League) and BTC (Boys Team Charity) groups.  At present, Dana Marley-Kolb is in contact with NCL and BTC, but your producer needs to be sure that they sign into their binder so they get credit for their volunteer hours.  If there is a huge turnout, consider having a team doing touch-up paint in the auditorium.  MAKE SURE IT’S THE PROPER PAINT COLOR.  </w:t>
      </w:r>
      <w:r w:rsidRPr="00F75D8E">
        <w:rPr>
          <w:b/>
          <w:bCs/>
          <w:iCs/>
        </w:rPr>
        <w:t>All brushes and rollers must be washed and set to dry at the end of the paint day – not just left in the sink.</w:t>
      </w:r>
      <w:r>
        <w:rPr>
          <w:iCs/>
        </w:rPr>
        <w:t xml:space="preserve">  NO PAINT BRUSHES SHOULD BE WASHED OUT IN THE LOBBY BATHROOMS.</w:t>
      </w:r>
    </w:p>
    <w:p w14:paraId="2B04738B" w14:textId="77777777" w:rsidR="001855D8" w:rsidRDefault="001855D8" w:rsidP="001855D8">
      <w:pPr>
        <w:pStyle w:val="Heading2"/>
      </w:pPr>
      <w:bookmarkStart w:id="546" w:name="_Toc149058451"/>
      <w:r>
        <w:t>Lobby Board Information.</w:t>
      </w:r>
      <w:bookmarkEnd w:id="546"/>
    </w:p>
    <w:p w14:paraId="2B04738C" w14:textId="711F3D35" w:rsidR="00F06549" w:rsidRDefault="00F06549">
      <w:pPr>
        <w:pStyle w:val="ChecklistItem"/>
      </w:pPr>
      <w:bookmarkStart w:id="547" w:name="_Toc149058452"/>
      <w:r>
        <w:t xml:space="preserve">Take Photos for the </w:t>
      </w:r>
      <w:r w:rsidR="008E64AE">
        <w:t xml:space="preserve">Digital </w:t>
      </w:r>
      <w:r>
        <w:t>Lobby Board.</w:t>
      </w:r>
      <w:bookmarkEnd w:id="547"/>
    </w:p>
    <w:p w14:paraId="2B04738D" w14:textId="2A2BF954" w:rsidR="00F06549" w:rsidRDefault="00F06549">
      <w:pPr>
        <w:pStyle w:val="ChecklistDescriptions"/>
      </w:pPr>
      <w:r>
        <w:t xml:space="preserve">Shortly before opening night, photographs must be taken of the cast, crew and staff for display in the lobby during the run of the show. The producer arranges for a photographer and coordinates with the director for the allocation of time for taking photos (as early as possible). </w:t>
      </w:r>
    </w:p>
    <w:p w14:paraId="2B04738F" w14:textId="31DCD227" w:rsidR="00441ABF" w:rsidRDefault="00F06549" w:rsidP="008B4304">
      <w:pPr>
        <w:pStyle w:val="ChecklistDescriptions"/>
      </w:pPr>
      <w:r>
        <w:t xml:space="preserve">The producer must keep track of which cast or staff members have their photo taken on this night. Re-shoots and photo pickups are normally required on any production. Schedule the photos far enough in advance to allow for any retakes. </w:t>
      </w:r>
      <w:bookmarkStart w:id="548" w:name="_Toc24282206"/>
      <w:r w:rsidR="008E64AE">
        <w:t>Prepare the Digital</w:t>
      </w:r>
      <w:r w:rsidR="00441ABF">
        <w:t xml:space="preserve"> Lobby Board.</w:t>
      </w:r>
      <w:bookmarkEnd w:id="548"/>
    </w:p>
    <w:p w14:paraId="07BEFC5C" w14:textId="1D92E623" w:rsidR="00085644" w:rsidRDefault="00085644" w:rsidP="00085644">
      <w:r>
        <w:t xml:space="preserve">The TV in the </w:t>
      </w:r>
      <w:r w:rsidR="00F52317">
        <w:t>lobby</w:t>
      </w:r>
      <w:r>
        <w:t xml:space="preserve"> is our digital lobby board. The Producer shall coordinate the images and how the board looks. </w:t>
      </w:r>
    </w:p>
    <w:p w14:paraId="44E40587" w14:textId="27938031" w:rsidR="00085644" w:rsidRDefault="00085644" w:rsidP="00085644">
      <w:r>
        <w:t>Find the template for the digital lobby board on the production portal. Use Powerpoint to make images or video to use on the lobby board. The template will give you the correct size</w:t>
      </w:r>
      <w:r w:rsidR="0060748A">
        <w:t xml:space="preserve">.  There is </w:t>
      </w:r>
      <w:r>
        <w:t>plenty of room to be creative!</w:t>
      </w:r>
    </w:p>
    <w:p w14:paraId="53C33409" w14:textId="7871B21E" w:rsidR="00085644" w:rsidRDefault="00085644" w:rsidP="00085644">
      <w:r>
        <w:t xml:space="preserve">Export the files and add them to </w:t>
      </w:r>
      <w:r w:rsidR="00AC546A">
        <w:t>a</w:t>
      </w:r>
      <w:r>
        <w:t xml:space="preserve"> flash drive, and voila! </w:t>
      </w:r>
    </w:p>
    <w:p w14:paraId="62B57459" w14:textId="1FED0E74" w:rsidR="00AC546A" w:rsidRDefault="00AC546A" w:rsidP="00085644"/>
    <w:p w14:paraId="6450355B" w14:textId="4AEED697" w:rsidR="00AC546A" w:rsidRDefault="00AC546A" w:rsidP="00085644">
      <w:r>
        <w:t>The Conejo Players maintains ownership of all digital media created for the lobby board.  The producer should make the photographer aware of this.  All digital photos and other media shall be made available to the Archivist for uploading the the CPT Archive.</w:t>
      </w:r>
    </w:p>
    <w:p w14:paraId="6623BFAD" w14:textId="77777777" w:rsidR="007A3AD2" w:rsidRPr="007A3AD2" w:rsidRDefault="007A3AD2" w:rsidP="007A3AD2">
      <w:pPr>
        <w:pStyle w:val="ChecklistDescriptions"/>
        <w:spacing w:before="0" w:beforeAutospacing="0" w:after="0" w:afterAutospacing="0"/>
        <w:ind w:left="0"/>
      </w:pPr>
    </w:p>
    <w:p w14:paraId="2B047395" w14:textId="77777777" w:rsidR="001855D8" w:rsidRDefault="001855D8" w:rsidP="001855D8">
      <w:pPr>
        <w:pStyle w:val="Heading2"/>
      </w:pPr>
      <w:bookmarkStart w:id="549" w:name="_Toc149058454"/>
      <w:r>
        <w:t>Ticket Information</w:t>
      </w:r>
      <w:bookmarkEnd w:id="549"/>
    </w:p>
    <w:p w14:paraId="2B047396" w14:textId="539D5A0C" w:rsidR="00481928" w:rsidRDefault="00481928" w:rsidP="00481928">
      <w:pPr>
        <w:pStyle w:val="ChecklistItem"/>
      </w:pPr>
      <w:bookmarkStart w:id="550" w:name="_Toc149058455"/>
      <w:r>
        <w:t xml:space="preserve">Provide the Box Office </w:t>
      </w:r>
      <w:r w:rsidR="00D33DC6">
        <w:t xml:space="preserve">Manager </w:t>
      </w:r>
      <w:r>
        <w:t xml:space="preserve">with a </w:t>
      </w:r>
      <w:r w:rsidR="004832A3">
        <w:t xml:space="preserve">count </w:t>
      </w:r>
      <w:r>
        <w:t xml:space="preserve">of </w:t>
      </w:r>
      <w:r w:rsidR="004832A3">
        <w:t xml:space="preserve">comps for </w:t>
      </w:r>
      <w:r>
        <w:t>cast</w:t>
      </w:r>
      <w:r w:rsidR="004832A3">
        <w:t>, staff</w:t>
      </w:r>
      <w:r w:rsidR="00CA387D">
        <w:t>,</w:t>
      </w:r>
      <w:r>
        <w:t xml:space="preserve"> and crew.</w:t>
      </w:r>
      <w:bookmarkEnd w:id="550"/>
    </w:p>
    <w:p w14:paraId="2B047397" w14:textId="166E7261" w:rsidR="00050252" w:rsidRDefault="00050252" w:rsidP="00050252">
      <w:pPr>
        <w:pStyle w:val="ChecklistDescriptions"/>
      </w:pPr>
      <w:r>
        <w:t xml:space="preserve">COMP VOUCHERS ARE GIVEN AT THE DISCRETION OF THE PRODUCER. The Producer must check with all staff to ensure a complete list of participants, then provide the number of comp vouchers required according to the information in the table below. Requests must be made BY EMAIL directly to the Box Office Manager. </w:t>
      </w:r>
    </w:p>
    <w:p w14:paraId="2B047398" w14:textId="2626BCAB" w:rsidR="00050252" w:rsidRDefault="00050252" w:rsidP="00050252">
      <w:pPr>
        <w:pStyle w:val="ChecklistDescriptions"/>
      </w:pPr>
      <w:r>
        <w:lastRenderedPageBreak/>
        <w:t>COMP VOUCHERS ARE NOT TICKETS; they are each good for</w:t>
      </w:r>
      <w:r w:rsidR="00FA16AD">
        <w:t xml:space="preserve"> one</w:t>
      </w:r>
      <w:r>
        <w:t xml:space="preserve"> </w:t>
      </w:r>
      <w:r w:rsidR="00FA16AD">
        <w:t>(</w:t>
      </w:r>
      <w:r>
        <w:t>1</w:t>
      </w:r>
      <w:r w:rsidR="00FA16AD">
        <w:t>)</w:t>
      </w:r>
      <w:r>
        <w:t xml:space="preserve"> ticket. </w:t>
      </w:r>
      <w:r w:rsidR="00FC2A6C">
        <w:t xml:space="preserve">Comp vouchers may only be redeemed by making a PHONE OR EMAIL RESERVATION IN ADVANCE with the Box Office.  </w:t>
      </w:r>
      <w:r w:rsidR="00D53091">
        <w:t>Allow 48-72 hours for confirmation.  805-495-3715 or tickets@conejoplayers.org.</w:t>
      </w:r>
    </w:p>
    <w:tbl>
      <w:tblPr>
        <w:tblW w:w="9000" w:type="dxa"/>
        <w:tblInd w:w="468" w:type="dxa"/>
        <w:tblLook w:val="04A0" w:firstRow="1" w:lastRow="0" w:firstColumn="1" w:lastColumn="0" w:noHBand="0" w:noVBand="1"/>
      </w:tblPr>
      <w:tblGrid>
        <w:gridCol w:w="3000"/>
        <w:gridCol w:w="3000"/>
        <w:gridCol w:w="3000"/>
      </w:tblGrid>
      <w:tr w:rsidR="009061CF" w:rsidRPr="00465BBF" w14:paraId="2B04739C" w14:textId="77777777" w:rsidTr="000F2038">
        <w:trPr>
          <w:trHeight w:val="809"/>
        </w:trPr>
        <w:tc>
          <w:tcPr>
            <w:tcW w:w="3000" w:type="dxa"/>
            <w:shd w:val="clear" w:color="auto" w:fill="000000"/>
            <w:vAlign w:val="center"/>
          </w:tcPr>
          <w:p w14:paraId="2B047399" w14:textId="77777777" w:rsidR="009061CF" w:rsidRPr="00465BBF" w:rsidRDefault="009061CF" w:rsidP="005C3B1B">
            <w:pPr>
              <w:jc w:val="center"/>
              <w:rPr>
                <w:b/>
                <w:sz w:val="22"/>
                <w:szCs w:val="22"/>
              </w:rPr>
            </w:pPr>
            <w:r w:rsidRPr="00465BBF">
              <w:rPr>
                <w:b/>
                <w:sz w:val="22"/>
                <w:szCs w:val="22"/>
              </w:rPr>
              <w:t>MAINSTAGE ONLY</w:t>
            </w:r>
          </w:p>
        </w:tc>
        <w:tc>
          <w:tcPr>
            <w:tcW w:w="3000" w:type="dxa"/>
            <w:shd w:val="clear" w:color="auto" w:fill="000000"/>
            <w:vAlign w:val="center"/>
          </w:tcPr>
          <w:p w14:paraId="2B04739A" w14:textId="0A5A4097" w:rsidR="009061CF" w:rsidRPr="00465BBF" w:rsidRDefault="006D0E6D" w:rsidP="006D0E6D">
            <w:pPr>
              <w:jc w:val="center"/>
              <w:rPr>
                <w:b/>
                <w:sz w:val="22"/>
                <w:szCs w:val="22"/>
              </w:rPr>
            </w:pPr>
            <w:r>
              <w:rPr>
                <w:b/>
                <w:sz w:val="22"/>
                <w:szCs w:val="22"/>
              </w:rPr>
              <w:t>SPECIAL EVENTS</w:t>
            </w:r>
            <w:r w:rsidR="0060748A">
              <w:rPr>
                <w:b/>
                <w:sz w:val="22"/>
                <w:szCs w:val="22"/>
              </w:rPr>
              <w:t xml:space="preserve"> </w:t>
            </w:r>
            <w:r>
              <w:rPr>
                <w:b/>
                <w:sz w:val="22"/>
                <w:szCs w:val="22"/>
              </w:rPr>
              <w:t>AND YOUTH THEATRE</w:t>
            </w:r>
          </w:p>
        </w:tc>
        <w:tc>
          <w:tcPr>
            <w:tcW w:w="3000" w:type="dxa"/>
            <w:shd w:val="clear" w:color="auto" w:fill="000000"/>
            <w:vAlign w:val="center"/>
          </w:tcPr>
          <w:p w14:paraId="2B04739B" w14:textId="77777777" w:rsidR="009061CF" w:rsidRPr="00465BBF" w:rsidRDefault="009061CF" w:rsidP="005C3B1B">
            <w:pPr>
              <w:jc w:val="center"/>
              <w:rPr>
                <w:b/>
                <w:sz w:val="22"/>
                <w:szCs w:val="22"/>
              </w:rPr>
            </w:pPr>
            <w:r w:rsidRPr="00465BBF">
              <w:rPr>
                <w:b/>
                <w:sz w:val="22"/>
                <w:szCs w:val="22"/>
              </w:rPr>
              <w:t>ALL PRODUCTIONS</w:t>
            </w:r>
          </w:p>
        </w:tc>
      </w:tr>
      <w:tr w:rsidR="009061CF" w:rsidRPr="00465BBF" w14:paraId="2B0473A4" w14:textId="77777777" w:rsidTr="000F2038">
        <w:tc>
          <w:tcPr>
            <w:tcW w:w="3000" w:type="dxa"/>
          </w:tcPr>
          <w:p w14:paraId="2B04739D" w14:textId="77777777" w:rsidR="009061CF" w:rsidRPr="00465BBF" w:rsidRDefault="009061CF" w:rsidP="009061CF">
            <w:pPr>
              <w:pStyle w:val="ListParagraph"/>
              <w:numPr>
                <w:ilvl w:val="0"/>
                <w:numId w:val="23"/>
              </w:numPr>
              <w:ind w:left="432"/>
              <w:rPr>
                <w:sz w:val="22"/>
                <w:szCs w:val="22"/>
              </w:rPr>
            </w:pPr>
            <w:r w:rsidRPr="00465BBF">
              <w:rPr>
                <w:sz w:val="22"/>
                <w:szCs w:val="22"/>
              </w:rPr>
              <w:t>2 Comp Vouchers per participant</w:t>
            </w:r>
          </w:p>
          <w:p w14:paraId="2B04739E" w14:textId="77777777" w:rsidR="009061CF" w:rsidRDefault="009061CF" w:rsidP="009061CF">
            <w:pPr>
              <w:pStyle w:val="ListParagraph"/>
              <w:numPr>
                <w:ilvl w:val="0"/>
                <w:numId w:val="23"/>
              </w:numPr>
              <w:ind w:left="432"/>
              <w:rPr>
                <w:sz w:val="22"/>
                <w:szCs w:val="22"/>
              </w:rPr>
            </w:pPr>
            <w:r w:rsidRPr="00465BBF">
              <w:rPr>
                <w:sz w:val="22"/>
                <w:szCs w:val="22"/>
              </w:rPr>
              <w:t>10 Comp Vouchers for the Director</w:t>
            </w:r>
          </w:p>
          <w:p w14:paraId="2B04739F" w14:textId="436C8A4A" w:rsidR="009061CF" w:rsidRPr="008B4304" w:rsidRDefault="009061CF" w:rsidP="008B4304">
            <w:pPr>
              <w:ind w:left="72"/>
              <w:rPr>
                <w:strike/>
                <w:sz w:val="22"/>
                <w:szCs w:val="22"/>
              </w:rPr>
            </w:pPr>
          </w:p>
        </w:tc>
        <w:tc>
          <w:tcPr>
            <w:tcW w:w="3000" w:type="dxa"/>
          </w:tcPr>
          <w:p w14:paraId="2B0473A0" w14:textId="77777777" w:rsidR="009061CF" w:rsidRPr="00465BBF" w:rsidRDefault="009061CF" w:rsidP="009061CF">
            <w:pPr>
              <w:pStyle w:val="ListParagraph"/>
              <w:numPr>
                <w:ilvl w:val="0"/>
                <w:numId w:val="23"/>
              </w:numPr>
              <w:ind w:left="432"/>
              <w:rPr>
                <w:sz w:val="22"/>
                <w:szCs w:val="22"/>
              </w:rPr>
            </w:pPr>
            <w:r>
              <w:rPr>
                <w:sz w:val="22"/>
                <w:szCs w:val="22"/>
              </w:rPr>
              <w:t>1 Comp Voucher</w:t>
            </w:r>
            <w:r w:rsidRPr="00465BBF">
              <w:rPr>
                <w:sz w:val="22"/>
                <w:szCs w:val="22"/>
              </w:rPr>
              <w:t xml:space="preserve"> per participant</w:t>
            </w:r>
          </w:p>
          <w:p w14:paraId="2B0473A1" w14:textId="77777777" w:rsidR="009061CF" w:rsidRDefault="009061CF" w:rsidP="009061CF">
            <w:pPr>
              <w:pStyle w:val="ListParagraph"/>
              <w:numPr>
                <w:ilvl w:val="0"/>
                <w:numId w:val="23"/>
              </w:numPr>
              <w:ind w:left="432"/>
              <w:rPr>
                <w:sz w:val="22"/>
                <w:szCs w:val="22"/>
              </w:rPr>
            </w:pPr>
            <w:r>
              <w:rPr>
                <w:sz w:val="22"/>
                <w:szCs w:val="22"/>
              </w:rPr>
              <w:t>5</w:t>
            </w:r>
            <w:r w:rsidRPr="00465BBF">
              <w:rPr>
                <w:sz w:val="22"/>
                <w:szCs w:val="22"/>
              </w:rPr>
              <w:t xml:space="preserve"> Comp Vouchers for the Director</w:t>
            </w:r>
          </w:p>
          <w:p w14:paraId="2B0473A2" w14:textId="360223E2" w:rsidR="009061CF" w:rsidRPr="008E64AE" w:rsidRDefault="009061CF" w:rsidP="008B4304">
            <w:pPr>
              <w:pStyle w:val="ListParagraph"/>
              <w:ind w:left="432"/>
              <w:rPr>
                <w:strike/>
                <w:sz w:val="22"/>
                <w:szCs w:val="22"/>
              </w:rPr>
            </w:pPr>
          </w:p>
        </w:tc>
        <w:tc>
          <w:tcPr>
            <w:tcW w:w="3000" w:type="dxa"/>
          </w:tcPr>
          <w:p w14:paraId="2B0473A3" w14:textId="0B275744" w:rsidR="009061CF" w:rsidRPr="00465BBF" w:rsidRDefault="009061CF" w:rsidP="009061CF">
            <w:pPr>
              <w:pStyle w:val="ListParagraph"/>
              <w:numPr>
                <w:ilvl w:val="0"/>
                <w:numId w:val="23"/>
              </w:numPr>
              <w:ind w:left="432"/>
              <w:rPr>
                <w:sz w:val="22"/>
                <w:szCs w:val="22"/>
              </w:rPr>
            </w:pPr>
            <w:r>
              <w:rPr>
                <w:sz w:val="22"/>
                <w:szCs w:val="22"/>
              </w:rPr>
              <w:t xml:space="preserve">TO REDEEM A COMP VOUCHER: Advance reservations by </w:t>
            </w:r>
            <w:r w:rsidR="008B4304">
              <w:rPr>
                <w:sz w:val="22"/>
                <w:szCs w:val="22"/>
              </w:rPr>
              <w:t>email or phone are required</w:t>
            </w:r>
          </w:p>
        </w:tc>
      </w:tr>
    </w:tbl>
    <w:p w14:paraId="2B0473A7" w14:textId="383BC9F0" w:rsidR="00A7475D" w:rsidRDefault="003B1AF1" w:rsidP="005A6349">
      <w:pPr>
        <w:pStyle w:val="ChecklistDescriptions"/>
        <w:ind w:left="720"/>
        <w:rPr>
          <w:i/>
        </w:rPr>
      </w:pPr>
      <w:r w:rsidRPr="003B1AF1">
        <w:rPr>
          <w:i/>
        </w:rPr>
        <w:t xml:space="preserve">Opening Night Reception volunteers are entitled to </w:t>
      </w:r>
      <w:r w:rsidR="00FA16AD">
        <w:rPr>
          <w:i/>
        </w:rPr>
        <w:t>one (</w:t>
      </w:r>
      <w:r w:rsidRPr="003B1AF1">
        <w:rPr>
          <w:i/>
        </w:rPr>
        <w:t>1</w:t>
      </w:r>
      <w:r w:rsidR="00FA16AD">
        <w:rPr>
          <w:i/>
        </w:rPr>
        <w:t>)</w:t>
      </w:r>
      <w:r w:rsidRPr="003B1AF1">
        <w:rPr>
          <w:i/>
        </w:rPr>
        <w:t xml:space="preserve"> comp ticket for a future performance of the show in production. Comp vouchers will be requested by the Opening Night Reception Chair or the President and may be obtained from the Box Office representative on duty.</w:t>
      </w:r>
    </w:p>
    <w:p w14:paraId="3A09F29E" w14:textId="7E13815A" w:rsidR="00533607" w:rsidRPr="00533607" w:rsidRDefault="00533607" w:rsidP="00533607">
      <w:pPr>
        <w:pStyle w:val="ChecklistDescriptions"/>
        <w:ind w:left="720"/>
        <w:rPr>
          <w:i/>
          <w:color w:val="000000" w:themeColor="text1"/>
        </w:rPr>
      </w:pPr>
      <w:r w:rsidRPr="00533607">
        <w:rPr>
          <w:i/>
          <w:color w:val="000000" w:themeColor="text1"/>
        </w:rPr>
        <w:t>House Managers are entitled to one (1) comp ticket for a future performance of the show in production.  Comp vouchers may be obtained from the Box Office.</w:t>
      </w:r>
    </w:p>
    <w:p w14:paraId="2B0473AA" w14:textId="77777777" w:rsidR="00F06549" w:rsidRDefault="00F06549">
      <w:pPr>
        <w:pStyle w:val="ChecklistItem"/>
      </w:pPr>
      <w:bookmarkStart w:id="551" w:name="_Toc496093417"/>
      <w:bookmarkStart w:id="552" w:name="_Toc496093418"/>
      <w:bookmarkStart w:id="553" w:name="_Toc149058456"/>
      <w:bookmarkEnd w:id="551"/>
      <w:bookmarkEnd w:id="552"/>
      <w:r>
        <w:t>Provide Ticket Information to Cast and Crew.</w:t>
      </w:r>
      <w:bookmarkEnd w:id="553"/>
    </w:p>
    <w:p w14:paraId="2B0473AB" w14:textId="77777777" w:rsidR="00F06549" w:rsidRDefault="00F06549">
      <w:pPr>
        <w:pStyle w:val="ChecklistDescriptions"/>
      </w:pPr>
      <w:r>
        <w:t xml:space="preserve">Ticket Information Sheets </w:t>
      </w:r>
      <w:r w:rsidR="00AD76AA">
        <w:t xml:space="preserve">are included in the TOOLKIT. </w:t>
      </w:r>
      <w:r w:rsidR="00AD76AA" w:rsidRPr="00AD76AA">
        <w:rPr>
          <w:b/>
        </w:rPr>
        <w:t xml:space="preserve">These </w:t>
      </w:r>
      <w:r w:rsidRPr="00AD76AA">
        <w:rPr>
          <w:b/>
        </w:rPr>
        <w:t>should be duplicated and distributed to the cast and crew of every production.</w:t>
      </w:r>
      <w:r>
        <w:t xml:space="preserve"> </w:t>
      </w:r>
    </w:p>
    <w:p w14:paraId="2B0473AC" w14:textId="7F4B8E16" w:rsidR="00F06549" w:rsidRDefault="00F06549">
      <w:pPr>
        <w:pStyle w:val="ChecklistDescriptions"/>
      </w:pPr>
      <w:r>
        <w:rPr>
          <w:i/>
          <w:iCs/>
        </w:rPr>
        <w:t xml:space="preserve">NOTE: </w:t>
      </w:r>
      <w:r>
        <w:t>The sheets differ between Mainstage</w:t>
      </w:r>
      <w:r w:rsidR="001855D8">
        <w:t xml:space="preserve"> </w:t>
      </w:r>
      <w:r>
        <w:t>and CP</w:t>
      </w:r>
      <w:r w:rsidR="008B4304">
        <w:t>Y</w:t>
      </w:r>
      <w:r>
        <w:t>T productions; be sure to distribute the correct sheets!</w:t>
      </w:r>
    </w:p>
    <w:p w14:paraId="2B0473AD" w14:textId="77777777" w:rsidR="00F06549" w:rsidRDefault="00F06549">
      <w:pPr>
        <w:jc w:val="center"/>
      </w:pPr>
    </w:p>
    <w:p w14:paraId="2B0473AE" w14:textId="77777777" w:rsidR="00DB0A07" w:rsidRDefault="00DB0A07" w:rsidP="00DB0A07">
      <w:pPr>
        <w:pStyle w:val="Heading2"/>
      </w:pPr>
      <w:bookmarkStart w:id="554" w:name="_Toc149058457"/>
      <w:r>
        <w:t>Authorized staff viewing.</w:t>
      </w:r>
      <w:bookmarkEnd w:id="554"/>
    </w:p>
    <w:p w14:paraId="2B0473AF" w14:textId="77777777" w:rsidR="00E81B07" w:rsidRPr="00E81B07" w:rsidRDefault="00E81B07" w:rsidP="00E81B07">
      <w:pPr>
        <w:pStyle w:val="ChecklistDescriptions"/>
      </w:pPr>
      <w:r w:rsidRPr="00E81B07">
        <w:t>The following staff members will be allowed admittance to performances without a ticket:</w:t>
      </w:r>
    </w:p>
    <w:p w14:paraId="2B0473B0" w14:textId="77777777" w:rsidR="00E81B07" w:rsidRPr="00E81B07" w:rsidRDefault="00E81B07" w:rsidP="004C4045">
      <w:pPr>
        <w:pStyle w:val="ChecklistDescriptions"/>
        <w:numPr>
          <w:ilvl w:val="0"/>
          <w:numId w:val="10"/>
        </w:numPr>
        <w:spacing w:before="0" w:beforeAutospacing="0" w:after="0" w:afterAutospacing="0"/>
      </w:pPr>
      <w:r w:rsidRPr="00E81B07">
        <w:t>Director</w:t>
      </w:r>
    </w:p>
    <w:p w14:paraId="2B0473B1" w14:textId="77777777" w:rsidR="00E81B07" w:rsidRPr="00E81B07" w:rsidRDefault="00E81B07" w:rsidP="004C4045">
      <w:pPr>
        <w:pStyle w:val="ChecklistDescriptions"/>
        <w:numPr>
          <w:ilvl w:val="0"/>
          <w:numId w:val="10"/>
        </w:numPr>
        <w:spacing w:before="0" w:beforeAutospacing="0" w:after="0" w:afterAutospacing="0"/>
      </w:pPr>
      <w:r w:rsidRPr="00E81B07">
        <w:t>Producer</w:t>
      </w:r>
    </w:p>
    <w:p w14:paraId="2B0473B2" w14:textId="77777777" w:rsidR="00E81B07" w:rsidRPr="00E81B07" w:rsidRDefault="00E81B07" w:rsidP="004C4045">
      <w:pPr>
        <w:pStyle w:val="ChecklistDescriptions"/>
        <w:numPr>
          <w:ilvl w:val="0"/>
          <w:numId w:val="10"/>
        </w:numPr>
        <w:spacing w:before="0" w:beforeAutospacing="0" w:after="0" w:afterAutospacing="0"/>
      </w:pPr>
      <w:r w:rsidRPr="00E81B07">
        <w:t>Music Director</w:t>
      </w:r>
    </w:p>
    <w:p w14:paraId="2B0473B3" w14:textId="77777777" w:rsidR="00E81B07" w:rsidRPr="00E81B07" w:rsidRDefault="00E81B07" w:rsidP="004C4045">
      <w:pPr>
        <w:pStyle w:val="ChecklistDescriptions"/>
        <w:numPr>
          <w:ilvl w:val="0"/>
          <w:numId w:val="10"/>
        </w:numPr>
        <w:spacing w:before="0" w:beforeAutospacing="0" w:after="0" w:afterAutospacing="0"/>
      </w:pPr>
      <w:r w:rsidRPr="00E81B07">
        <w:t>Choreographer</w:t>
      </w:r>
    </w:p>
    <w:p w14:paraId="2B0473B4" w14:textId="77777777" w:rsidR="00E81B07" w:rsidRPr="00E81B07" w:rsidRDefault="00E81B07" w:rsidP="004C4045">
      <w:pPr>
        <w:pStyle w:val="ChecklistDescriptions"/>
        <w:numPr>
          <w:ilvl w:val="0"/>
          <w:numId w:val="10"/>
        </w:numPr>
        <w:spacing w:before="0" w:beforeAutospacing="0" w:after="0" w:afterAutospacing="0"/>
      </w:pPr>
      <w:r w:rsidRPr="00E81B07">
        <w:t>Costumer</w:t>
      </w:r>
    </w:p>
    <w:p w14:paraId="2B0473B5" w14:textId="77777777" w:rsidR="00E81B07" w:rsidRPr="00E81B07" w:rsidRDefault="00E81B07" w:rsidP="004C4045">
      <w:pPr>
        <w:pStyle w:val="ChecklistDescriptions"/>
        <w:numPr>
          <w:ilvl w:val="0"/>
          <w:numId w:val="10"/>
        </w:numPr>
        <w:spacing w:before="0" w:beforeAutospacing="0" w:after="0" w:afterAutospacing="0"/>
      </w:pPr>
      <w:r w:rsidRPr="00E81B07">
        <w:t>Set Designer</w:t>
      </w:r>
    </w:p>
    <w:p w14:paraId="2B0473B6" w14:textId="77777777" w:rsidR="00E81B07" w:rsidRPr="00E81B07" w:rsidRDefault="00E81B07" w:rsidP="004C4045">
      <w:pPr>
        <w:pStyle w:val="ChecklistDescriptions"/>
        <w:numPr>
          <w:ilvl w:val="0"/>
          <w:numId w:val="10"/>
        </w:numPr>
        <w:spacing w:before="0" w:beforeAutospacing="0" w:after="0" w:afterAutospacing="0"/>
      </w:pPr>
      <w:r w:rsidRPr="00E81B07">
        <w:t>Lighting Designer</w:t>
      </w:r>
    </w:p>
    <w:p w14:paraId="2B0473B7" w14:textId="77777777" w:rsidR="00E81B07" w:rsidRPr="00E81B07" w:rsidRDefault="00E81B07" w:rsidP="004C4045">
      <w:pPr>
        <w:pStyle w:val="ChecklistDescriptions"/>
        <w:numPr>
          <w:ilvl w:val="0"/>
          <w:numId w:val="10"/>
        </w:numPr>
        <w:spacing w:before="0" w:beforeAutospacing="0" w:after="0" w:afterAutospacing="0"/>
      </w:pPr>
      <w:r w:rsidRPr="00E81B07">
        <w:t>Props Designer</w:t>
      </w:r>
    </w:p>
    <w:p w14:paraId="2B0473B8" w14:textId="77777777" w:rsidR="00E81B07" w:rsidRPr="00E81B07" w:rsidRDefault="00E81B07" w:rsidP="004C4045">
      <w:pPr>
        <w:pStyle w:val="ChecklistDescriptions"/>
        <w:numPr>
          <w:ilvl w:val="0"/>
          <w:numId w:val="10"/>
        </w:numPr>
        <w:spacing w:before="0" w:beforeAutospacing="0" w:after="0" w:afterAutospacing="0"/>
      </w:pPr>
      <w:r w:rsidRPr="00E81B07">
        <w:t>Sound Designer</w:t>
      </w:r>
    </w:p>
    <w:p w14:paraId="2B0473B9" w14:textId="77777777" w:rsidR="00E81B07" w:rsidRPr="00E81B07" w:rsidRDefault="00E81B07" w:rsidP="004C4045">
      <w:pPr>
        <w:pStyle w:val="ChecklistDescriptions"/>
        <w:numPr>
          <w:ilvl w:val="0"/>
          <w:numId w:val="10"/>
        </w:numPr>
        <w:spacing w:before="0" w:beforeAutospacing="0" w:after="0" w:afterAutospacing="0"/>
      </w:pPr>
      <w:r w:rsidRPr="00E81B07">
        <w:t>Hair / Makeup Designer(s)</w:t>
      </w:r>
    </w:p>
    <w:p w14:paraId="2B0473BA" w14:textId="77777777" w:rsidR="00E81B07" w:rsidRDefault="00E81B07" w:rsidP="004C4045">
      <w:pPr>
        <w:pStyle w:val="ChecklistDescriptions"/>
        <w:numPr>
          <w:ilvl w:val="0"/>
          <w:numId w:val="10"/>
        </w:numPr>
        <w:spacing w:before="0" w:beforeAutospacing="0" w:after="0" w:afterAutospacing="0"/>
      </w:pPr>
      <w:r w:rsidRPr="00E81B07">
        <w:lastRenderedPageBreak/>
        <w:t>Production Construction Head</w:t>
      </w:r>
    </w:p>
    <w:p w14:paraId="2B0473BB" w14:textId="77777777" w:rsidR="00B22F27" w:rsidRPr="00E81B07" w:rsidRDefault="00B22F27" w:rsidP="004C4045">
      <w:pPr>
        <w:pStyle w:val="ChecklistDescriptions"/>
        <w:numPr>
          <w:ilvl w:val="0"/>
          <w:numId w:val="10"/>
        </w:numPr>
        <w:spacing w:before="0" w:beforeAutospacing="0" w:after="0" w:afterAutospacing="0"/>
      </w:pPr>
      <w:r>
        <w:t>All current Board members</w:t>
      </w:r>
    </w:p>
    <w:p w14:paraId="2B0473BC" w14:textId="77777777" w:rsidR="00E81B07" w:rsidRDefault="00E81B07" w:rsidP="00E81B07">
      <w:pPr>
        <w:pStyle w:val="ChecklistDescriptions"/>
      </w:pPr>
      <w:r w:rsidRPr="00E81B07">
        <w:t xml:space="preserve">Please note that staff members should only attend </w:t>
      </w:r>
      <w:r w:rsidRPr="00E81B07">
        <w:rPr>
          <w:b/>
        </w:rPr>
        <w:t>AS NEEDED</w:t>
      </w:r>
      <w:r w:rsidRPr="00E81B07">
        <w:t>, and seats are not guaranteed. Staff members may not reserve seats in the auditorium, and must wait until places are called before taking an unsold seat. Any guests of a staff</w:t>
      </w:r>
      <w:r w:rsidR="003F64BB">
        <w:t xml:space="preserve"> member must have a paid ticket. ALL TICKETS must be scanned at the front door.</w:t>
      </w:r>
    </w:p>
    <w:p w14:paraId="36A505AE" w14:textId="2CC52AFD" w:rsidR="006D0E6D" w:rsidRPr="00E81B07" w:rsidRDefault="006D0E6D" w:rsidP="00E81B07">
      <w:pPr>
        <w:pStyle w:val="ChecklistDescriptions"/>
      </w:pPr>
      <w:r>
        <w:t>SEATS WILL BE HELD FOR USHERS, ON THE AISLE AND TOWARD THE BACK OF THE THEATRE ONLY.</w:t>
      </w:r>
    </w:p>
    <w:p w14:paraId="2B0473BD" w14:textId="314A2C8A" w:rsidR="00E81B07" w:rsidRPr="00E81B07" w:rsidRDefault="00E81B07" w:rsidP="00E81B07">
      <w:pPr>
        <w:pStyle w:val="ChecklistDescriptions"/>
      </w:pPr>
      <w:r w:rsidRPr="00E81B07">
        <w:t>If any production need</w:t>
      </w:r>
      <w:r>
        <w:t>s</w:t>
      </w:r>
      <w:r w:rsidRPr="00E81B07">
        <w:t xml:space="preserve"> to vary from the above list, the request must be emailed to all members of the Executive Committee (Executive Director, Executive Producer, Executive Tech</w:t>
      </w:r>
      <w:r w:rsidR="00AD04C8">
        <w:t>nical</w:t>
      </w:r>
      <w:r w:rsidRPr="00E81B07">
        <w:t xml:space="preserve"> Director and Board President). The Executive Committee will review the request and advise the production staff and Box Office of their decision.</w:t>
      </w:r>
    </w:p>
    <w:p w14:paraId="67D515AB" w14:textId="30CB75A8" w:rsidR="00726250" w:rsidRDefault="00726250" w:rsidP="00726250">
      <w:pPr>
        <w:pStyle w:val="Heading2"/>
      </w:pPr>
      <w:bookmarkStart w:id="555" w:name="_Toc304279635"/>
      <w:bookmarkStart w:id="556" w:name="_Toc304534132"/>
      <w:bookmarkStart w:id="557" w:name="_Toc304534288"/>
      <w:bookmarkStart w:id="558" w:name="_Toc149058458"/>
      <w:bookmarkEnd w:id="555"/>
      <w:bookmarkEnd w:id="556"/>
      <w:bookmarkEnd w:id="557"/>
      <w:r>
        <w:t xml:space="preserve">Note on </w:t>
      </w:r>
      <w:r w:rsidR="00091ED3">
        <w:t>Performance</w:t>
      </w:r>
      <w:r>
        <w:t xml:space="preserve"> Etiquette for Staff</w:t>
      </w:r>
      <w:bookmarkEnd w:id="558"/>
    </w:p>
    <w:p w14:paraId="74AD3362" w14:textId="0D7DCB2D" w:rsidR="00726250" w:rsidRDefault="00726250" w:rsidP="00726250">
      <w:pPr>
        <w:pStyle w:val="ChecklistDescriptions"/>
      </w:pPr>
      <w:r>
        <w:t>It is important to note that staff should remain professional, not talk or disrupt the performance, and always present themselves in a manner that positively reflects The Conejo Players.</w:t>
      </w:r>
    </w:p>
    <w:p w14:paraId="339936E1" w14:textId="16EBC201" w:rsidR="00726250" w:rsidRDefault="00726250" w:rsidP="00726250">
      <w:pPr>
        <w:pStyle w:val="ChecklistDescriptions"/>
      </w:pPr>
      <w:r>
        <w:t xml:space="preserve">Seats MAY </w:t>
      </w:r>
      <w:r w:rsidR="00635A19">
        <w:t>be held for ushers and the house manager, provided they are on the aisle or in the back row</w:t>
      </w:r>
      <w:r w:rsidR="001711A8">
        <w:t xml:space="preserve"> -- </w:t>
      </w:r>
      <w:r>
        <w:t xml:space="preserve">and once the show starts, staff members should behave in a courteous, conscientious manner. </w:t>
      </w:r>
      <w:r w:rsidRPr="001711A8">
        <w:rPr>
          <w:b/>
        </w:rPr>
        <w:t>Resist the urge to discuss or comment on “what just went wrong.”</w:t>
      </w:r>
      <w:r>
        <w:t xml:space="preserve"> This is live theatre; you’d be surprised how many of the glaring issues you see are completely invisible to the audience. Do what you can to make this a pleasurable, memorable experience for the patrons. When the show is running, any staff member in the audience should behave as an audience member.</w:t>
      </w:r>
    </w:p>
    <w:p w14:paraId="2B0473BE" w14:textId="17DB2E62" w:rsidR="00F06549" w:rsidRDefault="00726250" w:rsidP="00726250">
      <w:pPr>
        <w:pStyle w:val="ChecklistItem"/>
      </w:pPr>
      <w:r>
        <w:t xml:space="preserve"> </w:t>
      </w:r>
      <w:bookmarkStart w:id="559" w:name="_Toc149058459"/>
      <w:r w:rsidR="00F06549">
        <w:t>Confirm the Opening Night Reception (MAINSTAGE ONLY).</w:t>
      </w:r>
      <w:bookmarkEnd w:id="559"/>
    </w:p>
    <w:p w14:paraId="2B0473BF" w14:textId="19B939B7" w:rsidR="00F06549" w:rsidRDefault="00F06549">
      <w:pPr>
        <w:pStyle w:val="ChecklistDescriptions"/>
      </w:pPr>
      <w:r>
        <w:rPr>
          <w:b/>
          <w:u w:val="words"/>
        </w:rPr>
        <w:t>FOR MAINSTAGE PRODUCTIONS ONLY</w:t>
      </w:r>
      <w:r>
        <w:t>: Coordinators of the opening night party will contact the producer approximately two weeks prior to opening. They will request the following information, and the producer should be prepared with the most accurate answers available at that time:</w:t>
      </w:r>
    </w:p>
    <w:p w14:paraId="2B0473C0" w14:textId="77777777" w:rsidR="003B1AF1" w:rsidRDefault="00F06549">
      <w:pPr>
        <w:pStyle w:val="BulletedItem"/>
        <w:tabs>
          <w:tab w:val="clear" w:pos="360"/>
          <w:tab w:val="num" w:pos="1800"/>
        </w:tabs>
        <w:ind w:left="1800"/>
      </w:pPr>
      <w:r>
        <w:t>Run time of each act</w:t>
      </w:r>
    </w:p>
    <w:p w14:paraId="2B0473C1" w14:textId="77777777" w:rsidR="003B1AF1" w:rsidRDefault="003B1AF1">
      <w:pPr>
        <w:pStyle w:val="BulletedItem"/>
        <w:tabs>
          <w:tab w:val="clear" w:pos="360"/>
          <w:tab w:val="num" w:pos="1800"/>
        </w:tabs>
        <w:ind w:left="1800"/>
      </w:pPr>
      <w:r>
        <w:t>L</w:t>
      </w:r>
      <w:r w:rsidR="00F06549">
        <w:t>ength of intermission</w:t>
      </w:r>
    </w:p>
    <w:p w14:paraId="2B0473C2" w14:textId="57618380" w:rsidR="00F06549" w:rsidRDefault="003B1AF1">
      <w:pPr>
        <w:pStyle w:val="BulletedItem"/>
        <w:tabs>
          <w:tab w:val="clear" w:pos="360"/>
          <w:tab w:val="num" w:pos="1800"/>
        </w:tabs>
        <w:ind w:left="1800"/>
      </w:pPr>
      <w:r>
        <w:t>T</w:t>
      </w:r>
      <w:r w:rsidR="00F06549">
        <w:t>ime of final curtain</w:t>
      </w:r>
    </w:p>
    <w:p w14:paraId="2B0473C3" w14:textId="77777777" w:rsidR="00F06549" w:rsidRDefault="00F06549">
      <w:pPr>
        <w:pStyle w:val="BulletedItem"/>
        <w:tabs>
          <w:tab w:val="clear" w:pos="360"/>
          <w:tab w:val="num" w:pos="1800"/>
        </w:tabs>
        <w:ind w:left="1800"/>
      </w:pPr>
      <w:r>
        <w:t>Number of people in cast and crew</w:t>
      </w:r>
    </w:p>
    <w:p w14:paraId="2B0473C4" w14:textId="77777777" w:rsidR="003B1AF1" w:rsidRDefault="003B1AF1">
      <w:pPr>
        <w:pStyle w:val="BulletedItem"/>
        <w:tabs>
          <w:tab w:val="clear" w:pos="360"/>
          <w:tab w:val="num" w:pos="1800"/>
        </w:tabs>
        <w:ind w:left="1800"/>
      </w:pPr>
      <w:r>
        <w:t>Any food allergies in the cast/crew</w:t>
      </w:r>
    </w:p>
    <w:p w14:paraId="2B0473C5" w14:textId="06B6973D" w:rsidR="00F06549" w:rsidRDefault="00F06549">
      <w:pPr>
        <w:pStyle w:val="ChecklistDescriptions"/>
      </w:pPr>
      <w:r>
        <w:t xml:space="preserve">Other than making sure that the workshop area is as clear as possible (if the </w:t>
      </w:r>
      <w:r w:rsidR="00F62AF0">
        <w:t xml:space="preserve">reception </w:t>
      </w:r>
      <w:r>
        <w:t>is to be held there), the rest of the coordination will be done by the coordinators – there is nothing more for the production staff to worry about.</w:t>
      </w:r>
      <w:r w:rsidR="00AC546A">
        <w:t xml:space="preserve">  The coordinators may choose to hold the reception on our front porch.</w:t>
      </w:r>
    </w:p>
    <w:p w14:paraId="2B0473C6" w14:textId="77777777" w:rsidR="00F06549" w:rsidRDefault="00F06549">
      <w:pPr>
        <w:pStyle w:val="ChecklistItem"/>
      </w:pPr>
      <w:bookmarkStart w:id="560" w:name="_Toc149058460"/>
      <w:r>
        <w:lastRenderedPageBreak/>
        <w:t>Coordinate and Schedule Technical Rehearsals.</w:t>
      </w:r>
      <w:bookmarkEnd w:id="560"/>
    </w:p>
    <w:p w14:paraId="2B0473C7" w14:textId="77777777" w:rsidR="00F06549" w:rsidRDefault="00F06549">
      <w:pPr>
        <w:pStyle w:val="ChecklistDescriptions"/>
      </w:pPr>
      <w:r>
        <w:t xml:space="preserve">Tech Week begins on the Sunday prior to opening, and the first day is normally an all-day technical rehearsal where all crew and staff members finally gather together with the actors. </w:t>
      </w:r>
      <w:r>
        <w:rPr>
          <w:b/>
          <w:u w:val="words"/>
        </w:rPr>
        <w:t>Everyone needs to try to stay relaxed and calm</w:t>
      </w:r>
      <w:r>
        <w:t>. The time is the director’s call; in some instances, the director or stage manager may want a crew call earlier to run tech or scene changes, or the director may want actors at a specific time to run something concurrently, etc. The day is geared for a “cue-to-cue” technical run of the entire show, a break for supper and, hopefully, a run-through of the entire show. All of the technical crew should be in place for this. The evening’s run-through for musical productions generally includes the orchestra but again, this is the director’s call.</w:t>
      </w:r>
    </w:p>
    <w:p w14:paraId="2B0473C8" w14:textId="77777777" w:rsidR="00F06549" w:rsidRDefault="00F06549">
      <w:pPr>
        <w:pStyle w:val="ChecklistDescriptions"/>
      </w:pPr>
      <w:r>
        <w:t>Some directors call for a dinner break away from the theatre. If the director wants the cast and crew to not leave the theatre, the producer may elect to organize a potluck meal by hanging up a sign-up sheet one to two weeks prior to the tech for the cast to bring a dish, drinks, or paper goods to share. It is a good gesture NOT to ask the crew to bring food, as many times they will work into the wee hours of the morning unbeknownst to the cast; this would be a nice “thank you” to them!! As always, the producer must ensure that the theatre is cleaned up afterwards, and there is to be no eating in the auditorium or on stage AT ANY TIME, FOR ANY REASON.</w:t>
      </w:r>
    </w:p>
    <w:p w14:paraId="2B0473C9" w14:textId="77777777" w:rsidR="00F06549" w:rsidRDefault="00F06549">
      <w:pPr>
        <w:pStyle w:val="ChecklistItem"/>
      </w:pPr>
      <w:bookmarkStart w:id="561" w:name="_Toc496093424"/>
      <w:bookmarkStart w:id="562" w:name="_Toc149058461"/>
      <w:r>
        <w:t>Keep Board of Directors Apprised.</w:t>
      </w:r>
      <w:bookmarkEnd w:id="561"/>
      <w:bookmarkEnd w:id="562"/>
    </w:p>
    <w:p w14:paraId="2B0473CA" w14:textId="1249552E" w:rsidR="00F06549" w:rsidRDefault="00F06549">
      <w:pPr>
        <w:pStyle w:val="ChecklistDescriptions"/>
      </w:pPr>
      <w:r>
        <w:t xml:space="preserve">The Board needs to be informed of any aspect of a production </w:t>
      </w:r>
      <w:r w:rsidR="000E12E6">
        <w:t>that</w:t>
      </w:r>
      <w:r>
        <w:t xml:space="preserve"> may impact or alter the normal routine operation of the theatre.</w:t>
      </w:r>
    </w:p>
    <w:p w14:paraId="22557345" w14:textId="6F89F5E5" w:rsidR="00117C08" w:rsidRPr="007D4BBC" w:rsidRDefault="00117C08">
      <w:pPr>
        <w:pStyle w:val="ChecklistDescriptions"/>
        <w:rPr>
          <w:b/>
        </w:rPr>
      </w:pPr>
      <w:r w:rsidRPr="007D4BBC">
        <w:rPr>
          <w:b/>
        </w:rPr>
        <w:t xml:space="preserve">It is expected that the adage “the show must go on” is followed and that any circumstances that involve </w:t>
      </w:r>
      <w:r w:rsidR="00A95CF9" w:rsidRPr="007D4BBC">
        <w:rPr>
          <w:b/>
        </w:rPr>
        <w:t xml:space="preserve">possibly delaying the opening of or </w:t>
      </w:r>
      <w:r w:rsidRPr="007D4BBC">
        <w:rPr>
          <w:b/>
        </w:rPr>
        <w:t xml:space="preserve">cancelling a show should be </w:t>
      </w:r>
      <w:r w:rsidR="00A95CF9" w:rsidRPr="007D4BBC">
        <w:rPr>
          <w:b/>
        </w:rPr>
        <w:t xml:space="preserve">discussed and </w:t>
      </w:r>
      <w:r w:rsidRPr="007D4BBC">
        <w:rPr>
          <w:b/>
        </w:rPr>
        <w:t>cleared with the Executive Committee.</w:t>
      </w:r>
    </w:p>
    <w:p w14:paraId="2B0473CB" w14:textId="747FAFD0" w:rsidR="00F06549" w:rsidRDefault="00F06549">
      <w:pPr>
        <w:pStyle w:val="ChecklistDescriptions"/>
        <w:rPr>
          <w:sz w:val="2"/>
          <w:szCs w:val="2"/>
        </w:rPr>
      </w:pPr>
      <w:r>
        <w:br w:type="page"/>
      </w:r>
    </w:p>
    <w:p w14:paraId="2B0473CC" w14:textId="77777777" w:rsidR="00F06549" w:rsidRDefault="00F06549">
      <w:pPr>
        <w:pStyle w:val="Heading1"/>
      </w:pPr>
      <w:bookmarkStart w:id="563" w:name="_Toc149058462"/>
      <w:r>
        <w:lastRenderedPageBreak/>
        <w:t>Opening Week</w:t>
      </w:r>
      <w:bookmarkEnd w:id="563"/>
    </w:p>
    <w:p w14:paraId="35846667" w14:textId="16E4027C" w:rsidR="00AC546A" w:rsidRDefault="00AC546A" w:rsidP="00AC546A">
      <w:pPr>
        <w:pStyle w:val="ChecklistItem"/>
      </w:pPr>
      <w:bookmarkStart w:id="564" w:name="_Toc149058463"/>
      <w:r>
        <w:t>Advise Cast and Crew of “non-graffiti” Policy.</w:t>
      </w:r>
      <w:bookmarkEnd w:id="564"/>
    </w:p>
    <w:p w14:paraId="2B0473CD" w14:textId="7E196CD1" w:rsidR="00F06549" w:rsidRDefault="00AC546A" w:rsidP="00AC546A">
      <w:pPr>
        <w:pStyle w:val="Header"/>
        <w:tabs>
          <w:tab w:val="clear" w:pos="4320"/>
          <w:tab w:val="clear" w:pos="8640"/>
        </w:tabs>
        <w:spacing w:line="300" w:lineRule="exact"/>
        <w:ind w:left="360"/>
        <w:rPr>
          <w:rFonts w:ascii="Tahoma" w:hAnsi="Tahoma" w:cs="Tahoma"/>
          <w:sz w:val="22"/>
        </w:rPr>
      </w:pPr>
      <w:r>
        <w:t>Please request that cast and crew treat the ceiling, walls, doors, etc. of the theatre and the dressing rooms as they would their own home.  Graffiti is unprofessional and we do not wish it to appear in any form in our theatre. Cast and Crew may frame a photo or design a poster (approximately 20”x30”</w:t>
      </w:r>
      <w:r w:rsidR="00A92050">
        <w:t>)</w:t>
      </w:r>
      <w:r>
        <w:t xml:space="preserve"> and attach it to the wall of the backstage area.</w:t>
      </w:r>
    </w:p>
    <w:p w14:paraId="2B0473CE" w14:textId="77777777" w:rsidR="00F06549" w:rsidRDefault="00F06549">
      <w:pPr>
        <w:pStyle w:val="ChecklistItem"/>
      </w:pPr>
      <w:bookmarkStart w:id="565" w:name="_Toc149058464"/>
      <w:r>
        <w:t>Clean the Auditorium.</w:t>
      </w:r>
      <w:bookmarkEnd w:id="565"/>
    </w:p>
    <w:p w14:paraId="2B0473CF" w14:textId="52FE9E10" w:rsidR="00F06549" w:rsidRDefault="00F06549">
      <w:pPr>
        <w:pStyle w:val="ChecklistDescriptions"/>
      </w:pPr>
      <w:r>
        <w:t xml:space="preserve">Prior to the dress rehearsal, the auditorium must be cleared of all items in the aisles, and the lobby must also be cleared. Items placed in the aisles during strike and construction must be moved or stored. This is a good task for the final day of set construction before “tech Sunday.” </w:t>
      </w:r>
      <w:r w:rsidR="00AD04C8">
        <w:t>R</w:t>
      </w:r>
      <w:r>
        <w:t>emind the cast and crew there is no janitorial service until the day before opening. Each show’s personnel are responsible to keep the theatre tidy and clean, including the trash cans throughout the theatre and on the veranda.</w:t>
      </w:r>
    </w:p>
    <w:p w14:paraId="2B0473D0" w14:textId="77777777" w:rsidR="00F06549" w:rsidRDefault="00F06549">
      <w:pPr>
        <w:pStyle w:val="ChecklistItem"/>
      </w:pPr>
      <w:bookmarkStart w:id="566" w:name="_Toc149058465"/>
      <w:r>
        <w:t>Clean the Expansion Area.</w:t>
      </w:r>
      <w:bookmarkEnd w:id="566"/>
    </w:p>
    <w:p w14:paraId="2B0473D1" w14:textId="77777777" w:rsidR="00F06549" w:rsidRDefault="00F06549">
      <w:pPr>
        <w:pStyle w:val="ChecklistDescriptions"/>
      </w:pPr>
      <w:r>
        <w:t xml:space="preserve">The expansion area should be cleared of excess construction materials, tools must be returned to their proper places, and the floor must be swept (continually!). Equipment should be stored properly all the time. This area is also used for rehearsals of the upcoming production(s), and is sometimes used to house the opening night </w:t>
      </w:r>
      <w:r w:rsidR="00F62AF0">
        <w:t>reception</w:t>
      </w:r>
      <w:r>
        <w:t xml:space="preserve">. Return of all tools is the responsibility of each crew or cast member who used the tool. </w:t>
      </w:r>
    </w:p>
    <w:p w14:paraId="2B0473D3" w14:textId="1C60F560" w:rsidR="00F06549" w:rsidRDefault="00850393">
      <w:pPr>
        <w:pStyle w:val="ChecklistItem"/>
      </w:pPr>
      <w:bookmarkStart w:id="567" w:name="_Toc149058466"/>
      <w:r>
        <w:t>Set Up Your Lobby Display.</w:t>
      </w:r>
      <w:bookmarkEnd w:id="567"/>
    </w:p>
    <w:p w14:paraId="4EB21EB1" w14:textId="5C4F4B06" w:rsidR="00B75521" w:rsidRPr="001A4A5B" w:rsidRDefault="00CA3002" w:rsidP="00B75521">
      <w:pPr>
        <w:pStyle w:val="ChecklistItem"/>
        <w:numPr>
          <w:ilvl w:val="0"/>
          <w:numId w:val="0"/>
        </w:numPr>
        <w:ind w:left="360"/>
        <w:rPr>
          <w:b w:val="0"/>
          <w:bCs w:val="0"/>
          <w:sz w:val="24"/>
        </w:rPr>
      </w:pPr>
      <w:bookmarkStart w:id="568" w:name="_Toc149058467"/>
      <w:r w:rsidRPr="001A4A5B">
        <w:rPr>
          <w:b w:val="0"/>
          <w:bCs w:val="0"/>
          <w:sz w:val="24"/>
        </w:rPr>
        <w:t xml:space="preserve">Make sure your digital </w:t>
      </w:r>
      <w:r w:rsidR="00085644">
        <w:rPr>
          <w:b w:val="0"/>
          <w:bCs w:val="0"/>
          <w:sz w:val="24"/>
        </w:rPr>
        <w:t xml:space="preserve">lobby </w:t>
      </w:r>
      <w:r w:rsidRPr="001A4A5B">
        <w:rPr>
          <w:b w:val="0"/>
          <w:bCs w:val="0"/>
          <w:sz w:val="24"/>
        </w:rPr>
        <w:t>display is working properly.</w:t>
      </w:r>
      <w:bookmarkEnd w:id="568"/>
    </w:p>
    <w:p w14:paraId="049A6F49" w14:textId="4EB2CD83" w:rsidR="000F7EB7" w:rsidRDefault="000F7EB7" w:rsidP="000F7EB7">
      <w:pPr>
        <w:pStyle w:val="ChecklistItem"/>
      </w:pPr>
      <w:bookmarkStart w:id="569" w:name="_Toc149058468"/>
      <w:r>
        <w:t>Warning Signs.</w:t>
      </w:r>
      <w:bookmarkEnd w:id="569"/>
    </w:p>
    <w:p w14:paraId="1DA59E47" w14:textId="573C470D" w:rsidR="000F7EB7" w:rsidRPr="00B75521" w:rsidRDefault="000F7EB7" w:rsidP="006943FF">
      <w:pPr>
        <w:pStyle w:val="ChecklistItem"/>
        <w:numPr>
          <w:ilvl w:val="0"/>
          <w:numId w:val="0"/>
        </w:numPr>
        <w:ind w:left="360"/>
      </w:pPr>
      <w:bookmarkStart w:id="570" w:name="_Toc149058469"/>
      <w:r>
        <w:rPr>
          <w:b w:val="0"/>
          <w:bCs w:val="0"/>
          <w:sz w:val="24"/>
        </w:rPr>
        <w:t>If your production has gun shots, strobe lights, or anything of the sort, you need to post a warning sign outside the box office and somewhere in the lobby so that all patrons are aware</w:t>
      </w:r>
      <w:bookmarkEnd w:id="570"/>
    </w:p>
    <w:p w14:paraId="6E454E06" w14:textId="77777777" w:rsidR="00215619" w:rsidRPr="00B75521" w:rsidRDefault="00215619" w:rsidP="0016092A">
      <w:pPr>
        <w:pStyle w:val="ChecklistDescriptions"/>
        <w:rPr>
          <w:b/>
          <w:bCs/>
          <w:strike/>
        </w:rPr>
      </w:pPr>
    </w:p>
    <w:p w14:paraId="2B0473D5" w14:textId="77777777" w:rsidR="00F06549" w:rsidRDefault="00F06549">
      <w:pPr>
        <w:pStyle w:val="ChecklistItem"/>
      </w:pPr>
      <w:bookmarkStart w:id="571" w:name="_Toc149058470"/>
      <w:r>
        <w:t>Prepare a Sign-In Chart.</w:t>
      </w:r>
      <w:bookmarkEnd w:id="571"/>
    </w:p>
    <w:p w14:paraId="62DBDE54" w14:textId="313DC5A9" w:rsidR="00FC1684" w:rsidRDefault="00F06549" w:rsidP="00215619">
      <w:pPr>
        <w:pStyle w:val="ChecklistDescriptions"/>
        <w:ind w:left="0"/>
      </w:pPr>
      <w:r>
        <w:t>The producer may delegate the creation of the sign-in chart</w:t>
      </w:r>
      <w:r w:rsidR="00CA3002">
        <w:t xml:space="preserve"> or do it themself</w:t>
      </w:r>
      <w:r>
        <w:t>, but each production must have one posted by the rear (expansion) entrance. The list should include cast and crew names. Each cast member should be assigned trash / clean-up duty on different nights. You may indicate this on your chart with an * or however you think best. For example: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29"/>
        <w:gridCol w:w="570"/>
        <w:gridCol w:w="653"/>
        <w:gridCol w:w="653"/>
        <w:gridCol w:w="653"/>
        <w:gridCol w:w="653"/>
        <w:gridCol w:w="653"/>
        <w:gridCol w:w="653"/>
        <w:gridCol w:w="542"/>
        <w:gridCol w:w="534"/>
        <w:gridCol w:w="539"/>
        <w:gridCol w:w="542"/>
        <w:gridCol w:w="534"/>
        <w:gridCol w:w="539"/>
      </w:tblGrid>
      <w:tr w:rsidR="00F06549" w14:paraId="2B0473E5" w14:textId="77777777">
        <w:tc>
          <w:tcPr>
            <w:tcW w:w="1600" w:type="dxa"/>
            <w:tcBorders>
              <w:top w:val="nil"/>
              <w:left w:val="nil"/>
              <w:bottom w:val="nil"/>
              <w:right w:val="single" w:sz="4" w:space="0" w:color="auto"/>
            </w:tcBorders>
          </w:tcPr>
          <w:p w14:paraId="2B0473D7" w14:textId="77777777" w:rsidR="00F06549" w:rsidRPr="00B717D9" w:rsidRDefault="00F06549">
            <w:pPr>
              <w:pStyle w:val="Header"/>
              <w:tabs>
                <w:tab w:val="clear" w:pos="4320"/>
                <w:tab w:val="clear" w:pos="8640"/>
              </w:tabs>
              <w:spacing w:line="300" w:lineRule="exact"/>
              <w:rPr>
                <w:rFonts w:ascii="Arial Narrow" w:hAnsi="Arial Narrow" w:cs="Tahoma"/>
                <w:sz w:val="22"/>
              </w:rPr>
            </w:pPr>
          </w:p>
        </w:tc>
        <w:tc>
          <w:tcPr>
            <w:tcW w:w="571" w:type="dxa"/>
            <w:tcBorders>
              <w:left w:val="single" w:sz="4" w:space="0" w:color="auto"/>
            </w:tcBorders>
          </w:tcPr>
          <w:p w14:paraId="2B0473D8" w14:textId="77777777" w:rsidR="00F06549" w:rsidRPr="00B717D9" w:rsidRDefault="00F06549">
            <w:pPr>
              <w:pStyle w:val="Header"/>
              <w:tabs>
                <w:tab w:val="clear" w:pos="4320"/>
                <w:tab w:val="clear" w:pos="8640"/>
              </w:tabs>
              <w:spacing w:line="300" w:lineRule="exact"/>
              <w:jc w:val="center"/>
              <w:rPr>
                <w:rFonts w:ascii="Arial Narrow" w:hAnsi="Arial Narrow" w:cs="Tahoma"/>
                <w:sz w:val="22"/>
              </w:rPr>
            </w:pPr>
            <w:r w:rsidRPr="00B717D9">
              <w:rPr>
                <w:rFonts w:ascii="Arial Narrow" w:hAnsi="Arial Narrow" w:cs="Tahoma"/>
                <w:sz w:val="22"/>
              </w:rPr>
              <w:t>Fri</w:t>
            </w:r>
          </w:p>
        </w:tc>
        <w:tc>
          <w:tcPr>
            <w:tcW w:w="661" w:type="dxa"/>
          </w:tcPr>
          <w:p w14:paraId="2B0473D9" w14:textId="77777777" w:rsidR="00F06549" w:rsidRPr="00B717D9" w:rsidRDefault="00F06549">
            <w:pPr>
              <w:pStyle w:val="Header"/>
              <w:tabs>
                <w:tab w:val="clear" w:pos="4320"/>
                <w:tab w:val="clear" w:pos="8640"/>
              </w:tabs>
              <w:spacing w:line="300" w:lineRule="exact"/>
              <w:jc w:val="center"/>
              <w:rPr>
                <w:rFonts w:ascii="Arial Narrow" w:hAnsi="Arial Narrow" w:cs="Tahoma"/>
                <w:sz w:val="22"/>
              </w:rPr>
            </w:pPr>
            <w:r w:rsidRPr="00B717D9">
              <w:rPr>
                <w:rFonts w:ascii="Arial Narrow" w:hAnsi="Arial Narrow" w:cs="Tahoma"/>
                <w:sz w:val="22"/>
              </w:rPr>
              <w:t>Sat</w:t>
            </w:r>
          </w:p>
        </w:tc>
        <w:tc>
          <w:tcPr>
            <w:tcW w:w="661" w:type="dxa"/>
          </w:tcPr>
          <w:p w14:paraId="2B0473DA" w14:textId="77777777" w:rsidR="00F06549" w:rsidRPr="00B717D9" w:rsidRDefault="00F06549">
            <w:pPr>
              <w:pStyle w:val="Header"/>
              <w:tabs>
                <w:tab w:val="clear" w:pos="4320"/>
                <w:tab w:val="clear" w:pos="8640"/>
              </w:tabs>
              <w:spacing w:line="300" w:lineRule="exact"/>
              <w:jc w:val="center"/>
              <w:rPr>
                <w:rFonts w:ascii="Arial Narrow" w:hAnsi="Arial Narrow" w:cs="Tahoma"/>
                <w:sz w:val="22"/>
              </w:rPr>
            </w:pPr>
            <w:r w:rsidRPr="00B717D9">
              <w:rPr>
                <w:rFonts w:ascii="Arial Narrow" w:hAnsi="Arial Narrow" w:cs="Tahoma"/>
                <w:sz w:val="22"/>
              </w:rPr>
              <w:t>Sun</w:t>
            </w:r>
          </w:p>
        </w:tc>
        <w:tc>
          <w:tcPr>
            <w:tcW w:w="661" w:type="dxa"/>
          </w:tcPr>
          <w:p w14:paraId="2B0473DB" w14:textId="77777777" w:rsidR="00F06549" w:rsidRPr="00B717D9" w:rsidRDefault="00F06549">
            <w:pPr>
              <w:pStyle w:val="Header"/>
              <w:tabs>
                <w:tab w:val="clear" w:pos="4320"/>
                <w:tab w:val="clear" w:pos="8640"/>
              </w:tabs>
              <w:spacing w:line="300" w:lineRule="exact"/>
              <w:jc w:val="center"/>
              <w:rPr>
                <w:rFonts w:ascii="Arial Narrow" w:hAnsi="Arial Narrow" w:cs="Tahoma"/>
                <w:sz w:val="22"/>
              </w:rPr>
            </w:pPr>
            <w:r w:rsidRPr="00B717D9">
              <w:rPr>
                <w:rFonts w:ascii="Arial Narrow" w:hAnsi="Arial Narrow" w:cs="Tahoma"/>
                <w:sz w:val="22"/>
              </w:rPr>
              <w:t>Thu</w:t>
            </w:r>
          </w:p>
        </w:tc>
        <w:tc>
          <w:tcPr>
            <w:tcW w:w="661" w:type="dxa"/>
          </w:tcPr>
          <w:p w14:paraId="2B0473DC" w14:textId="77777777" w:rsidR="00F06549" w:rsidRPr="00B717D9" w:rsidRDefault="00F06549">
            <w:pPr>
              <w:pStyle w:val="Header"/>
              <w:tabs>
                <w:tab w:val="clear" w:pos="4320"/>
                <w:tab w:val="clear" w:pos="8640"/>
              </w:tabs>
              <w:spacing w:line="300" w:lineRule="exact"/>
              <w:jc w:val="center"/>
              <w:rPr>
                <w:rFonts w:ascii="Arial Narrow" w:hAnsi="Arial Narrow" w:cs="Tahoma"/>
                <w:sz w:val="22"/>
              </w:rPr>
            </w:pPr>
            <w:r w:rsidRPr="00B717D9">
              <w:rPr>
                <w:rFonts w:ascii="Arial Narrow" w:hAnsi="Arial Narrow" w:cs="Tahoma"/>
                <w:sz w:val="22"/>
              </w:rPr>
              <w:t>Fri</w:t>
            </w:r>
          </w:p>
        </w:tc>
        <w:tc>
          <w:tcPr>
            <w:tcW w:w="661" w:type="dxa"/>
          </w:tcPr>
          <w:p w14:paraId="2B0473DD" w14:textId="77777777" w:rsidR="00F06549" w:rsidRPr="00B717D9" w:rsidRDefault="00F06549">
            <w:pPr>
              <w:pStyle w:val="Header"/>
              <w:tabs>
                <w:tab w:val="clear" w:pos="4320"/>
                <w:tab w:val="clear" w:pos="8640"/>
              </w:tabs>
              <w:spacing w:line="300" w:lineRule="exact"/>
              <w:jc w:val="center"/>
              <w:rPr>
                <w:rFonts w:ascii="Arial Narrow" w:hAnsi="Arial Narrow" w:cs="Tahoma"/>
                <w:sz w:val="22"/>
              </w:rPr>
            </w:pPr>
            <w:r w:rsidRPr="00B717D9">
              <w:rPr>
                <w:rFonts w:ascii="Arial Narrow" w:hAnsi="Arial Narrow" w:cs="Tahoma"/>
                <w:sz w:val="22"/>
              </w:rPr>
              <w:t>Sat</w:t>
            </w:r>
          </w:p>
        </w:tc>
        <w:tc>
          <w:tcPr>
            <w:tcW w:w="661" w:type="dxa"/>
          </w:tcPr>
          <w:p w14:paraId="2B0473DE" w14:textId="77777777" w:rsidR="00F06549" w:rsidRPr="00B717D9" w:rsidRDefault="00F06549">
            <w:pPr>
              <w:pStyle w:val="Header"/>
              <w:tabs>
                <w:tab w:val="clear" w:pos="4320"/>
                <w:tab w:val="clear" w:pos="8640"/>
              </w:tabs>
              <w:spacing w:line="300" w:lineRule="exact"/>
              <w:jc w:val="center"/>
              <w:rPr>
                <w:rFonts w:ascii="Arial Narrow" w:hAnsi="Arial Narrow" w:cs="Tahoma"/>
                <w:sz w:val="22"/>
              </w:rPr>
            </w:pPr>
            <w:r w:rsidRPr="00B717D9">
              <w:rPr>
                <w:rFonts w:ascii="Arial Narrow" w:hAnsi="Arial Narrow" w:cs="Tahoma"/>
                <w:sz w:val="22"/>
              </w:rPr>
              <w:t>Sun</w:t>
            </w:r>
          </w:p>
        </w:tc>
        <w:tc>
          <w:tcPr>
            <w:tcW w:w="544" w:type="dxa"/>
          </w:tcPr>
          <w:p w14:paraId="2B0473DF" w14:textId="77777777" w:rsidR="00F06549" w:rsidRPr="00B717D9" w:rsidRDefault="00F06549">
            <w:pPr>
              <w:pStyle w:val="Header"/>
              <w:tabs>
                <w:tab w:val="clear" w:pos="4320"/>
                <w:tab w:val="clear" w:pos="8640"/>
              </w:tabs>
              <w:spacing w:line="300" w:lineRule="exact"/>
              <w:jc w:val="center"/>
              <w:rPr>
                <w:rFonts w:ascii="Arial Narrow" w:hAnsi="Arial Narrow" w:cs="Tahoma"/>
                <w:sz w:val="22"/>
              </w:rPr>
            </w:pPr>
            <w:r w:rsidRPr="00B717D9">
              <w:rPr>
                <w:rFonts w:ascii="Arial Narrow" w:hAnsi="Arial Narrow" w:cs="Tahoma"/>
                <w:sz w:val="22"/>
              </w:rPr>
              <w:t>Thu</w:t>
            </w:r>
          </w:p>
        </w:tc>
        <w:tc>
          <w:tcPr>
            <w:tcW w:w="544" w:type="dxa"/>
          </w:tcPr>
          <w:p w14:paraId="2B0473E0" w14:textId="77777777" w:rsidR="00F06549" w:rsidRPr="00B717D9" w:rsidRDefault="00F06549">
            <w:pPr>
              <w:pStyle w:val="Header"/>
              <w:tabs>
                <w:tab w:val="clear" w:pos="4320"/>
                <w:tab w:val="clear" w:pos="8640"/>
              </w:tabs>
              <w:spacing w:line="300" w:lineRule="exact"/>
              <w:jc w:val="center"/>
              <w:rPr>
                <w:rFonts w:ascii="Arial Narrow" w:hAnsi="Arial Narrow" w:cs="Tahoma"/>
                <w:sz w:val="22"/>
              </w:rPr>
            </w:pPr>
            <w:r w:rsidRPr="00B717D9">
              <w:rPr>
                <w:rFonts w:ascii="Arial Narrow" w:hAnsi="Arial Narrow" w:cs="Tahoma"/>
                <w:sz w:val="22"/>
              </w:rPr>
              <w:t>Fri</w:t>
            </w:r>
          </w:p>
        </w:tc>
        <w:tc>
          <w:tcPr>
            <w:tcW w:w="544" w:type="dxa"/>
          </w:tcPr>
          <w:p w14:paraId="2B0473E1" w14:textId="77777777" w:rsidR="00F06549" w:rsidRPr="00B717D9" w:rsidRDefault="00F06549">
            <w:pPr>
              <w:pStyle w:val="Header"/>
              <w:tabs>
                <w:tab w:val="clear" w:pos="4320"/>
                <w:tab w:val="clear" w:pos="8640"/>
              </w:tabs>
              <w:spacing w:line="300" w:lineRule="exact"/>
              <w:jc w:val="center"/>
              <w:rPr>
                <w:rFonts w:ascii="Arial Narrow" w:hAnsi="Arial Narrow" w:cs="Tahoma"/>
                <w:sz w:val="22"/>
              </w:rPr>
            </w:pPr>
            <w:r w:rsidRPr="00B717D9">
              <w:rPr>
                <w:rFonts w:ascii="Arial Narrow" w:hAnsi="Arial Narrow" w:cs="Tahoma"/>
                <w:sz w:val="22"/>
              </w:rPr>
              <w:t>Sat</w:t>
            </w:r>
          </w:p>
        </w:tc>
        <w:tc>
          <w:tcPr>
            <w:tcW w:w="544" w:type="dxa"/>
          </w:tcPr>
          <w:p w14:paraId="2B0473E2" w14:textId="77777777" w:rsidR="00F06549" w:rsidRPr="00B717D9" w:rsidRDefault="00F06549">
            <w:pPr>
              <w:pStyle w:val="Header"/>
              <w:tabs>
                <w:tab w:val="clear" w:pos="4320"/>
                <w:tab w:val="clear" w:pos="8640"/>
              </w:tabs>
              <w:spacing w:line="300" w:lineRule="exact"/>
              <w:jc w:val="center"/>
              <w:rPr>
                <w:rFonts w:ascii="Arial Narrow" w:hAnsi="Arial Narrow" w:cs="Tahoma"/>
                <w:sz w:val="22"/>
              </w:rPr>
            </w:pPr>
            <w:r w:rsidRPr="00B717D9">
              <w:rPr>
                <w:rFonts w:ascii="Arial Narrow" w:hAnsi="Arial Narrow" w:cs="Tahoma"/>
                <w:sz w:val="22"/>
              </w:rPr>
              <w:t>Thu</w:t>
            </w:r>
          </w:p>
        </w:tc>
        <w:tc>
          <w:tcPr>
            <w:tcW w:w="544" w:type="dxa"/>
          </w:tcPr>
          <w:p w14:paraId="2B0473E3" w14:textId="77777777" w:rsidR="00F06549" w:rsidRPr="00B717D9" w:rsidRDefault="00F06549">
            <w:pPr>
              <w:pStyle w:val="Header"/>
              <w:tabs>
                <w:tab w:val="clear" w:pos="4320"/>
                <w:tab w:val="clear" w:pos="8640"/>
              </w:tabs>
              <w:spacing w:line="300" w:lineRule="exact"/>
              <w:jc w:val="center"/>
              <w:rPr>
                <w:rFonts w:ascii="Arial Narrow" w:hAnsi="Arial Narrow" w:cs="Tahoma"/>
                <w:sz w:val="22"/>
              </w:rPr>
            </w:pPr>
            <w:r w:rsidRPr="00B717D9">
              <w:rPr>
                <w:rFonts w:ascii="Arial Narrow" w:hAnsi="Arial Narrow" w:cs="Tahoma"/>
                <w:sz w:val="22"/>
              </w:rPr>
              <w:t>Fri</w:t>
            </w:r>
          </w:p>
        </w:tc>
        <w:tc>
          <w:tcPr>
            <w:tcW w:w="544" w:type="dxa"/>
          </w:tcPr>
          <w:p w14:paraId="2B0473E4" w14:textId="77777777" w:rsidR="00F06549" w:rsidRPr="00B717D9" w:rsidRDefault="00F06549">
            <w:pPr>
              <w:pStyle w:val="Header"/>
              <w:tabs>
                <w:tab w:val="clear" w:pos="4320"/>
                <w:tab w:val="clear" w:pos="8640"/>
              </w:tabs>
              <w:spacing w:line="300" w:lineRule="exact"/>
              <w:jc w:val="center"/>
              <w:rPr>
                <w:rFonts w:ascii="Arial Narrow" w:hAnsi="Arial Narrow" w:cs="Tahoma"/>
                <w:sz w:val="22"/>
              </w:rPr>
            </w:pPr>
            <w:r w:rsidRPr="00B717D9">
              <w:rPr>
                <w:rFonts w:ascii="Arial Narrow" w:hAnsi="Arial Narrow" w:cs="Tahoma"/>
                <w:sz w:val="22"/>
              </w:rPr>
              <w:t>Sat</w:t>
            </w:r>
          </w:p>
        </w:tc>
      </w:tr>
      <w:tr w:rsidR="00F06549" w14:paraId="2B0473F4" w14:textId="77777777">
        <w:tc>
          <w:tcPr>
            <w:tcW w:w="1600" w:type="dxa"/>
            <w:tcBorders>
              <w:top w:val="nil"/>
              <w:left w:val="nil"/>
              <w:bottom w:val="single" w:sz="4" w:space="0" w:color="auto"/>
              <w:right w:val="single" w:sz="4" w:space="0" w:color="auto"/>
            </w:tcBorders>
          </w:tcPr>
          <w:p w14:paraId="2B0473E6" w14:textId="77777777" w:rsidR="00F06549" w:rsidRPr="00B717D9" w:rsidRDefault="00F06549">
            <w:pPr>
              <w:pStyle w:val="Header"/>
              <w:tabs>
                <w:tab w:val="clear" w:pos="4320"/>
                <w:tab w:val="clear" w:pos="8640"/>
              </w:tabs>
              <w:spacing w:line="300" w:lineRule="exact"/>
              <w:rPr>
                <w:rFonts w:ascii="Arial Narrow" w:hAnsi="Arial Narrow" w:cs="Tahoma"/>
                <w:sz w:val="22"/>
              </w:rPr>
            </w:pPr>
          </w:p>
        </w:tc>
        <w:tc>
          <w:tcPr>
            <w:tcW w:w="571" w:type="dxa"/>
            <w:tcBorders>
              <w:left w:val="single" w:sz="4" w:space="0" w:color="auto"/>
            </w:tcBorders>
          </w:tcPr>
          <w:p w14:paraId="2B0473E7" w14:textId="77777777" w:rsidR="00F06549" w:rsidRPr="00B717D9" w:rsidRDefault="00F06549">
            <w:pPr>
              <w:pStyle w:val="Header"/>
              <w:tabs>
                <w:tab w:val="clear" w:pos="4320"/>
                <w:tab w:val="clear" w:pos="8640"/>
              </w:tabs>
              <w:spacing w:line="300" w:lineRule="exact"/>
              <w:jc w:val="center"/>
              <w:rPr>
                <w:rFonts w:ascii="Arial Narrow" w:hAnsi="Arial Narrow" w:cs="Tahoma"/>
                <w:sz w:val="22"/>
              </w:rPr>
            </w:pPr>
            <w:r w:rsidRPr="00B717D9">
              <w:rPr>
                <w:rFonts w:ascii="Arial Narrow" w:hAnsi="Arial Narrow" w:cs="Tahoma"/>
                <w:sz w:val="22"/>
              </w:rPr>
              <w:t>1/10</w:t>
            </w:r>
          </w:p>
        </w:tc>
        <w:tc>
          <w:tcPr>
            <w:tcW w:w="661" w:type="dxa"/>
          </w:tcPr>
          <w:p w14:paraId="2B0473E8" w14:textId="77777777" w:rsidR="00F06549" w:rsidRPr="00B717D9" w:rsidRDefault="00F06549">
            <w:pPr>
              <w:pStyle w:val="Header"/>
              <w:tabs>
                <w:tab w:val="clear" w:pos="4320"/>
                <w:tab w:val="clear" w:pos="8640"/>
              </w:tabs>
              <w:spacing w:line="300" w:lineRule="exact"/>
              <w:jc w:val="center"/>
              <w:rPr>
                <w:rFonts w:ascii="Arial Narrow" w:hAnsi="Arial Narrow" w:cs="Tahoma"/>
                <w:sz w:val="22"/>
              </w:rPr>
            </w:pPr>
            <w:r w:rsidRPr="00B717D9">
              <w:rPr>
                <w:rFonts w:ascii="Arial Narrow" w:hAnsi="Arial Narrow" w:cs="Tahoma"/>
                <w:sz w:val="22"/>
              </w:rPr>
              <w:t>1/11</w:t>
            </w:r>
          </w:p>
        </w:tc>
        <w:tc>
          <w:tcPr>
            <w:tcW w:w="661" w:type="dxa"/>
          </w:tcPr>
          <w:p w14:paraId="2B0473E9" w14:textId="77777777" w:rsidR="00F06549" w:rsidRPr="00B717D9" w:rsidRDefault="00F06549">
            <w:pPr>
              <w:pStyle w:val="Header"/>
              <w:tabs>
                <w:tab w:val="clear" w:pos="4320"/>
                <w:tab w:val="clear" w:pos="8640"/>
              </w:tabs>
              <w:spacing w:line="300" w:lineRule="exact"/>
              <w:jc w:val="center"/>
              <w:rPr>
                <w:rFonts w:ascii="Arial Narrow" w:hAnsi="Arial Narrow" w:cs="Tahoma"/>
                <w:sz w:val="22"/>
              </w:rPr>
            </w:pPr>
            <w:r w:rsidRPr="00B717D9">
              <w:rPr>
                <w:rFonts w:ascii="Arial Narrow" w:hAnsi="Arial Narrow" w:cs="Tahoma"/>
                <w:sz w:val="22"/>
              </w:rPr>
              <w:t>1/12</w:t>
            </w:r>
          </w:p>
        </w:tc>
        <w:tc>
          <w:tcPr>
            <w:tcW w:w="661" w:type="dxa"/>
          </w:tcPr>
          <w:p w14:paraId="2B0473EA" w14:textId="77777777" w:rsidR="00F06549" w:rsidRPr="00B717D9" w:rsidRDefault="00F06549">
            <w:pPr>
              <w:pStyle w:val="Header"/>
              <w:tabs>
                <w:tab w:val="clear" w:pos="4320"/>
                <w:tab w:val="clear" w:pos="8640"/>
              </w:tabs>
              <w:spacing w:line="300" w:lineRule="exact"/>
              <w:jc w:val="center"/>
              <w:rPr>
                <w:rFonts w:ascii="Arial Narrow" w:hAnsi="Arial Narrow" w:cs="Tahoma"/>
                <w:sz w:val="22"/>
              </w:rPr>
            </w:pPr>
            <w:r w:rsidRPr="00B717D9">
              <w:rPr>
                <w:rFonts w:ascii="Arial Narrow" w:hAnsi="Arial Narrow" w:cs="Tahoma"/>
                <w:sz w:val="22"/>
              </w:rPr>
              <w:t>1/16</w:t>
            </w:r>
          </w:p>
        </w:tc>
        <w:tc>
          <w:tcPr>
            <w:tcW w:w="661" w:type="dxa"/>
          </w:tcPr>
          <w:p w14:paraId="2B0473EB" w14:textId="77777777" w:rsidR="00F06549" w:rsidRPr="00B717D9" w:rsidRDefault="00F06549">
            <w:pPr>
              <w:pStyle w:val="Header"/>
              <w:tabs>
                <w:tab w:val="clear" w:pos="4320"/>
                <w:tab w:val="clear" w:pos="8640"/>
              </w:tabs>
              <w:spacing w:line="300" w:lineRule="exact"/>
              <w:jc w:val="center"/>
              <w:rPr>
                <w:rFonts w:ascii="Arial Narrow" w:hAnsi="Arial Narrow" w:cs="Tahoma"/>
                <w:sz w:val="22"/>
              </w:rPr>
            </w:pPr>
            <w:r w:rsidRPr="00B717D9">
              <w:rPr>
                <w:rFonts w:ascii="Arial Narrow" w:hAnsi="Arial Narrow" w:cs="Tahoma"/>
                <w:sz w:val="22"/>
              </w:rPr>
              <w:t>1/17</w:t>
            </w:r>
          </w:p>
        </w:tc>
        <w:tc>
          <w:tcPr>
            <w:tcW w:w="661" w:type="dxa"/>
          </w:tcPr>
          <w:p w14:paraId="2B0473EC" w14:textId="77777777" w:rsidR="00F06549" w:rsidRPr="00B717D9" w:rsidRDefault="00F06549">
            <w:pPr>
              <w:pStyle w:val="Header"/>
              <w:tabs>
                <w:tab w:val="clear" w:pos="4320"/>
                <w:tab w:val="clear" w:pos="8640"/>
              </w:tabs>
              <w:spacing w:line="300" w:lineRule="exact"/>
              <w:jc w:val="center"/>
              <w:rPr>
                <w:rFonts w:ascii="Arial Narrow" w:hAnsi="Arial Narrow" w:cs="Tahoma"/>
                <w:sz w:val="22"/>
              </w:rPr>
            </w:pPr>
            <w:r w:rsidRPr="00B717D9">
              <w:rPr>
                <w:rFonts w:ascii="Arial Narrow" w:hAnsi="Arial Narrow" w:cs="Tahoma"/>
                <w:sz w:val="22"/>
              </w:rPr>
              <w:t>1/18</w:t>
            </w:r>
          </w:p>
        </w:tc>
        <w:tc>
          <w:tcPr>
            <w:tcW w:w="661" w:type="dxa"/>
          </w:tcPr>
          <w:p w14:paraId="2B0473ED" w14:textId="77777777" w:rsidR="00F06549" w:rsidRPr="00B717D9" w:rsidRDefault="00F06549">
            <w:pPr>
              <w:pStyle w:val="Header"/>
              <w:tabs>
                <w:tab w:val="clear" w:pos="4320"/>
                <w:tab w:val="clear" w:pos="8640"/>
              </w:tabs>
              <w:spacing w:line="300" w:lineRule="exact"/>
              <w:jc w:val="center"/>
              <w:rPr>
                <w:rFonts w:ascii="Arial Narrow" w:hAnsi="Arial Narrow" w:cs="Tahoma"/>
                <w:sz w:val="22"/>
              </w:rPr>
            </w:pPr>
            <w:r w:rsidRPr="00B717D9">
              <w:rPr>
                <w:rFonts w:ascii="Arial Narrow" w:hAnsi="Arial Narrow" w:cs="Tahoma"/>
                <w:sz w:val="22"/>
              </w:rPr>
              <w:t>1/19</w:t>
            </w:r>
          </w:p>
        </w:tc>
        <w:tc>
          <w:tcPr>
            <w:tcW w:w="544" w:type="dxa"/>
          </w:tcPr>
          <w:p w14:paraId="2B0473EE" w14:textId="77777777" w:rsidR="00F06549" w:rsidRPr="00B717D9" w:rsidRDefault="00F06549">
            <w:pPr>
              <w:pStyle w:val="Header"/>
              <w:tabs>
                <w:tab w:val="clear" w:pos="4320"/>
                <w:tab w:val="clear" w:pos="8640"/>
              </w:tabs>
              <w:spacing w:line="300" w:lineRule="exact"/>
              <w:jc w:val="center"/>
              <w:rPr>
                <w:rFonts w:ascii="Arial Narrow" w:hAnsi="Arial Narrow" w:cs="Tahoma"/>
                <w:sz w:val="22"/>
              </w:rPr>
            </w:pPr>
            <w:r w:rsidRPr="00B717D9">
              <w:rPr>
                <w:rFonts w:ascii="Arial Narrow" w:hAnsi="Arial Narrow" w:cs="Tahoma"/>
                <w:sz w:val="22"/>
              </w:rPr>
              <w:t>…</w:t>
            </w:r>
          </w:p>
        </w:tc>
        <w:tc>
          <w:tcPr>
            <w:tcW w:w="544" w:type="dxa"/>
          </w:tcPr>
          <w:p w14:paraId="2B0473EF" w14:textId="77777777" w:rsidR="00F06549" w:rsidRPr="00B717D9" w:rsidRDefault="00F06549">
            <w:pPr>
              <w:pStyle w:val="Header"/>
              <w:tabs>
                <w:tab w:val="clear" w:pos="4320"/>
                <w:tab w:val="clear" w:pos="8640"/>
              </w:tabs>
              <w:spacing w:line="300" w:lineRule="exact"/>
              <w:jc w:val="center"/>
              <w:rPr>
                <w:rFonts w:ascii="Arial Narrow" w:hAnsi="Arial Narrow" w:cs="Tahoma"/>
                <w:sz w:val="22"/>
              </w:rPr>
            </w:pPr>
            <w:r w:rsidRPr="00B717D9">
              <w:rPr>
                <w:rFonts w:ascii="Arial Narrow" w:hAnsi="Arial Narrow" w:cs="Tahoma"/>
                <w:sz w:val="22"/>
              </w:rPr>
              <w:t>…</w:t>
            </w:r>
          </w:p>
        </w:tc>
        <w:tc>
          <w:tcPr>
            <w:tcW w:w="544" w:type="dxa"/>
          </w:tcPr>
          <w:p w14:paraId="2B0473F0" w14:textId="77777777" w:rsidR="00F06549" w:rsidRPr="00B717D9" w:rsidRDefault="00F06549">
            <w:pPr>
              <w:pStyle w:val="Header"/>
              <w:tabs>
                <w:tab w:val="clear" w:pos="4320"/>
                <w:tab w:val="clear" w:pos="8640"/>
              </w:tabs>
              <w:spacing w:line="300" w:lineRule="exact"/>
              <w:jc w:val="center"/>
              <w:rPr>
                <w:rFonts w:ascii="Arial Narrow" w:hAnsi="Arial Narrow" w:cs="Tahoma"/>
                <w:sz w:val="22"/>
              </w:rPr>
            </w:pPr>
            <w:r w:rsidRPr="00B717D9">
              <w:rPr>
                <w:rFonts w:ascii="Arial Narrow" w:hAnsi="Arial Narrow" w:cs="Tahoma"/>
                <w:sz w:val="22"/>
              </w:rPr>
              <w:t>…</w:t>
            </w:r>
          </w:p>
        </w:tc>
        <w:tc>
          <w:tcPr>
            <w:tcW w:w="544" w:type="dxa"/>
          </w:tcPr>
          <w:p w14:paraId="2B0473F1" w14:textId="77777777" w:rsidR="00F06549" w:rsidRPr="00B717D9" w:rsidRDefault="00F06549">
            <w:pPr>
              <w:pStyle w:val="Header"/>
              <w:tabs>
                <w:tab w:val="clear" w:pos="4320"/>
                <w:tab w:val="clear" w:pos="8640"/>
              </w:tabs>
              <w:spacing w:line="300" w:lineRule="exact"/>
              <w:jc w:val="center"/>
              <w:rPr>
                <w:rFonts w:ascii="Arial Narrow" w:hAnsi="Arial Narrow" w:cs="Tahoma"/>
                <w:sz w:val="22"/>
              </w:rPr>
            </w:pPr>
            <w:r w:rsidRPr="00B717D9">
              <w:rPr>
                <w:rFonts w:ascii="Arial Narrow" w:hAnsi="Arial Narrow" w:cs="Tahoma"/>
                <w:sz w:val="22"/>
              </w:rPr>
              <w:t>…</w:t>
            </w:r>
          </w:p>
        </w:tc>
        <w:tc>
          <w:tcPr>
            <w:tcW w:w="544" w:type="dxa"/>
          </w:tcPr>
          <w:p w14:paraId="2B0473F2" w14:textId="77777777" w:rsidR="00F06549" w:rsidRPr="00B717D9" w:rsidRDefault="00F06549">
            <w:pPr>
              <w:pStyle w:val="Header"/>
              <w:tabs>
                <w:tab w:val="clear" w:pos="4320"/>
                <w:tab w:val="clear" w:pos="8640"/>
              </w:tabs>
              <w:spacing w:line="300" w:lineRule="exact"/>
              <w:jc w:val="center"/>
              <w:rPr>
                <w:rFonts w:ascii="Arial Narrow" w:hAnsi="Arial Narrow" w:cs="Tahoma"/>
                <w:sz w:val="22"/>
              </w:rPr>
            </w:pPr>
            <w:r w:rsidRPr="00B717D9">
              <w:rPr>
                <w:rFonts w:ascii="Arial Narrow" w:hAnsi="Arial Narrow" w:cs="Tahoma"/>
                <w:sz w:val="22"/>
              </w:rPr>
              <w:t>…</w:t>
            </w:r>
          </w:p>
        </w:tc>
        <w:tc>
          <w:tcPr>
            <w:tcW w:w="544" w:type="dxa"/>
          </w:tcPr>
          <w:p w14:paraId="2B0473F3" w14:textId="77777777" w:rsidR="00F06549" w:rsidRPr="00B717D9" w:rsidRDefault="00F06549">
            <w:pPr>
              <w:pStyle w:val="Header"/>
              <w:tabs>
                <w:tab w:val="clear" w:pos="4320"/>
                <w:tab w:val="clear" w:pos="8640"/>
              </w:tabs>
              <w:spacing w:line="300" w:lineRule="exact"/>
              <w:jc w:val="center"/>
              <w:rPr>
                <w:rFonts w:ascii="Arial Narrow" w:hAnsi="Arial Narrow" w:cs="Tahoma"/>
                <w:sz w:val="22"/>
              </w:rPr>
            </w:pPr>
            <w:r w:rsidRPr="00B717D9">
              <w:rPr>
                <w:rFonts w:ascii="Arial Narrow" w:hAnsi="Arial Narrow" w:cs="Tahoma"/>
                <w:sz w:val="22"/>
              </w:rPr>
              <w:t>…</w:t>
            </w:r>
          </w:p>
        </w:tc>
      </w:tr>
      <w:tr w:rsidR="00F06549" w14:paraId="2B047403" w14:textId="77777777">
        <w:tc>
          <w:tcPr>
            <w:tcW w:w="1600" w:type="dxa"/>
            <w:tcBorders>
              <w:top w:val="single" w:sz="4" w:space="0" w:color="auto"/>
            </w:tcBorders>
          </w:tcPr>
          <w:p w14:paraId="2B0473F5" w14:textId="77777777" w:rsidR="00F06549" w:rsidRPr="00B717D9" w:rsidRDefault="00F06549">
            <w:pPr>
              <w:pStyle w:val="Header"/>
              <w:tabs>
                <w:tab w:val="clear" w:pos="4320"/>
                <w:tab w:val="clear" w:pos="8640"/>
              </w:tabs>
              <w:spacing w:line="200" w:lineRule="exact"/>
              <w:rPr>
                <w:rFonts w:ascii="Arial Narrow" w:hAnsi="Arial Narrow" w:cs="Tahoma"/>
                <w:sz w:val="18"/>
              </w:rPr>
            </w:pPr>
            <w:r w:rsidRPr="00B717D9">
              <w:rPr>
                <w:rFonts w:ascii="Arial Narrow" w:hAnsi="Arial Narrow" w:cs="Tahoma"/>
                <w:sz w:val="18"/>
              </w:rPr>
              <w:t>Smith, John</w:t>
            </w:r>
          </w:p>
        </w:tc>
        <w:tc>
          <w:tcPr>
            <w:tcW w:w="571" w:type="dxa"/>
          </w:tcPr>
          <w:p w14:paraId="2B0473F6" w14:textId="77777777" w:rsidR="00F06549" w:rsidRPr="00B717D9" w:rsidRDefault="00F06549">
            <w:pPr>
              <w:pStyle w:val="Header"/>
              <w:tabs>
                <w:tab w:val="clear" w:pos="4320"/>
                <w:tab w:val="clear" w:pos="8640"/>
              </w:tabs>
              <w:spacing w:line="200" w:lineRule="exact"/>
              <w:jc w:val="right"/>
              <w:rPr>
                <w:rFonts w:ascii="Arial Narrow" w:hAnsi="Arial Narrow" w:cs="Tahoma"/>
              </w:rPr>
            </w:pPr>
            <w:r w:rsidRPr="00B717D9">
              <w:rPr>
                <w:rFonts w:ascii="Arial Narrow" w:hAnsi="Arial Narrow" w:cs="Tahoma"/>
              </w:rPr>
              <w:t>*</w:t>
            </w:r>
          </w:p>
        </w:tc>
        <w:tc>
          <w:tcPr>
            <w:tcW w:w="661" w:type="dxa"/>
          </w:tcPr>
          <w:p w14:paraId="2B0473F7" w14:textId="77777777" w:rsidR="00F06549" w:rsidRPr="00B717D9" w:rsidRDefault="00F06549">
            <w:pPr>
              <w:pStyle w:val="Header"/>
              <w:tabs>
                <w:tab w:val="clear" w:pos="4320"/>
                <w:tab w:val="clear" w:pos="8640"/>
              </w:tabs>
              <w:spacing w:line="200" w:lineRule="exact"/>
              <w:jc w:val="right"/>
              <w:rPr>
                <w:rFonts w:ascii="Arial Narrow" w:hAnsi="Arial Narrow" w:cs="Tahoma"/>
              </w:rPr>
            </w:pPr>
          </w:p>
        </w:tc>
        <w:tc>
          <w:tcPr>
            <w:tcW w:w="661" w:type="dxa"/>
          </w:tcPr>
          <w:p w14:paraId="2B0473F8" w14:textId="77777777" w:rsidR="00F06549" w:rsidRPr="00B717D9" w:rsidRDefault="00F06549">
            <w:pPr>
              <w:pStyle w:val="Header"/>
              <w:tabs>
                <w:tab w:val="clear" w:pos="4320"/>
                <w:tab w:val="clear" w:pos="8640"/>
              </w:tabs>
              <w:spacing w:line="200" w:lineRule="exact"/>
              <w:jc w:val="right"/>
              <w:rPr>
                <w:rFonts w:ascii="Arial Narrow" w:hAnsi="Arial Narrow" w:cs="Tahoma"/>
              </w:rPr>
            </w:pPr>
          </w:p>
        </w:tc>
        <w:tc>
          <w:tcPr>
            <w:tcW w:w="661" w:type="dxa"/>
          </w:tcPr>
          <w:p w14:paraId="2B0473F9" w14:textId="77777777" w:rsidR="00F06549" w:rsidRPr="00B717D9" w:rsidRDefault="00F06549">
            <w:pPr>
              <w:pStyle w:val="Header"/>
              <w:tabs>
                <w:tab w:val="clear" w:pos="4320"/>
                <w:tab w:val="clear" w:pos="8640"/>
              </w:tabs>
              <w:spacing w:line="200" w:lineRule="exact"/>
              <w:jc w:val="right"/>
              <w:rPr>
                <w:rFonts w:ascii="Arial Narrow" w:hAnsi="Arial Narrow" w:cs="Tahoma"/>
              </w:rPr>
            </w:pPr>
          </w:p>
        </w:tc>
        <w:tc>
          <w:tcPr>
            <w:tcW w:w="661" w:type="dxa"/>
          </w:tcPr>
          <w:p w14:paraId="2B0473FA" w14:textId="77777777" w:rsidR="00F06549" w:rsidRPr="00B717D9" w:rsidRDefault="00F06549">
            <w:pPr>
              <w:pStyle w:val="Header"/>
              <w:tabs>
                <w:tab w:val="clear" w:pos="4320"/>
                <w:tab w:val="clear" w:pos="8640"/>
              </w:tabs>
              <w:spacing w:line="200" w:lineRule="exact"/>
              <w:jc w:val="right"/>
              <w:rPr>
                <w:rFonts w:ascii="Arial Narrow" w:hAnsi="Arial Narrow" w:cs="Tahoma"/>
              </w:rPr>
            </w:pPr>
          </w:p>
        </w:tc>
        <w:tc>
          <w:tcPr>
            <w:tcW w:w="661" w:type="dxa"/>
          </w:tcPr>
          <w:p w14:paraId="2B0473FB" w14:textId="77777777" w:rsidR="00F06549" w:rsidRPr="00B717D9" w:rsidRDefault="00F06549">
            <w:pPr>
              <w:pStyle w:val="Header"/>
              <w:tabs>
                <w:tab w:val="clear" w:pos="4320"/>
                <w:tab w:val="clear" w:pos="8640"/>
              </w:tabs>
              <w:spacing w:line="200" w:lineRule="exact"/>
              <w:jc w:val="right"/>
              <w:rPr>
                <w:rFonts w:ascii="Arial Narrow" w:hAnsi="Arial Narrow" w:cs="Tahoma"/>
              </w:rPr>
            </w:pPr>
          </w:p>
        </w:tc>
        <w:tc>
          <w:tcPr>
            <w:tcW w:w="661" w:type="dxa"/>
          </w:tcPr>
          <w:p w14:paraId="2B0473FC" w14:textId="77777777" w:rsidR="00F06549" w:rsidRPr="00B717D9" w:rsidRDefault="00F06549">
            <w:pPr>
              <w:pStyle w:val="Header"/>
              <w:tabs>
                <w:tab w:val="clear" w:pos="4320"/>
                <w:tab w:val="clear" w:pos="8640"/>
              </w:tabs>
              <w:spacing w:line="200" w:lineRule="exact"/>
              <w:jc w:val="right"/>
              <w:rPr>
                <w:rFonts w:ascii="Arial Narrow" w:hAnsi="Arial Narrow" w:cs="Tahoma"/>
              </w:rPr>
            </w:pPr>
          </w:p>
        </w:tc>
        <w:tc>
          <w:tcPr>
            <w:tcW w:w="544" w:type="dxa"/>
          </w:tcPr>
          <w:p w14:paraId="2B0473FD" w14:textId="77777777" w:rsidR="00F06549" w:rsidRPr="00B717D9" w:rsidRDefault="00F06549">
            <w:pPr>
              <w:pStyle w:val="Header"/>
              <w:tabs>
                <w:tab w:val="clear" w:pos="4320"/>
                <w:tab w:val="clear" w:pos="8640"/>
              </w:tabs>
              <w:spacing w:line="200" w:lineRule="exact"/>
              <w:jc w:val="right"/>
              <w:rPr>
                <w:rFonts w:ascii="Arial Narrow" w:hAnsi="Arial Narrow" w:cs="Tahoma"/>
              </w:rPr>
            </w:pPr>
            <w:r w:rsidRPr="00B717D9">
              <w:rPr>
                <w:rFonts w:ascii="Arial Narrow" w:hAnsi="Arial Narrow" w:cs="Tahoma"/>
              </w:rPr>
              <w:t>*</w:t>
            </w:r>
          </w:p>
        </w:tc>
        <w:tc>
          <w:tcPr>
            <w:tcW w:w="544" w:type="dxa"/>
          </w:tcPr>
          <w:p w14:paraId="2B0473FE" w14:textId="77777777" w:rsidR="00F06549" w:rsidRPr="00B717D9" w:rsidRDefault="00F06549">
            <w:pPr>
              <w:pStyle w:val="Header"/>
              <w:tabs>
                <w:tab w:val="clear" w:pos="4320"/>
                <w:tab w:val="clear" w:pos="8640"/>
              </w:tabs>
              <w:spacing w:line="200" w:lineRule="exact"/>
              <w:jc w:val="right"/>
              <w:rPr>
                <w:rFonts w:ascii="Arial Narrow" w:hAnsi="Arial Narrow" w:cs="Tahoma"/>
              </w:rPr>
            </w:pPr>
          </w:p>
        </w:tc>
        <w:tc>
          <w:tcPr>
            <w:tcW w:w="544" w:type="dxa"/>
          </w:tcPr>
          <w:p w14:paraId="2B0473FF" w14:textId="77777777" w:rsidR="00F06549" w:rsidRPr="00B717D9" w:rsidRDefault="00F06549">
            <w:pPr>
              <w:pStyle w:val="Header"/>
              <w:tabs>
                <w:tab w:val="clear" w:pos="4320"/>
                <w:tab w:val="clear" w:pos="8640"/>
              </w:tabs>
              <w:spacing w:line="200" w:lineRule="exact"/>
              <w:jc w:val="right"/>
              <w:rPr>
                <w:rFonts w:ascii="Arial Narrow" w:hAnsi="Arial Narrow" w:cs="Tahoma"/>
              </w:rPr>
            </w:pPr>
          </w:p>
        </w:tc>
        <w:tc>
          <w:tcPr>
            <w:tcW w:w="544" w:type="dxa"/>
          </w:tcPr>
          <w:p w14:paraId="2B047400" w14:textId="77777777" w:rsidR="00F06549" w:rsidRPr="00B717D9" w:rsidRDefault="00F06549">
            <w:pPr>
              <w:pStyle w:val="Header"/>
              <w:tabs>
                <w:tab w:val="clear" w:pos="4320"/>
                <w:tab w:val="clear" w:pos="8640"/>
              </w:tabs>
              <w:spacing w:line="200" w:lineRule="exact"/>
              <w:jc w:val="right"/>
              <w:rPr>
                <w:rFonts w:ascii="Arial Narrow" w:hAnsi="Arial Narrow" w:cs="Tahoma"/>
              </w:rPr>
            </w:pPr>
          </w:p>
        </w:tc>
        <w:tc>
          <w:tcPr>
            <w:tcW w:w="544" w:type="dxa"/>
          </w:tcPr>
          <w:p w14:paraId="2B047401" w14:textId="77777777" w:rsidR="00F06549" w:rsidRPr="00B717D9" w:rsidRDefault="00F06549">
            <w:pPr>
              <w:pStyle w:val="Header"/>
              <w:tabs>
                <w:tab w:val="clear" w:pos="4320"/>
                <w:tab w:val="clear" w:pos="8640"/>
              </w:tabs>
              <w:spacing w:line="200" w:lineRule="exact"/>
              <w:jc w:val="right"/>
              <w:rPr>
                <w:rFonts w:ascii="Arial Narrow" w:hAnsi="Arial Narrow" w:cs="Tahoma"/>
              </w:rPr>
            </w:pPr>
          </w:p>
        </w:tc>
        <w:tc>
          <w:tcPr>
            <w:tcW w:w="544" w:type="dxa"/>
          </w:tcPr>
          <w:p w14:paraId="2B047402" w14:textId="77777777" w:rsidR="00F06549" w:rsidRPr="00B717D9" w:rsidRDefault="00F06549">
            <w:pPr>
              <w:pStyle w:val="Header"/>
              <w:tabs>
                <w:tab w:val="clear" w:pos="4320"/>
                <w:tab w:val="clear" w:pos="8640"/>
              </w:tabs>
              <w:spacing w:line="200" w:lineRule="exact"/>
              <w:jc w:val="right"/>
              <w:rPr>
                <w:rFonts w:ascii="Arial Narrow" w:hAnsi="Arial Narrow" w:cs="Tahoma"/>
              </w:rPr>
            </w:pPr>
          </w:p>
        </w:tc>
      </w:tr>
      <w:tr w:rsidR="00F06549" w14:paraId="2B047412" w14:textId="77777777">
        <w:tc>
          <w:tcPr>
            <w:tcW w:w="1600" w:type="dxa"/>
          </w:tcPr>
          <w:p w14:paraId="2B047404" w14:textId="77777777" w:rsidR="00F06549" w:rsidRPr="00B717D9" w:rsidRDefault="00F06549">
            <w:pPr>
              <w:pStyle w:val="Header"/>
              <w:tabs>
                <w:tab w:val="clear" w:pos="4320"/>
                <w:tab w:val="clear" w:pos="8640"/>
              </w:tabs>
              <w:spacing w:line="200" w:lineRule="exact"/>
              <w:rPr>
                <w:rFonts w:ascii="Arial Narrow" w:hAnsi="Arial Narrow" w:cs="Tahoma"/>
                <w:sz w:val="18"/>
              </w:rPr>
            </w:pPr>
            <w:r w:rsidRPr="00B717D9">
              <w:rPr>
                <w:rFonts w:ascii="Arial Narrow" w:hAnsi="Arial Narrow" w:cs="Tahoma"/>
                <w:sz w:val="18"/>
              </w:rPr>
              <w:t>Smith, Janet</w:t>
            </w:r>
          </w:p>
        </w:tc>
        <w:tc>
          <w:tcPr>
            <w:tcW w:w="571" w:type="dxa"/>
          </w:tcPr>
          <w:p w14:paraId="2B047405" w14:textId="77777777" w:rsidR="00F06549" w:rsidRPr="00B717D9" w:rsidRDefault="00F06549">
            <w:pPr>
              <w:pStyle w:val="Header"/>
              <w:tabs>
                <w:tab w:val="clear" w:pos="4320"/>
                <w:tab w:val="clear" w:pos="8640"/>
              </w:tabs>
              <w:spacing w:line="200" w:lineRule="exact"/>
              <w:jc w:val="right"/>
              <w:rPr>
                <w:rFonts w:ascii="Arial Narrow" w:hAnsi="Arial Narrow" w:cs="Tahoma"/>
              </w:rPr>
            </w:pPr>
          </w:p>
        </w:tc>
        <w:tc>
          <w:tcPr>
            <w:tcW w:w="661" w:type="dxa"/>
          </w:tcPr>
          <w:p w14:paraId="2B047406" w14:textId="77777777" w:rsidR="00F06549" w:rsidRPr="00B717D9" w:rsidRDefault="00F06549">
            <w:pPr>
              <w:pStyle w:val="Header"/>
              <w:tabs>
                <w:tab w:val="clear" w:pos="4320"/>
                <w:tab w:val="clear" w:pos="8640"/>
              </w:tabs>
              <w:spacing w:line="200" w:lineRule="exact"/>
              <w:jc w:val="right"/>
              <w:rPr>
                <w:rFonts w:ascii="Arial Narrow" w:hAnsi="Arial Narrow" w:cs="Tahoma"/>
              </w:rPr>
            </w:pPr>
            <w:r w:rsidRPr="00B717D9">
              <w:rPr>
                <w:rFonts w:ascii="Arial Narrow" w:hAnsi="Arial Narrow" w:cs="Tahoma"/>
              </w:rPr>
              <w:t>*</w:t>
            </w:r>
          </w:p>
        </w:tc>
        <w:tc>
          <w:tcPr>
            <w:tcW w:w="661" w:type="dxa"/>
          </w:tcPr>
          <w:p w14:paraId="2B047407" w14:textId="77777777" w:rsidR="00F06549" w:rsidRPr="00B717D9" w:rsidRDefault="00F06549">
            <w:pPr>
              <w:pStyle w:val="Header"/>
              <w:tabs>
                <w:tab w:val="clear" w:pos="4320"/>
                <w:tab w:val="clear" w:pos="8640"/>
              </w:tabs>
              <w:spacing w:line="200" w:lineRule="exact"/>
              <w:jc w:val="right"/>
              <w:rPr>
                <w:rFonts w:ascii="Arial Narrow" w:hAnsi="Arial Narrow" w:cs="Tahoma"/>
              </w:rPr>
            </w:pPr>
          </w:p>
        </w:tc>
        <w:tc>
          <w:tcPr>
            <w:tcW w:w="661" w:type="dxa"/>
          </w:tcPr>
          <w:p w14:paraId="2B047408" w14:textId="77777777" w:rsidR="00F06549" w:rsidRPr="00B717D9" w:rsidRDefault="00F06549">
            <w:pPr>
              <w:pStyle w:val="Header"/>
              <w:tabs>
                <w:tab w:val="clear" w:pos="4320"/>
                <w:tab w:val="clear" w:pos="8640"/>
              </w:tabs>
              <w:spacing w:line="200" w:lineRule="exact"/>
              <w:jc w:val="right"/>
              <w:rPr>
                <w:rFonts w:ascii="Arial Narrow" w:hAnsi="Arial Narrow" w:cs="Tahoma"/>
              </w:rPr>
            </w:pPr>
          </w:p>
        </w:tc>
        <w:tc>
          <w:tcPr>
            <w:tcW w:w="661" w:type="dxa"/>
          </w:tcPr>
          <w:p w14:paraId="2B047409" w14:textId="77777777" w:rsidR="00F06549" w:rsidRPr="00B717D9" w:rsidRDefault="00F06549">
            <w:pPr>
              <w:pStyle w:val="Header"/>
              <w:tabs>
                <w:tab w:val="clear" w:pos="4320"/>
                <w:tab w:val="clear" w:pos="8640"/>
              </w:tabs>
              <w:spacing w:line="200" w:lineRule="exact"/>
              <w:jc w:val="right"/>
              <w:rPr>
                <w:rFonts w:ascii="Arial Narrow" w:hAnsi="Arial Narrow" w:cs="Tahoma"/>
              </w:rPr>
            </w:pPr>
          </w:p>
        </w:tc>
        <w:tc>
          <w:tcPr>
            <w:tcW w:w="661" w:type="dxa"/>
          </w:tcPr>
          <w:p w14:paraId="2B04740A" w14:textId="77777777" w:rsidR="00F06549" w:rsidRPr="00B717D9" w:rsidRDefault="00F06549">
            <w:pPr>
              <w:pStyle w:val="Header"/>
              <w:tabs>
                <w:tab w:val="clear" w:pos="4320"/>
                <w:tab w:val="clear" w:pos="8640"/>
              </w:tabs>
              <w:spacing w:line="200" w:lineRule="exact"/>
              <w:jc w:val="right"/>
              <w:rPr>
                <w:rFonts w:ascii="Arial Narrow" w:hAnsi="Arial Narrow" w:cs="Tahoma"/>
              </w:rPr>
            </w:pPr>
          </w:p>
        </w:tc>
        <w:tc>
          <w:tcPr>
            <w:tcW w:w="661" w:type="dxa"/>
          </w:tcPr>
          <w:p w14:paraId="2B04740B" w14:textId="77777777" w:rsidR="00F06549" w:rsidRPr="00B717D9" w:rsidRDefault="00F06549">
            <w:pPr>
              <w:pStyle w:val="Header"/>
              <w:tabs>
                <w:tab w:val="clear" w:pos="4320"/>
                <w:tab w:val="clear" w:pos="8640"/>
              </w:tabs>
              <w:spacing w:line="200" w:lineRule="exact"/>
              <w:jc w:val="right"/>
              <w:rPr>
                <w:rFonts w:ascii="Arial Narrow" w:hAnsi="Arial Narrow" w:cs="Tahoma"/>
              </w:rPr>
            </w:pPr>
          </w:p>
        </w:tc>
        <w:tc>
          <w:tcPr>
            <w:tcW w:w="544" w:type="dxa"/>
          </w:tcPr>
          <w:p w14:paraId="2B04740C" w14:textId="77777777" w:rsidR="00F06549" w:rsidRPr="00B717D9" w:rsidRDefault="00F06549">
            <w:pPr>
              <w:pStyle w:val="Header"/>
              <w:tabs>
                <w:tab w:val="clear" w:pos="4320"/>
                <w:tab w:val="clear" w:pos="8640"/>
              </w:tabs>
              <w:spacing w:line="200" w:lineRule="exact"/>
              <w:jc w:val="right"/>
              <w:rPr>
                <w:rFonts w:ascii="Arial Narrow" w:hAnsi="Arial Narrow" w:cs="Tahoma"/>
              </w:rPr>
            </w:pPr>
          </w:p>
        </w:tc>
        <w:tc>
          <w:tcPr>
            <w:tcW w:w="544" w:type="dxa"/>
          </w:tcPr>
          <w:p w14:paraId="2B04740D" w14:textId="77777777" w:rsidR="00F06549" w:rsidRPr="00B717D9" w:rsidRDefault="00F06549">
            <w:pPr>
              <w:pStyle w:val="Header"/>
              <w:tabs>
                <w:tab w:val="clear" w:pos="4320"/>
                <w:tab w:val="clear" w:pos="8640"/>
              </w:tabs>
              <w:spacing w:line="200" w:lineRule="exact"/>
              <w:jc w:val="right"/>
              <w:rPr>
                <w:rFonts w:ascii="Arial Narrow" w:hAnsi="Arial Narrow" w:cs="Tahoma"/>
              </w:rPr>
            </w:pPr>
            <w:r w:rsidRPr="00B717D9">
              <w:rPr>
                <w:rFonts w:ascii="Arial Narrow" w:hAnsi="Arial Narrow" w:cs="Tahoma"/>
              </w:rPr>
              <w:t>*</w:t>
            </w:r>
          </w:p>
        </w:tc>
        <w:tc>
          <w:tcPr>
            <w:tcW w:w="544" w:type="dxa"/>
          </w:tcPr>
          <w:p w14:paraId="2B04740E" w14:textId="77777777" w:rsidR="00F06549" w:rsidRPr="00B717D9" w:rsidRDefault="00F06549">
            <w:pPr>
              <w:pStyle w:val="Header"/>
              <w:tabs>
                <w:tab w:val="clear" w:pos="4320"/>
                <w:tab w:val="clear" w:pos="8640"/>
              </w:tabs>
              <w:spacing w:line="200" w:lineRule="exact"/>
              <w:jc w:val="right"/>
              <w:rPr>
                <w:rFonts w:ascii="Arial Narrow" w:hAnsi="Arial Narrow" w:cs="Tahoma"/>
              </w:rPr>
            </w:pPr>
          </w:p>
        </w:tc>
        <w:tc>
          <w:tcPr>
            <w:tcW w:w="544" w:type="dxa"/>
          </w:tcPr>
          <w:p w14:paraId="2B04740F" w14:textId="77777777" w:rsidR="00F06549" w:rsidRPr="00B717D9" w:rsidRDefault="00F06549">
            <w:pPr>
              <w:pStyle w:val="Header"/>
              <w:tabs>
                <w:tab w:val="clear" w:pos="4320"/>
                <w:tab w:val="clear" w:pos="8640"/>
              </w:tabs>
              <w:spacing w:line="200" w:lineRule="exact"/>
              <w:jc w:val="right"/>
              <w:rPr>
                <w:rFonts w:ascii="Arial Narrow" w:hAnsi="Arial Narrow" w:cs="Tahoma"/>
              </w:rPr>
            </w:pPr>
          </w:p>
        </w:tc>
        <w:tc>
          <w:tcPr>
            <w:tcW w:w="544" w:type="dxa"/>
          </w:tcPr>
          <w:p w14:paraId="2B047410" w14:textId="77777777" w:rsidR="00F06549" w:rsidRPr="00B717D9" w:rsidRDefault="00F06549">
            <w:pPr>
              <w:pStyle w:val="Header"/>
              <w:tabs>
                <w:tab w:val="clear" w:pos="4320"/>
                <w:tab w:val="clear" w:pos="8640"/>
              </w:tabs>
              <w:spacing w:line="200" w:lineRule="exact"/>
              <w:jc w:val="right"/>
              <w:rPr>
                <w:rFonts w:ascii="Arial Narrow" w:hAnsi="Arial Narrow" w:cs="Tahoma"/>
              </w:rPr>
            </w:pPr>
          </w:p>
        </w:tc>
        <w:tc>
          <w:tcPr>
            <w:tcW w:w="544" w:type="dxa"/>
          </w:tcPr>
          <w:p w14:paraId="2B047411" w14:textId="77777777" w:rsidR="00F06549" w:rsidRPr="00B717D9" w:rsidRDefault="00F06549">
            <w:pPr>
              <w:pStyle w:val="Header"/>
              <w:tabs>
                <w:tab w:val="clear" w:pos="4320"/>
                <w:tab w:val="clear" w:pos="8640"/>
              </w:tabs>
              <w:spacing w:line="200" w:lineRule="exact"/>
              <w:jc w:val="right"/>
              <w:rPr>
                <w:rFonts w:ascii="Arial Narrow" w:hAnsi="Arial Narrow" w:cs="Tahoma"/>
              </w:rPr>
            </w:pPr>
          </w:p>
        </w:tc>
      </w:tr>
      <w:tr w:rsidR="00F06549" w14:paraId="2B047421" w14:textId="77777777">
        <w:tc>
          <w:tcPr>
            <w:tcW w:w="1600" w:type="dxa"/>
          </w:tcPr>
          <w:p w14:paraId="2B047413" w14:textId="77777777" w:rsidR="00F06549" w:rsidRPr="00B717D9" w:rsidRDefault="00F06549">
            <w:pPr>
              <w:pStyle w:val="Header"/>
              <w:tabs>
                <w:tab w:val="clear" w:pos="4320"/>
                <w:tab w:val="clear" w:pos="8640"/>
              </w:tabs>
              <w:spacing w:line="200" w:lineRule="exact"/>
              <w:rPr>
                <w:rFonts w:ascii="Arial Narrow" w:hAnsi="Arial Narrow" w:cs="Tahoma"/>
                <w:sz w:val="18"/>
              </w:rPr>
            </w:pPr>
            <w:r w:rsidRPr="00B717D9">
              <w:rPr>
                <w:rFonts w:ascii="Arial Narrow" w:hAnsi="Arial Narrow" w:cs="Tahoma"/>
                <w:sz w:val="18"/>
              </w:rPr>
              <w:t>Smith, Jimmy</w:t>
            </w:r>
          </w:p>
        </w:tc>
        <w:tc>
          <w:tcPr>
            <w:tcW w:w="571" w:type="dxa"/>
          </w:tcPr>
          <w:p w14:paraId="2B047414" w14:textId="77777777" w:rsidR="00F06549" w:rsidRPr="00B717D9" w:rsidRDefault="00F06549">
            <w:pPr>
              <w:pStyle w:val="Header"/>
              <w:tabs>
                <w:tab w:val="clear" w:pos="4320"/>
                <w:tab w:val="clear" w:pos="8640"/>
              </w:tabs>
              <w:spacing w:line="200" w:lineRule="exact"/>
              <w:jc w:val="right"/>
              <w:rPr>
                <w:rFonts w:ascii="Arial Narrow" w:hAnsi="Arial Narrow" w:cs="Tahoma"/>
              </w:rPr>
            </w:pPr>
          </w:p>
        </w:tc>
        <w:tc>
          <w:tcPr>
            <w:tcW w:w="661" w:type="dxa"/>
          </w:tcPr>
          <w:p w14:paraId="2B047415" w14:textId="77777777" w:rsidR="00F06549" w:rsidRPr="00B717D9" w:rsidRDefault="00F06549">
            <w:pPr>
              <w:pStyle w:val="Header"/>
              <w:tabs>
                <w:tab w:val="clear" w:pos="4320"/>
                <w:tab w:val="clear" w:pos="8640"/>
              </w:tabs>
              <w:spacing w:line="200" w:lineRule="exact"/>
              <w:jc w:val="right"/>
              <w:rPr>
                <w:rFonts w:ascii="Arial Narrow" w:hAnsi="Arial Narrow" w:cs="Tahoma"/>
              </w:rPr>
            </w:pPr>
          </w:p>
        </w:tc>
        <w:tc>
          <w:tcPr>
            <w:tcW w:w="661" w:type="dxa"/>
          </w:tcPr>
          <w:p w14:paraId="2B047416" w14:textId="77777777" w:rsidR="00F06549" w:rsidRPr="00B717D9" w:rsidRDefault="00F06549">
            <w:pPr>
              <w:pStyle w:val="Header"/>
              <w:tabs>
                <w:tab w:val="clear" w:pos="4320"/>
                <w:tab w:val="clear" w:pos="8640"/>
              </w:tabs>
              <w:spacing w:line="200" w:lineRule="exact"/>
              <w:jc w:val="right"/>
              <w:rPr>
                <w:rFonts w:ascii="Arial Narrow" w:hAnsi="Arial Narrow" w:cs="Tahoma"/>
              </w:rPr>
            </w:pPr>
            <w:r w:rsidRPr="00B717D9">
              <w:rPr>
                <w:rFonts w:ascii="Arial Narrow" w:hAnsi="Arial Narrow" w:cs="Tahoma"/>
              </w:rPr>
              <w:t>*</w:t>
            </w:r>
          </w:p>
        </w:tc>
        <w:tc>
          <w:tcPr>
            <w:tcW w:w="661" w:type="dxa"/>
          </w:tcPr>
          <w:p w14:paraId="2B047417" w14:textId="77777777" w:rsidR="00F06549" w:rsidRPr="00B717D9" w:rsidRDefault="00F06549">
            <w:pPr>
              <w:pStyle w:val="Header"/>
              <w:tabs>
                <w:tab w:val="clear" w:pos="4320"/>
                <w:tab w:val="clear" w:pos="8640"/>
              </w:tabs>
              <w:spacing w:line="200" w:lineRule="exact"/>
              <w:jc w:val="right"/>
              <w:rPr>
                <w:rFonts w:ascii="Arial Narrow" w:hAnsi="Arial Narrow" w:cs="Tahoma"/>
              </w:rPr>
            </w:pPr>
          </w:p>
        </w:tc>
        <w:tc>
          <w:tcPr>
            <w:tcW w:w="661" w:type="dxa"/>
          </w:tcPr>
          <w:p w14:paraId="2B047418" w14:textId="77777777" w:rsidR="00F06549" w:rsidRPr="00B717D9" w:rsidRDefault="00F06549">
            <w:pPr>
              <w:pStyle w:val="Header"/>
              <w:tabs>
                <w:tab w:val="clear" w:pos="4320"/>
                <w:tab w:val="clear" w:pos="8640"/>
              </w:tabs>
              <w:spacing w:line="200" w:lineRule="exact"/>
              <w:jc w:val="right"/>
              <w:rPr>
                <w:rFonts w:ascii="Arial Narrow" w:hAnsi="Arial Narrow" w:cs="Tahoma"/>
              </w:rPr>
            </w:pPr>
          </w:p>
        </w:tc>
        <w:tc>
          <w:tcPr>
            <w:tcW w:w="661" w:type="dxa"/>
          </w:tcPr>
          <w:p w14:paraId="2B047419" w14:textId="77777777" w:rsidR="00F06549" w:rsidRPr="00B717D9" w:rsidRDefault="00F06549">
            <w:pPr>
              <w:pStyle w:val="Header"/>
              <w:tabs>
                <w:tab w:val="clear" w:pos="4320"/>
                <w:tab w:val="clear" w:pos="8640"/>
              </w:tabs>
              <w:spacing w:line="200" w:lineRule="exact"/>
              <w:jc w:val="right"/>
              <w:rPr>
                <w:rFonts w:ascii="Arial Narrow" w:hAnsi="Arial Narrow" w:cs="Tahoma"/>
              </w:rPr>
            </w:pPr>
          </w:p>
        </w:tc>
        <w:tc>
          <w:tcPr>
            <w:tcW w:w="661" w:type="dxa"/>
          </w:tcPr>
          <w:p w14:paraId="2B04741A" w14:textId="77777777" w:rsidR="00F06549" w:rsidRPr="00B717D9" w:rsidRDefault="00F06549">
            <w:pPr>
              <w:pStyle w:val="Header"/>
              <w:tabs>
                <w:tab w:val="clear" w:pos="4320"/>
                <w:tab w:val="clear" w:pos="8640"/>
              </w:tabs>
              <w:spacing w:line="200" w:lineRule="exact"/>
              <w:jc w:val="right"/>
              <w:rPr>
                <w:rFonts w:ascii="Arial Narrow" w:hAnsi="Arial Narrow" w:cs="Tahoma"/>
              </w:rPr>
            </w:pPr>
          </w:p>
        </w:tc>
        <w:tc>
          <w:tcPr>
            <w:tcW w:w="544" w:type="dxa"/>
          </w:tcPr>
          <w:p w14:paraId="2B04741B" w14:textId="77777777" w:rsidR="00F06549" w:rsidRPr="00B717D9" w:rsidRDefault="00F06549">
            <w:pPr>
              <w:pStyle w:val="Header"/>
              <w:tabs>
                <w:tab w:val="clear" w:pos="4320"/>
                <w:tab w:val="clear" w:pos="8640"/>
              </w:tabs>
              <w:spacing w:line="200" w:lineRule="exact"/>
              <w:jc w:val="right"/>
              <w:rPr>
                <w:rFonts w:ascii="Arial Narrow" w:hAnsi="Arial Narrow" w:cs="Tahoma"/>
              </w:rPr>
            </w:pPr>
          </w:p>
        </w:tc>
        <w:tc>
          <w:tcPr>
            <w:tcW w:w="544" w:type="dxa"/>
          </w:tcPr>
          <w:p w14:paraId="2B04741C" w14:textId="77777777" w:rsidR="00F06549" w:rsidRPr="00B717D9" w:rsidRDefault="00F06549">
            <w:pPr>
              <w:pStyle w:val="Header"/>
              <w:tabs>
                <w:tab w:val="clear" w:pos="4320"/>
                <w:tab w:val="clear" w:pos="8640"/>
              </w:tabs>
              <w:spacing w:line="200" w:lineRule="exact"/>
              <w:jc w:val="right"/>
              <w:rPr>
                <w:rFonts w:ascii="Arial Narrow" w:hAnsi="Arial Narrow" w:cs="Tahoma"/>
              </w:rPr>
            </w:pPr>
          </w:p>
        </w:tc>
        <w:tc>
          <w:tcPr>
            <w:tcW w:w="544" w:type="dxa"/>
          </w:tcPr>
          <w:p w14:paraId="2B04741D" w14:textId="77777777" w:rsidR="00F06549" w:rsidRPr="00B717D9" w:rsidRDefault="00F06549">
            <w:pPr>
              <w:pStyle w:val="Header"/>
              <w:tabs>
                <w:tab w:val="clear" w:pos="4320"/>
                <w:tab w:val="clear" w:pos="8640"/>
              </w:tabs>
              <w:spacing w:line="200" w:lineRule="exact"/>
              <w:jc w:val="right"/>
              <w:rPr>
                <w:rFonts w:ascii="Arial Narrow" w:hAnsi="Arial Narrow" w:cs="Tahoma"/>
              </w:rPr>
            </w:pPr>
            <w:r w:rsidRPr="00B717D9">
              <w:rPr>
                <w:rFonts w:ascii="Arial Narrow" w:hAnsi="Arial Narrow" w:cs="Tahoma"/>
              </w:rPr>
              <w:t>*</w:t>
            </w:r>
          </w:p>
        </w:tc>
        <w:tc>
          <w:tcPr>
            <w:tcW w:w="544" w:type="dxa"/>
          </w:tcPr>
          <w:p w14:paraId="2B04741E" w14:textId="77777777" w:rsidR="00F06549" w:rsidRPr="00B717D9" w:rsidRDefault="00F06549">
            <w:pPr>
              <w:pStyle w:val="Header"/>
              <w:tabs>
                <w:tab w:val="clear" w:pos="4320"/>
                <w:tab w:val="clear" w:pos="8640"/>
              </w:tabs>
              <w:spacing w:line="200" w:lineRule="exact"/>
              <w:jc w:val="right"/>
              <w:rPr>
                <w:rFonts w:ascii="Arial Narrow" w:hAnsi="Arial Narrow" w:cs="Tahoma"/>
              </w:rPr>
            </w:pPr>
          </w:p>
        </w:tc>
        <w:tc>
          <w:tcPr>
            <w:tcW w:w="544" w:type="dxa"/>
          </w:tcPr>
          <w:p w14:paraId="2B04741F" w14:textId="77777777" w:rsidR="00F06549" w:rsidRPr="00B717D9" w:rsidRDefault="00F06549">
            <w:pPr>
              <w:pStyle w:val="Header"/>
              <w:tabs>
                <w:tab w:val="clear" w:pos="4320"/>
                <w:tab w:val="clear" w:pos="8640"/>
              </w:tabs>
              <w:spacing w:line="200" w:lineRule="exact"/>
              <w:jc w:val="right"/>
              <w:rPr>
                <w:rFonts w:ascii="Arial Narrow" w:hAnsi="Arial Narrow" w:cs="Tahoma"/>
              </w:rPr>
            </w:pPr>
          </w:p>
        </w:tc>
        <w:tc>
          <w:tcPr>
            <w:tcW w:w="544" w:type="dxa"/>
          </w:tcPr>
          <w:p w14:paraId="2B047420" w14:textId="77777777" w:rsidR="00F06549" w:rsidRPr="00B717D9" w:rsidRDefault="00F06549">
            <w:pPr>
              <w:pStyle w:val="Header"/>
              <w:tabs>
                <w:tab w:val="clear" w:pos="4320"/>
                <w:tab w:val="clear" w:pos="8640"/>
              </w:tabs>
              <w:spacing w:line="200" w:lineRule="exact"/>
              <w:jc w:val="right"/>
              <w:rPr>
                <w:rFonts w:ascii="Arial Narrow" w:hAnsi="Arial Narrow" w:cs="Tahoma"/>
              </w:rPr>
            </w:pPr>
          </w:p>
        </w:tc>
      </w:tr>
      <w:tr w:rsidR="00F06549" w14:paraId="2B047430" w14:textId="77777777">
        <w:tc>
          <w:tcPr>
            <w:tcW w:w="1600" w:type="dxa"/>
          </w:tcPr>
          <w:p w14:paraId="2B047422" w14:textId="77777777" w:rsidR="00F06549" w:rsidRPr="00B717D9" w:rsidRDefault="00883B23" w:rsidP="00883B23">
            <w:pPr>
              <w:pStyle w:val="Header"/>
              <w:tabs>
                <w:tab w:val="clear" w:pos="4320"/>
                <w:tab w:val="clear" w:pos="8640"/>
              </w:tabs>
              <w:spacing w:line="200" w:lineRule="exact"/>
              <w:rPr>
                <w:rFonts w:ascii="Arial Narrow" w:hAnsi="Arial Narrow" w:cs="Tahoma"/>
                <w:sz w:val="18"/>
              </w:rPr>
            </w:pPr>
            <w:r>
              <w:rPr>
                <w:rFonts w:ascii="Arial Narrow" w:hAnsi="Arial Narrow" w:cs="Tahoma"/>
                <w:sz w:val="18"/>
              </w:rPr>
              <w:t>Smith, Jeannine</w:t>
            </w:r>
          </w:p>
        </w:tc>
        <w:tc>
          <w:tcPr>
            <w:tcW w:w="571" w:type="dxa"/>
          </w:tcPr>
          <w:p w14:paraId="2B047423" w14:textId="77777777" w:rsidR="00F06549" w:rsidRPr="00B717D9" w:rsidRDefault="00F06549">
            <w:pPr>
              <w:pStyle w:val="Header"/>
              <w:tabs>
                <w:tab w:val="clear" w:pos="4320"/>
                <w:tab w:val="clear" w:pos="8640"/>
              </w:tabs>
              <w:spacing w:line="200" w:lineRule="exact"/>
              <w:jc w:val="right"/>
              <w:rPr>
                <w:rFonts w:ascii="Arial Narrow" w:hAnsi="Arial Narrow" w:cs="Tahoma"/>
              </w:rPr>
            </w:pPr>
          </w:p>
        </w:tc>
        <w:tc>
          <w:tcPr>
            <w:tcW w:w="661" w:type="dxa"/>
          </w:tcPr>
          <w:p w14:paraId="2B047424" w14:textId="77777777" w:rsidR="00F06549" w:rsidRPr="00B717D9" w:rsidRDefault="00F06549">
            <w:pPr>
              <w:pStyle w:val="Header"/>
              <w:tabs>
                <w:tab w:val="clear" w:pos="4320"/>
                <w:tab w:val="clear" w:pos="8640"/>
              </w:tabs>
              <w:spacing w:line="200" w:lineRule="exact"/>
              <w:jc w:val="right"/>
              <w:rPr>
                <w:rFonts w:ascii="Arial Narrow" w:hAnsi="Arial Narrow" w:cs="Tahoma"/>
              </w:rPr>
            </w:pPr>
          </w:p>
        </w:tc>
        <w:tc>
          <w:tcPr>
            <w:tcW w:w="661" w:type="dxa"/>
          </w:tcPr>
          <w:p w14:paraId="2B047425" w14:textId="77777777" w:rsidR="00F06549" w:rsidRPr="00B717D9" w:rsidRDefault="00F06549">
            <w:pPr>
              <w:pStyle w:val="Header"/>
              <w:tabs>
                <w:tab w:val="clear" w:pos="4320"/>
                <w:tab w:val="clear" w:pos="8640"/>
              </w:tabs>
              <w:spacing w:line="200" w:lineRule="exact"/>
              <w:jc w:val="right"/>
              <w:rPr>
                <w:rFonts w:ascii="Arial Narrow" w:hAnsi="Arial Narrow" w:cs="Tahoma"/>
              </w:rPr>
            </w:pPr>
          </w:p>
        </w:tc>
        <w:tc>
          <w:tcPr>
            <w:tcW w:w="661" w:type="dxa"/>
          </w:tcPr>
          <w:p w14:paraId="2B047426" w14:textId="77777777" w:rsidR="00F06549" w:rsidRPr="00B717D9" w:rsidRDefault="00F06549">
            <w:pPr>
              <w:pStyle w:val="Header"/>
              <w:tabs>
                <w:tab w:val="clear" w:pos="4320"/>
                <w:tab w:val="clear" w:pos="8640"/>
              </w:tabs>
              <w:spacing w:line="200" w:lineRule="exact"/>
              <w:jc w:val="right"/>
              <w:rPr>
                <w:rFonts w:ascii="Arial Narrow" w:hAnsi="Arial Narrow" w:cs="Tahoma"/>
              </w:rPr>
            </w:pPr>
            <w:r w:rsidRPr="00B717D9">
              <w:rPr>
                <w:rFonts w:ascii="Arial Narrow" w:hAnsi="Arial Narrow" w:cs="Tahoma"/>
              </w:rPr>
              <w:t>*</w:t>
            </w:r>
          </w:p>
        </w:tc>
        <w:tc>
          <w:tcPr>
            <w:tcW w:w="661" w:type="dxa"/>
          </w:tcPr>
          <w:p w14:paraId="2B047427" w14:textId="77777777" w:rsidR="00F06549" w:rsidRPr="00B717D9" w:rsidRDefault="00F06549">
            <w:pPr>
              <w:pStyle w:val="Header"/>
              <w:tabs>
                <w:tab w:val="clear" w:pos="4320"/>
                <w:tab w:val="clear" w:pos="8640"/>
              </w:tabs>
              <w:spacing w:line="200" w:lineRule="exact"/>
              <w:jc w:val="right"/>
              <w:rPr>
                <w:rFonts w:ascii="Arial Narrow" w:hAnsi="Arial Narrow" w:cs="Tahoma"/>
              </w:rPr>
            </w:pPr>
          </w:p>
        </w:tc>
        <w:tc>
          <w:tcPr>
            <w:tcW w:w="661" w:type="dxa"/>
          </w:tcPr>
          <w:p w14:paraId="2B047428" w14:textId="77777777" w:rsidR="00F06549" w:rsidRPr="00B717D9" w:rsidRDefault="00F06549">
            <w:pPr>
              <w:pStyle w:val="Header"/>
              <w:tabs>
                <w:tab w:val="clear" w:pos="4320"/>
                <w:tab w:val="clear" w:pos="8640"/>
              </w:tabs>
              <w:spacing w:line="200" w:lineRule="exact"/>
              <w:jc w:val="right"/>
              <w:rPr>
                <w:rFonts w:ascii="Arial Narrow" w:hAnsi="Arial Narrow" w:cs="Tahoma"/>
              </w:rPr>
            </w:pPr>
          </w:p>
        </w:tc>
        <w:tc>
          <w:tcPr>
            <w:tcW w:w="661" w:type="dxa"/>
          </w:tcPr>
          <w:p w14:paraId="2B047429" w14:textId="77777777" w:rsidR="00F06549" w:rsidRPr="00B717D9" w:rsidRDefault="00F06549">
            <w:pPr>
              <w:pStyle w:val="Header"/>
              <w:tabs>
                <w:tab w:val="clear" w:pos="4320"/>
                <w:tab w:val="clear" w:pos="8640"/>
              </w:tabs>
              <w:spacing w:line="200" w:lineRule="exact"/>
              <w:jc w:val="right"/>
              <w:rPr>
                <w:rFonts w:ascii="Arial Narrow" w:hAnsi="Arial Narrow" w:cs="Tahoma"/>
              </w:rPr>
            </w:pPr>
          </w:p>
        </w:tc>
        <w:tc>
          <w:tcPr>
            <w:tcW w:w="544" w:type="dxa"/>
          </w:tcPr>
          <w:p w14:paraId="2B04742A" w14:textId="77777777" w:rsidR="00F06549" w:rsidRPr="00B717D9" w:rsidRDefault="00F06549">
            <w:pPr>
              <w:pStyle w:val="Header"/>
              <w:tabs>
                <w:tab w:val="clear" w:pos="4320"/>
                <w:tab w:val="clear" w:pos="8640"/>
              </w:tabs>
              <w:spacing w:line="200" w:lineRule="exact"/>
              <w:jc w:val="right"/>
              <w:rPr>
                <w:rFonts w:ascii="Arial Narrow" w:hAnsi="Arial Narrow" w:cs="Tahoma"/>
              </w:rPr>
            </w:pPr>
          </w:p>
        </w:tc>
        <w:tc>
          <w:tcPr>
            <w:tcW w:w="544" w:type="dxa"/>
          </w:tcPr>
          <w:p w14:paraId="2B04742B" w14:textId="77777777" w:rsidR="00F06549" w:rsidRPr="00B717D9" w:rsidRDefault="00F06549">
            <w:pPr>
              <w:pStyle w:val="Header"/>
              <w:tabs>
                <w:tab w:val="clear" w:pos="4320"/>
                <w:tab w:val="clear" w:pos="8640"/>
              </w:tabs>
              <w:spacing w:line="200" w:lineRule="exact"/>
              <w:jc w:val="right"/>
              <w:rPr>
                <w:rFonts w:ascii="Arial Narrow" w:hAnsi="Arial Narrow" w:cs="Tahoma"/>
              </w:rPr>
            </w:pPr>
          </w:p>
        </w:tc>
        <w:tc>
          <w:tcPr>
            <w:tcW w:w="544" w:type="dxa"/>
          </w:tcPr>
          <w:p w14:paraId="2B04742C" w14:textId="77777777" w:rsidR="00F06549" w:rsidRPr="00B717D9" w:rsidRDefault="00F06549">
            <w:pPr>
              <w:pStyle w:val="Header"/>
              <w:tabs>
                <w:tab w:val="clear" w:pos="4320"/>
                <w:tab w:val="clear" w:pos="8640"/>
              </w:tabs>
              <w:spacing w:line="200" w:lineRule="exact"/>
              <w:jc w:val="right"/>
              <w:rPr>
                <w:rFonts w:ascii="Arial Narrow" w:hAnsi="Arial Narrow" w:cs="Tahoma"/>
              </w:rPr>
            </w:pPr>
          </w:p>
        </w:tc>
        <w:tc>
          <w:tcPr>
            <w:tcW w:w="544" w:type="dxa"/>
          </w:tcPr>
          <w:p w14:paraId="2B04742D" w14:textId="77777777" w:rsidR="00F06549" w:rsidRPr="00B717D9" w:rsidRDefault="00F06549">
            <w:pPr>
              <w:pStyle w:val="Header"/>
              <w:tabs>
                <w:tab w:val="clear" w:pos="4320"/>
                <w:tab w:val="clear" w:pos="8640"/>
              </w:tabs>
              <w:spacing w:line="200" w:lineRule="exact"/>
              <w:jc w:val="right"/>
              <w:rPr>
                <w:rFonts w:ascii="Arial Narrow" w:hAnsi="Arial Narrow" w:cs="Tahoma"/>
              </w:rPr>
            </w:pPr>
            <w:r w:rsidRPr="00B717D9">
              <w:rPr>
                <w:rFonts w:ascii="Arial Narrow" w:hAnsi="Arial Narrow" w:cs="Tahoma"/>
              </w:rPr>
              <w:t>*</w:t>
            </w:r>
          </w:p>
        </w:tc>
        <w:tc>
          <w:tcPr>
            <w:tcW w:w="544" w:type="dxa"/>
          </w:tcPr>
          <w:p w14:paraId="2B04742E" w14:textId="77777777" w:rsidR="00F06549" w:rsidRPr="00B717D9" w:rsidRDefault="00F06549">
            <w:pPr>
              <w:pStyle w:val="Header"/>
              <w:tabs>
                <w:tab w:val="clear" w:pos="4320"/>
                <w:tab w:val="clear" w:pos="8640"/>
              </w:tabs>
              <w:spacing w:line="200" w:lineRule="exact"/>
              <w:jc w:val="right"/>
              <w:rPr>
                <w:rFonts w:ascii="Arial Narrow" w:hAnsi="Arial Narrow" w:cs="Tahoma"/>
              </w:rPr>
            </w:pPr>
          </w:p>
        </w:tc>
        <w:tc>
          <w:tcPr>
            <w:tcW w:w="544" w:type="dxa"/>
          </w:tcPr>
          <w:p w14:paraId="2B04742F" w14:textId="77777777" w:rsidR="00F06549" w:rsidRPr="00B717D9" w:rsidRDefault="00F06549">
            <w:pPr>
              <w:pStyle w:val="Header"/>
              <w:tabs>
                <w:tab w:val="clear" w:pos="4320"/>
                <w:tab w:val="clear" w:pos="8640"/>
              </w:tabs>
              <w:spacing w:line="200" w:lineRule="exact"/>
              <w:jc w:val="right"/>
              <w:rPr>
                <w:rFonts w:ascii="Arial Narrow" w:hAnsi="Arial Narrow" w:cs="Tahoma"/>
              </w:rPr>
            </w:pPr>
          </w:p>
        </w:tc>
      </w:tr>
      <w:tr w:rsidR="00F06549" w14:paraId="2B04743F" w14:textId="77777777">
        <w:tc>
          <w:tcPr>
            <w:tcW w:w="1600" w:type="dxa"/>
          </w:tcPr>
          <w:p w14:paraId="2B047431" w14:textId="77777777" w:rsidR="00F06549" w:rsidRPr="00B717D9" w:rsidRDefault="00F06549">
            <w:pPr>
              <w:pStyle w:val="Header"/>
              <w:tabs>
                <w:tab w:val="clear" w:pos="4320"/>
                <w:tab w:val="clear" w:pos="8640"/>
              </w:tabs>
              <w:spacing w:line="200" w:lineRule="exact"/>
              <w:rPr>
                <w:rFonts w:ascii="Arial Narrow" w:hAnsi="Arial Narrow" w:cs="Tahoma"/>
                <w:sz w:val="18"/>
              </w:rPr>
            </w:pPr>
            <w:r w:rsidRPr="00B717D9">
              <w:rPr>
                <w:rFonts w:ascii="Arial Narrow" w:hAnsi="Arial Narrow" w:cs="Tahoma"/>
                <w:sz w:val="18"/>
              </w:rPr>
              <w:t>Smith, Joaquin</w:t>
            </w:r>
          </w:p>
        </w:tc>
        <w:tc>
          <w:tcPr>
            <w:tcW w:w="571" w:type="dxa"/>
          </w:tcPr>
          <w:p w14:paraId="2B047432" w14:textId="77777777" w:rsidR="00F06549" w:rsidRPr="00B717D9" w:rsidRDefault="00F06549">
            <w:pPr>
              <w:pStyle w:val="Header"/>
              <w:tabs>
                <w:tab w:val="clear" w:pos="4320"/>
                <w:tab w:val="clear" w:pos="8640"/>
              </w:tabs>
              <w:spacing w:line="200" w:lineRule="exact"/>
              <w:jc w:val="right"/>
              <w:rPr>
                <w:rFonts w:ascii="Arial Narrow" w:hAnsi="Arial Narrow" w:cs="Tahoma"/>
              </w:rPr>
            </w:pPr>
          </w:p>
        </w:tc>
        <w:tc>
          <w:tcPr>
            <w:tcW w:w="661" w:type="dxa"/>
          </w:tcPr>
          <w:p w14:paraId="2B047433" w14:textId="77777777" w:rsidR="00F06549" w:rsidRPr="00B717D9" w:rsidRDefault="00F06549">
            <w:pPr>
              <w:pStyle w:val="Header"/>
              <w:tabs>
                <w:tab w:val="clear" w:pos="4320"/>
                <w:tab w:val="clear" w:pos="8640"/>
              </w:tabs>
              <w:spacing w:line="200" w:lineRule="exact"/>
              <w:jc w:val="right"/>
              <w:rPr>
                <w:rFonts w:ascii="Arial Narrow" w:hAnsi="Arial Narrow" w:cs="Tahoma"/>
              </w:rPr>
            </w:pPr>
          </w:p>
        </w:tc>
        <w:tc>
          <w:tcPr>
            <w:tcW w:w="661" w:type="dxa"/>
          </w:tcPr>
          <w:p w14:paraId="2B047434" w14:textId="77777777" w:rsidR="00F06549" w:rsidRPr="00B717D9" w:rsidRDefault="00F06549">
            <w:pPr>
              <w:pStyle w:val="Header"/>
              <w:tabs>
                <w:tab w:val="clear" w:pos="4320"/>
                <w:tab w:val="clear" w:pos="8640"/>
              </w:tabs>
              <w:spacing w:line="200" w:lineRule="exact"/>
              <w:jc w:val="right"/>
              <w:rPr>
                <w:rFonts w:ascii="Arial Narrow" w:hAnsi="Arial Narrow" w:cs="Tahoma"/>
              </w:rPr>
            </w:pPr>
          </w:p>
        </w:tc>
        <w:tc>
          <w:tcPr>
            <w:tcW w:w="661" w:type="dxa"/>
          </w:tcPr>
          <w:p w14:paraId="2B047435" w14:textId="77777777" w:rsidR="00F06549" w:rsidRPr="00B717D9" w:rsidRDefault="00F06549">
            <w:pPr>
              <w:pStyle w:val="Header"/>
              <w:tabs>
                <w:tab w:val="clear" w:pos="4320"/>
                <w:tab w:val="clear" w:pos="8640"/>
              </w:tabs>
              <w:spacing w:line="200" w:lineRule="exact"/>
              <w:jc w:val="right"/>
              <w:rPr>
                <w:rFonts w:ascii="Arial Narrow" w:hAnsi="Arial Narrow" w:cs="Tahoma"/>
              </w:rPr>
            </w:pPr>
          </w:p>
        </w:tc>
        <w:tc>
          <w:tcPr>
            <w:tcW w:w="661" w:type="dxa"/>
          </w:tcPr>
          <w:p w14:paraId="2B047436" w14:textId="77777777" w:rsidR="00F06549" w:rsidRPr="00B717D9" w:rsidRDefault="00F06549">
            <w:pPr>
              <w:pStyle w:val="Header"/>
              <w:tabs>
                <w:tab w:val="clear" w:pos="4320"/>
                <w:tab w:val="clear" w:pos="8640"/>
              </w:tabs>
              <w:spacing w:line="200" w:lineRule="exact"/>
              <w:jc w:val="right"/>
              <w:rPr>
                <w:rFonts w:ascii="Arial Narrow" w:hAnsi="Arial Narrow" w:cs="Tahoma"/>
              </w:rPr>
            </w:pPr>
            <w:r w:rsidRPr="00B717D9">
              <w:rPr>
                <w:rFonts w:ascii="Arial Narrow" w:hAnsi="Arial Narrow" w:cs="Tahoma"/>
              </w:rPr>
              <w:t>*</w:t>
            </w:r>
          </w:p>
        </w:tc>
        <w:tc>
          <w:tcPr>
            <w:tcW w:w="661" w:type="dxa"/>
          </w:tcPr>
          <w:p w14:paraId="2B047437" w14:textId="77777777" w:rsidR="00F06549" w:rsidRPr="00B717D9" w:rsidRDefault="00F06549">
            <w:pPr>
              <w:pStyle w:val="Header"/>
              <w:tabs>
                <w:tab w:val="clear" w:pos="4320"/>
                <w:tab w:val="clear" w:pos="8640"/>
              </w:tabs>
              <w:spacing w:line="200" w:lineRule="exact"/>
              <w:jc w:val="right"/>
              <w:rPr>
                <w:rFonts w:ascii="Arial Narrow" w:hAnsi="Arial Narrow" w:cs="Tahoma"/>
              </w:rPr>
            </w:pPr>
          </w:p>
        </w:tc>
        <w:tc>
          <w:tcPr>
            <w:tcW w:w="661" w:type="dxa"/>
          </w:tcPr>
          <w:p w14:paraId="2B047438" w14:textId="77777777" w:rsidR="00F06549" w:rsidRPr="00B717D9" w:rsidRDefault="00F06549">
            <w:pPr>
              <w:pStyle w:val="Header"/>
              <w:tabs>
                <w:tab w:val="clear" w:pos="4320"/>
                <w:tab w:val="clear" w:pos="8640"/>
              </w:tabs>
              <w:spacing w:line="200" w:lineRule="exact"/>
              <w:jc w:val="right"/>
              <w:rPr>
                <w:rFonts w:ascii="Arial Narrow" w:hAnsi="Arial Narrow" w:cs="Tahoma"/>
              </w:rPr>
            </w:pPr>
          </w:p>
        </w:tc>
        <w:tc>
          <w:tcPr>
            <w:tcW w:w="544" w:type="dxa"/>
          </w:tcPr>
          <w:p w14:paraId="2B047439" w14:textId="77777777" w:rsidR="00F06549" w:rsidRPr="00B717D9" w:rsidRDefault="00F06549">
            <w:pPr>
              <w:pStyle w:val="Header"/>
              <w:tabs>
                <w:tab w:val="clear" w:pos="4320"/>
                <w:tab w:val="clear" w:pos="8640"/>
              </w:tabs>
              <w:spacing w:line="200" w:lineRule="exact"/>
              <w:jc w:val="right"/>
              <w:rPr>
                <w:rFonts w:ascii="Arial Narrow" w:hAnsi="Arial Narrow" w:cs="Tahoma"/>
              </w:rPr>
            </w:pPr>
          </w:p>
        </w:tc>
        <w:tc>
          <w:tcPr>
            <w:tcW w:w="544" w:type="dxa"/>
          </w:tcPr>
          <w:p w14:paraId="2B04743A" w14:textId="77777777" w:rsidR="00F06549" w:rsidRPr="00B717D9" w:rsidRDefault="00F06549">
            <w:pPr>
              <w:pStyle w:val="Header"/>
              <w:tabs>
                <w:tab w:val="clear" w:pos="4320"/>
                <w:tab w:val="clear" w:pos="8640"/>
              </w:tabs>
              <w:spacing w:line="200" w:lineRule="exact"/>
              <w:jc w:val="right"/>
              <w:rPr>
                <w:rFonts w:ascii="Arial Narrow" w:hAnsi="Arial Narrow" w:cs="Tahoma"/>
              </w:rPr>
            </w:pPr>
          </w:p>
        </w:tc>
        <w:tc>
          <w:tcPr>
            <w:tcW w:w="544" w:type="dxa"/>
          </w:tcPr>
          <w:p w14:paraId="2B04743B" w14:textId="77777777" w:rsidR="00F06549" w:rsidRPr="00B717D9" w:rsidRDefault="00F06549">
            <w:pPr>
              <w:pStyle w:val="Header"/>
              <w:tabs>
                <w:tab w:val="clear" w:pos="4320"/>
                <w:tab w:val="clear" w:pos="8640"/>
              </w:tabs>
              <w:spacing w:line="200" w:lineRule="exact"/>
              <w:jc w:val="right"/>
              <w:rPr>
                <w:rFonts w:ascii="Arial Narrow" w:hAnsi="Arial Narrow" w:cs="Tahoma"/>
              </w:rPr>
            </w:pPr>
          </w:p>
        </w:tc>
        <w:tc>
          <w:tcPr>
            <w:tcW w:w="544" w:type="dxa"/>
          </w:tcPr>
          <w:p w14:paraId="2B04743C" w14:textId="77777777" w:rsidR="00F06549" w:rsidRPr="00B717D9" w:rsidRDefault="00F06549">
            <w:pPr>
              <w:pStyle w:val="Header"/>
              <w:tabs>
                <w:tab w:val="clear" w:pos="4320"/>
                <w:tab w:val="clear" w:pos="8640"/>
              </w:tabs>
              <w:spacing w:line="200" w:lineRule="exact"/>
              <w:jc w:val="right"/>
              <w:rPr>
                <w:rFonts w:ascii="Arial Narrow" w:hAnsi="Arial Narrow" w:cs="Tahoma"/>
              </w:rPr>
            </w:pPr>
          </w:p>
        </w:tc>
        <w:tc>
          <w:tcPr>
            <w:tcW w:w="544" w:type="dxa"/>
          </w:tcPr>
          <w:p w14:paraId="2B04743D" w14:textId="77777777" w:rsidR="00F06549" w:rsidRPr="00B717D9" w:rsidRDefault="00F06549">
            <w:pPr>
              <w:pStyle w:val="Header"/>
              <w:tabs>
                <w:tab w:val="clear" w:pos="4320"/>
                <w:tab w:val="clear" w:pos="8640"/>
              </w:tabs>
              <w:spacing w:line="200" w:lineRule="exact"/>
              <w:jc w:val="right"/>
              <w:rPr>
                <w:rFonts w:ascii="Arial Narrow" w:hAnsi="Arial Narrow" w:cs="Tahoma"/>
              </w:rPr>
            </w:pPr>
            <w:r w:rsidRPr="00B717D9">
              <w:rPr>
                <w:rFonts w:ascii="Arial Narrow" w:hAnsi="Arial Narrow" w:cs="Tahoma"/>
              </w:rPr>
              <w:t>*</w:t>
            </w:r>
          </w:p>
        </w:tc>
        <w:tc>
          <w:tcPr>
            <w:tcW w:w="544" w:type="dxa"/>
          </w:tcPr>
          <w:p w14:paraId="2B04743E" w14:textId="77777777" w:rsidR="00F06549" w:rsidRPr="00B717D9" w:rsidRDefault="00F06549">
            <w:pPr>
              <w:pStyle w:val="Header"/>
              <w:tabs>
                <w:tab w:val="clear" w:pos="4320"/>
                <w:tab w:val="clear" w:pos="8640"/>
              </w:tabs>
              <w:spacing w:line="200" w:lineRule="exact"/>
              <w:jc w:val="right"/>
              <w:rPr>
                <w:rFonts w:ascii="Arial Narrow" w:hAnsi="Arial Narrow" w:cs="Tahoma"/>
              </w:rPr>
            </w:pPr>
          </w:p>
        </w:tc>
      </w:tr>
    </w:tbl>
    <w:p w14:paraId="2B047440" w14:textId="7A81F4A8" w:rsidR="00F06549" w:rsidRDefault="00F06549">
      <w:pPr>
        <w:pStyle w:val="Header"/>
        <w:tabs>
          <w:tab w:val="clear" w:pos="4320"/>
          <w:tab w:val="clear" w:pos="8640"/>
        </w:tabs>
        <w:spacing w:line="300" w:lineRule="exact"/>
        <w:ind w:left="720" w:hanging="360"/>
        <w:rPr>
          <w:rFonts w:ascii="Tahoma" w:hAnsi="Tahoma" w:cs="Tahoma"/>
          <w:sz w:val="22"/>
        </w:rPr>
      </w:pPr>
    </w:p>
    <w:p w14:paraId="6693BBF4" w14:textId="77777777" w:rsidR="0016092A" w:rsidRDefault="0016092A">
      <w:pPr>
        <w:pStyle w:val="Header"/>
        <w:tabs>
          <w:tab w:val="clear" w:pos="4320"/>
          <w:tab w:val="clear" w:pos="8640"/>
        </w:tabs>
        <w:spacing w:line="300" w:lineRule="exact"/>
        <w:ind w:left="720" w:hanging="360"/>
        <w:rPr>
          <w:rFonts w:ascii="Tahoma" w:hAnsi="Tahoma" w:cs="Tahoma"/>
          <w:sz w:val="22"/>
        </w:rPr>
      </w:pPr>
    </w:p>
    <w:p w14:paraId="2B047441" w14:textId="6D392690" w:rsidR="00AE39C3" w:rsidRPr="008B4304" w:rsidRDefault="00AE39C3" w:rsidP="00AE39C3">
      <w:pPr>
        <w:pStyle w:val="ChecklistItem"/>
      </w:pPr>
      <w:bookmarkStart w:id="572" w:name="_Toc149058471"/>
      <w:r w:rsidRPr="008B4304">
        <w:t xml:space="preserve">Obtain a Backstage / Artist’s Entrance </w:t>
      </w:r>
      <w:r w:rsidR="008B4304">
        <w:t>Supervisor</w:t>
      </w:r>
      <w:r w:rsidRPr="008B4304">
        <w:t>.</w:t>
      </w:r>
      <w:bookmarkEnd w:id="572"/>
    </w:p>
    <w:p w14:paraId="2B047442" w14:textId="6A3378D9" w:rsidR="00AE39C3" w:rsidRDefault="00AE39C3" w:rsidP="00AE39C3">
      <w:pPr>
        <w:pStyle w:val="ChecklistDescriptions"/>
      </w:pPr>
      <w:r w:rsidRPr="008B4304">
        <w:t xml:space="preserve">A monitor for the backstage / artists’ entrance during tech week and performances </w:t>
      </w:r>
      <w:r w:rsidR="008B4304">
        <w:t>for children’s shows is a requirement.  Other productions may choose to do this if they wish.</w:t>
      </w:r>
      <w:r w:rsidRPr="008B4304">
        <w:t xml:space="preserve"> It is the responsibility of the producer to fill this role, as needed. The door </w:t>
      </w:r>
      <w:r w:rsidR="008B4304">
        <w:t>supervisor</w:t>
      </w:r>
      <w:r w:rsidRPr="008B4304">
        <w:t xml:space="preserve"> should be given a list of all cast, crew and staff that are to be allowed backstage during a show, and should check people off as they arrive. Persons not on the list should not be admitted.</w:t>
      </w:r>
    </w:p>
    <w:p w14:paraId="2B047443" w14:textId="77777777" w:rsidR="00F06549" w:rsidRDefault="00F06549">
      <w:pPr>
        <w:pStyle w:val="ChecklistItem"/>
      </w:pPr>
      <w:bookmarkStart w:id="573" w:name="_Toc149058472"/>
      <w:r>
        <w:t>Prepare Pre-show and Intermission music (if needed).</w:t>
      </w:r>
      <w:bookmarkEnd w:id="573"/>
    </w:p>
    <w:p w14:paraId="2B047444" w14:textId="77777777" w:rsidR="00F06549" w:rsidRDefault="00F06549">
      <w:pPr>
        <w:pStyle w:val="ChecklistDescriptions"/>
      </w:pPr>
      <w:r>
        <w:t>The Conejo Players has contracted with ASCAP (The American Society for Composers, Authors and Publishers) for the royalty-free use of copyrighted music for PRE-SHOW AND INTERMISSION ONLY (</w:t>
      </w:r>
      <w:r>
        <w:rPr>
          <w:u w:val="single"/>
        </w:rPr>
        <w:t>not for performance in any way</w:t>
      </w:r>
      <w:r>
        <w:t>).</w:t>
      </w:r>
    </w:p>
    <w:p w14:paraId="2B047445" w14:textId="77777777" w:rsidR="00F06549" w:rsidRDefault="00F06549">
      <w:pPr>
        <w:pStyle w:val="ChecklistDescriptions"/>
      </w:pPr>
      <w:r>
        <w:t>Please utilize the search features of the ASCAP website (http://www.ascap.com/) to verify all music you use for pre-show or intermission. If it is not listed with ASCAP, we cannot legally use it. Please see the Frequently Asked Questions on the ASCAP agreement, included in your toolkit. If you have any questions, please contact the Executive Producer.</w:t>
      </w:r>
    </w:p>
    <w:p w14:paraId="2B047446" w14:textId="77777777" w:rsidR="00393B6B" w:rsidRDefault="00393B6B" w:rsidP="00393B6B">
      <w:pPr>
        <w:pStyle w:val="ChecklistItem"/>
      </w:pPr>
      <w:bookmarkStart w:id="574" w:name="_Toc149058473"/>
      <w:r>
        <w:t>Obtain a Copy of You</w:t>
      </w:r>
      <w:r w:rsidR="00F62AF0">
        <w:t>r</w:t>
      </w:r>
      <w:r>
        <w:t xml:space="preserve"> Pre-Show Announcements.</w:t>
      </w:r>
      <w:bookmarkEnd w:id="574"/>
    </w:p>
    <w:p w14:paraId="2B047447" w14:textId="77777777" w:rsidR="00393B6B" w:rsidRDefault="00393B6B" w:rsidP="00393B6B">
      <w:pPr>
        <w:pStyle w:val="ChecklistDescriptions"/>
      </w:pPr>
      <w:r>
        <w:t>All shows' Pre-Show Announcements will be written by the Executive Producer and pre-recorded in advance utilizing local voice-over talent. Be sure to contact the Executive Producer to obtain a copy of these announcements to include in your show's sound cues.</w:t>
      </w:r>
    </w:p>
    <w:p w14:paraId="2B047448" w14:textId="65564D6B" w:rsidR="00393B6B" w:rsidRDefault="00393B6B" w:rsidP="00393B6B">
      <w:pPr>
        <w:pStyle w:val="ChecklistDescriptions"/>
      </w:pPr>
      <w:r>
        <w:t>Pre-Show Announcements must be played for every performance immediately before the show begins. Exceptions to this rule must be cleared through the Executive Producer. One notable exception will be the day of the announcement of the following season.</w:t>
      </w:r>
    </w:p>
    <w:p w14:paraId="661778CD" w14:textId="6ECE9AB9" w:rsidR="008C2C26" w:rsidRPr="008C2C26" w:rsidRDefault="00F06549" w:rsidP="0016092A">
      <w:pPr>
        <w:pStyle w:val="Heading1"/>
      </w:pPr>
      <w:bookmarkStart w:id="575" w:name="_Toc23413311"/>
      <w:bookmarkStart w:id="576" w:name="_Toc23413312"/>
      <w:bookmarkEnd w:id="575"/>
      <w:bookmarkEnd w:id="576"/>
      <w:r>
        <w:rPr>
          <w:rFonts w:ascii="Tahoma" w:hAnsi="Tahoma" w:cs="Tahoma"/>
          <w:sz w:val="22"/>
        </w:rPr>
        <w:br w:type="page"/>
      </w:r>
      <w:r w:rsidR="0016092A">
        <w:rPr>
          <w:rFonts w:ascii="Tahoma" w:hAnsi="Tahoma" w:cs="Tahoma"/>
          <w:sz w:val="22"/>
        </w:rPr>
        <w:lastRenderedPageBreak/>
        <w:t xml:space="preserve"> </w:t>
      </w:r>
      <w:bookmarkStart w:id="577" w:name="_Toc149058474"/>
      <w:r>
        <w:t>Performance Period</w:t>
      </w:r>
      <w:bookmarkStart w:id="578" w:name="_Toc149058475"/>
      <w:bookmarkEnd w:id="577"/>
      <w:bookmarkEnd w:id="578"/>
    </w:p>
    <w:p w14:paraId="2B04744C" w14:textId="77777777" w:rsidR="00F06549" w:rsidRPr="008C2C26" w:rsidRDefault="00F06549" w:rsidP="0016092A">
      <w:pPr>
        <w:pStyle w:val="Heading1"/>
        <w:numPr>
          <w:ilvl w:val="0"/>
          <w:numId w:val="0"/>
        </w:numPr>
        <w:ind w:left="720"/>
        <w:rPr>
          <w:rFonts w:ascii="Tahoma" w:hAnsi="Tahoma" w:cs="Tahoma"/>
          <w:sz w:val="22"/>
        </w:rPr>
      </w:pPr>
    </w:p>
    <w:p w14:paraId="2B04744D" w14:textId="77777777" w:rsidR="0065122B" w:rsidRDefault="0065122B" w:rsidP="0065122B">
      <w:pPr>
        <w:pStyle w:val="Heading2"/>
      </w:pPr>
      <w:bookmarkStart w:id="579" w:name="_Toc23863807"/>
      <w:bookmarkStart w:id="580" w:name="_Toc23932321"/>
      <w:bookmarkStart w:id="581" w:name="_Toc23932973"/>
      <w:bookmarkStart w:id="582" w:name="_Toc24282226"/>
      <w:bookmarkStart w:id="583" w:name="_Toc23863808"/>
      <w:bookmarkStart w:id="584" w:name="_Toc23932322"/>
      <w:bookmarkStart w:id="585" w:name="_Toc23932974"/>
      <w:bookmarkStart w:id="586" w:name="_Toc24282227"/>
      <w:bookmarkStart w:id="587" w:name="_Toc23863809"/>
      <w:bookmarkStart w:id="588" w:name="_Toc23932323"/>
      <w:bookmarkStart w:id="589" w:name="_Toc23932975"/>
      <w:bookmarkStart w:id="590" w:name="_Toc24282228"/>
      <w:bookmarkStart w:id="591" w:name="_Toc149058477"/>
      <w:bookmarkEnd w:id="579"/>
      <w:bookmarkEnd w:id="580"/>
      <w:bookmarkEnd w:id="581"/>
      <w:bookmarkEnd w:id="582"/>
      <w:bookmarkEnd w:id="583"/>
      <w:bookmarkEnd w:id="584"/>
      <w:bookmarkEnd w:id="585"/>
      <w:bookmarkEnd w:id="586"/>
      <w:bookmarkEnd w:id="587"/>
      <w:bookmarkEnd w:id="588"/>
      <w:bookmarkEnd w:id="589"/>
      <w:bookmarkEnd w:id="590"/>
      <w:r>
        <w:t>Note on videography</w:t>
      </w:r>
      <w:bookmarkEnd w:id="591"/>
    </w:p>
    <w:p w14:paraId="2B04744E" w14:textId="77777777" w:rsidR="0065122B" w:rsidRDefault="0065122B" w:rsidP="0065122B">
      <w:pPr>
        <w:pStyle w:val="ChecklistDescriptions"/>
      </w:pPr>
      <w:r>
        <w:t>As of Season 2011, The Conejo Players has instituted a strict policy prohibiting the video or audio recording of any performance without a paid rider on the contract. Because of their extremely high cost, such riders are not normally obtained; additionally, they are not available from all licensing agencies and/or for all shows. Please discuss with the Executive Producer if necessary.</w:t>
      </w:r>
      <w:r w:rsidR="00393B6B">
        <w:t xml:space="preserve"> If your show is from any of the following licensing agencies, a video rider WILL NOT be granted:</w:t>
      </w:r>
    </w:p>
    <w:p w14:paraId="2B04744F" w14:textId="77777777" w:rsidR="00883B23" w:rsidRDefault="00393B6B" w:rsidP="004C4045">
      <w:pPr>
        <w:pStyle w:val="ChecklistDescriptions"/>
        <w:numPr>
          <w:ilvl w:val="0"/>
          <w:numId w:val="16"/>
        </w:numPr>
        <w:spacing w:before="0" w:beforeAutospacing="0" w:after="0" w:afterAutospacing="0"/>
      </w:pPr>
      <w:r>
        <w:t>MTI (Music Theatre International)</w:t>
      </w:r>
    </w:p>
    <w:p w14:paraId="2B047450" w14:textId="3E9E714F" w:rsidR="00393B6B" w:rsidRDefault="00883B23" w:rsidP="00883B23">
      <w:pPr>
        <w:pStyle w:val="ChecklistDescriptions"/>
        <w:numPr>
          <w:ilvl w:val="1"/>
          <w:numId w:val="16"/>
        </w:numPr>
        <w:spacing w:before="0" w:beforeAutospacing="0" w:after="0" w:afterAutospacing="0"/>
      </w:pPr>
      <w:r>
        <w:t xml:space="preserve">EXCEPTION: </w:t>
      </w:r>
      <w:r w:rsidR="004B7364">
        <w:t xml:space="preserve">Dreamworks, </w:t>
      </w:r>
      <w:r>
        <w:t>Disney</w:t>
      </w:r>
      <w:r w:rsidR="00982981">
        <w:t>,</w:t>
      </w:r>
      <w:r>
        <w:t xml:space="preserve"> and Disney Jr. titles </w:t>
      </w:r>
      <w:r w:rsidRPr="00982981">
        <w:rPr>
          <w:i/>
        </w:rPr>
        <w:t>may</w:t>
      </w:r>
      <w:r>
        <w:t xml:space="preserve"> be able to get a video rider</w:t>
      </w:r>
    </w:p>
    <w:p w14:paraId="2B047451" w14:textId="77777777" w:rsidR="00393B6B" w:rsidRDefault="00393B6B" w:rsidP="004C4045">
      <w:pPr>
        <w:pStyle w:val="ChecklistDescriptions"/>
        <w:numPr>
          <w:ilvl w:val="0"/>
          <w:numId w:val="16"/>
        </w:numPr>
        <w:spacing w:before="0" w:beforeAutospacing="0" w:after="0" w:afterAutospacing="0"/>
      </w:pPr>
      <w:r>
        <w:t>R&amp;H (Rodgers &amp; Hammerstein Theatricals)</w:t>
      </w:r>
    </w:p>
    <w:p w14:paraId="2B047452" w14:textId="77777777" w:rsidR="00393B6B" w:rsidRDefault="00393B6B" w:rsidP="004C4045">
      <w:pPr>
        <w:pStyle w:val="ChecklistDescriptions"/>
        <w:numPr>
          <w:ilvl w:val="0"/>
          <w:numId w:val="16"/>
        </w:numPr>
        <w:spacing w:before="0" w:beforeAutospacing="0" w:after="0" w:afterAutospacing="0"/>
      </w:pPr>
      <w:r>
        <w:t>Samuel French</w:t>
      </w:r>
    </w:p>
    <w:p w14:paraId="2B047453" w14:textId="77777777" w:rsidR="00393B6B" w:rsidRDefault="00393B6B" w:rsidP="004C4045">
      <w:pPr>
        <w:pStyle w:val="ChecklistDescriptions"/>
        <w:numPr>
          <w:ilvl w:val="0"/>
          <w:numId w:val="16"/>
        </w:numPr>
        <w:spacing w:before="0" w:beforeAutospacing="0" w:after="0" w:afterAutospacing="0"/>
      </w:pPr>
      <w:r>
        <w:t>Tams-Witmark</w:t>
      </w:r>
    </w:p>
    <w:p w14:paraId="2B047454" w14:textId="77777777" w:rsidR="00393B6B" w:rsidRDefault="00393B6B" w:rsidP="004C4045">
      <w:pPr>
        <w:pStyle w:val="ChecklistDescriptions"/>
        <w:numPr>
          <w:ilvl w:val="0"/>
          <w:numId w:val="16"/>
        </w:numPr>
        <w:spacing w:before="0" w:beforeAutospacing="0" w:after="0" w:afterAutospacing="0"/>
      </w:pPr>
      <w:r>
        <w:t>Dramatists Play Service</w:t>
      </w:r>
    </w:p>
    <w:p w14:paraId="2B047455" w14:textId="77777777" w:rsidR="004B7364" w:rsidRDefault="004B7364" w:rsidP="004C4045">
      <w:pPr>
        <w:pStyle w:val="ChecklistDescriptions"/>
        <w:numPr>
          <w:ilvl w:val="0"/>
          <w:numId w:val="16"/>
        </w:numPr>
        <w:spacing w:before="0" w:beforeAutospacing="0" w:after="0" w:afterAutospacing="0"/>
      </w:pPr>
      <w:r>
        <w:t>Dramatic Publishing</w:t>
      </w:r>
    </w:p>
    <w:p w14:paraId="2B047456" w14:textId="77777777" w:rsidR="004B7364" w:rsidRDefault="004B7364" w:rsidP="004C4045">
      <w:pPr>
        <w:pStyle w:val="ChecklistDescriptions"/>
        <w:numPr>
          <w:ilvl w:val="0"/>
          <w:numId w:val="16"/>
        </w:numPr>
        <w:spacing w:before="0" w:beforeAutospacing="0" w:after="0" w:afterAutospacing="0"/>
      </w:pPr>
      <w:r>
        <w:t>Theatrical Rights Worldwide</w:t>
      </w:r>
    </w:p>
    <w:p w14:paraId="2B047457" w14:textId="77777777" w:rsidR="004055CE" w:rsidRDefault="004055CE" w:rsidP="004055CE">
      <w:pPr>
        <w:pStyle w:val="ChecklistDescriptions"/>
        <w:spacing w:before="0" w:beforeAutospacing="0" w:after="0" w:afterAutospacing="0"/>
      </w:pPr>
    </w:p>
    <w:p w14:paraId="2B047458" w14:textId="77777777" w:rsidR="004055CE" w:rsidRDefault="004055CE" w:rsidP="004055CE">
      <w:pPr>
        <w:pStyle w:val="Heading2"/>
      </w:pPr>
      <w:bookmarkStart w:id="592" w:name="_Toc303518133"/>
      <w:bookmarkStart w:id="593" w:name="_Toc303608726"/>
      <w:bookmarkStart w:id="594" w:name="_Toc303609173"/>
      <w:bookmarkStart w:id="595" w:name="_Toc304279650"/>
      <w:bookmarkStart w:id="596" w:name="_Toc304534147"/>
      <w:bookmarkStart w:id="597" w:name="_Toc304534303"/>
      <w:bookmarkStart w:id="598" w:name="_Toc149058478"/>
      <w:bookmarkEnd w:id="592"/>
      <w:bookmarkEnd w:id="593"/>
      <w:bookmarkEnd w:id="594"/>
      <w:bookmarkEnd w:id="595"/>
      <w:bookmarkEnd w:id="596"/>
      <w:bookmarkEnd w:id="597"/>
      <w:r>
        <w:t>Note on Production Reviews</w:t>
      </w:r>
      <w:bookmarkEnd w:id="598"/>
    </w:p>
    <w:p w14:paraId="2B047459" w14:textId="77777777" w:rsidR="004055CE" w:rsidRDefault="004055CE" w:rsidP="004055CE">
      <w:pPr>
        <w:pStyle w:val="ChecklistItem"/>
      </w:pPr>
      <w:bookmarkStart w:id="599" w:name="_Toc149058479"/>
      <w:r>
        <w:t>Notify Media Director of any production reviews online or in print.</w:t>
      </w:r>
      <w:bookmarkEnd w:id="599"/>
    </w:p>
    <w:p w14:paraId="2B04745A" w14:textId="1A073770" w:rsidR="004055CE" w:rsidRDefault="004055CE" w:rsidP="004055CE">
      <w:pPr>
        <w:pStyle w:val="ChecklistDescriptions"/>
      </w:pPr>
      <w:r>
        <w:t xml:space="preserve">The Conejo Players' productions are frequently reviewed by online and print publications, and we want to know when this happens! If your show receives a review, please email it to the Media Director, who will facilitate a link on the website as well as </w:t>
      </w:r>
      <w:r w:rsidR="005E64BC">
        <w:t>post</w:t>
      </w:r>
      <w:r>
        <w:t xml:space="preserve"> it to the CPT Facebook</w:t>
      </w:r>
      <w:r w:rsidR="00FA16AD">
        <w:t>/Twitter</w:t>
      </w:r>
      <w:r>
        <w:t xml:space="preserve"> page</w:t>
      </w:r>
      <w:r w:rsidR="00FA16AD">
        <w:t>s</w:t>
      </w:r>
      <w:r>
        <w:t>. And don't forget, you can post it to the show-</w:t>
      </w:r>
      <w:r w:rsidR="005E64BC">
        <w:t>s</w:t>
      </w:r>
      <w:r>
        <w:t>pecific Facebook page yourself!</w:t>
      </w:r>
    </w:p>
    <w:p w14:paraId="2B04745B" w14:textId="77777777" w:rsidR="00F06549" w:rsidRDefault="00F06549">
      <w:pPr>
        <w:pStyle w:val="ChecklistItem"/>
      </w:pPr>
      <w:bookmarkStart w:id="600" w:name="_Toc149058480"/>
      <w:r>
        <w:t>Arrange the Ordering of T-Shirts / Sweatshirts.</w:t>
      </w:r>
      <w:bookmarkEnd w:id="600"/>
    </w:p>
    <w:p w14:paraId="2B04745C" w14:textId="2D6C3D42" w:rsidR="00F06549" w:rsidRDefault="00F06549">
      <w:pPr>
        <w:pStyle w:val="ChecklistDescriptions"/>
      </w:pPr>
      <w:r>
        <w:t>It is traditional - but not required - to make shirts celebrating the show. The cost is borne entirely by the cast, crew and production staff receiving the shirts. Check with the Executive Producer for designers and/or silk-screening companies previously used.</w:t>
      </w:r>
    </w:p>
    <w:p w14:paraId="2B04745D" w14:textId="77777777" w:rsidR="00F06549" w:rsidRDefault="00F06549">
      <w:pPr>
        <w:pStyle w:val="ChecklistItem"/>
      </w:pPr>
      <w:bookmarkStart w:id="601" w:name="_Toc275422981"/>
      <w:bookmarkStart w:id="602" w:name="_Toc275422982"/>
      <w:bookmarkStart w:id="603" w:name="_Toc149058481"/>
      <w:bookmarkEnd w:id="601"/>
      <w:bookmarkEnd w:id="602"/>
      <w:r>
        <w:t>Collect and Post Reviews and Other Materials.</w:t>
      </w:r>
      <w:bookmarkEnd w:id="603"/>
    </w:p>
    <w:p w14:paraId="2B04745E" w14:textId="77777777" w:rsidR="00F06549" w:rsidRDefault="00F06549">
      <w:pPr>
        <w:pStyle w:val="ChecklistDescriptions"/>
      </w:pPr>
      <w:r>
        <w:t xml:space="preserve">The producer is responsible for collecting any reviews and articles written about the production and displaying these in the lobby at his/her discretion. It is helpful to coordinate with the Media Director as to which publications will be printing news items and when. </w:t>
      </w:r>
    </w:p>
    <w:p w14:paraId="2B04745F" w14:textId="77777777" w:rsidR="00F06549" w:rsidRDefault="00F06549">
      <w:pPr>
        <w:pStyle w:val="ChecklistItem"/>
      </w:pPr>
      <w:bookmarkStart w:id="604" w:name="_Toc149058482"/>
      <w:r>
        <w:lastRenderedPageBreak/>
        <w:t>Provide Donors with Copies of Programs.</w:t>
      </w:r>
      <w:bookmarkEnd w:id="604"/>
    </w:p>
    <w:p w14:paraId="2B047460" w14:textId="77777777" w:rsidR="00F06549" w:rsidRDefault="00F06549">
      <w:pPr>
        <w:pStyle w:val="ChecklistDescriptions"/>
      </w:pPr>
      <w:r>
        <w:t>There are often people and businesses that have donated certain items or services contributing to the success of the production. A “Special Thanks” section in the program is the best reference for this recognition. It is a very nice gesture for producers to send each person or business whose name appears in this section a copy of the final program.</w:t>
      </w:r>
    </w:p>
    <w:p w14:paraId="2B047463" w14:textId="77777777" w:rsidR="00F06549" w:rsidRDefault="00F06549">
      <w:pPr>
        <w:pStyle w:val="Header"/>
        <w:tabs>
          <w:tab w:val="clear" w:pos="4320"/>
          <w:tab w:val="clear" w:pos="8640"/>
        </w:tabs>
        <w:spacing w:line="300" w:lineRule="exact"/>
        <w:rPr>
          <w:rFonts w:ascii="Tahoma" w:hAnsi="Tahoma" w:cs="Tahoma"/>
          <w:sz w:val="22"/>
        </w:rPr>
      </w:pPr>
    </w:p>
    <w:p w14:paraId="2B047464" w14:textId="77777777" w:rsidR="00F06549" w:rsidRDefault="00F06549">
      <w:pPr>
        <w:pStyle w:val="Heading1"/>
      </w:pPr>
      <w:r>
        <w:rPr>
          <w:rFonts w:ascii="Tahoma" w:hAnsi="Tahoma" w:cs="Tahoma"/>
          <w:b w:val="0"/>
          <w:bCs w:val="0"/>
          <w:sz w:val="22"/>
        </w:rPr>
        <w:br w:type="page"/>
      </w:r>
      <w:bookmarkStart w:id="605" w:name="_Toc149058483"/>
      <w:r>
        <w:lastRenderedPageBreak/>
        <w:t>Closing</w:t>
      </w:r>
      <w:bookmarkEnd w:id="605"/>
    </w:p>
    <w:p w14:paraId="2B047465" w14:textId="77777777" w:rsidR="00F06549" w:rsidRDefault="00F06549">
      <w:pPr>
        <w:pStyle w:val="Header"/>
        <w:tabs>
          <w:tab w:val="clear" w:pos="4320"/>
          <w:tab w:val="clear" w:pos="8640"/>
          <w:tab w:val="left" w:pos="-360"/>
        </w:tabs>
        <w:spacing w:line="300" w:lineRule="exact"/>
        <w:rPr>
          <w:rFonts w:ascii="Tahoma" w:hAnsi="Tahoma" w:cs="Tahoma"/>
          <w:sz w:val="22"/>
        </w:rPr>
      </w:pPr>
    </w:p>
    <w:p w14:paraId="2B047466" w14:textId="77777777" w:rsidR="00F06549" w:rsidRDefault="00F06549">
      <w:pPr>
        <w:pStyle w:val="ChecklistItem"/>
      </w:pPr>
      <w:bookmarkStart w:id="606" w:name="_Toc149058484"/>
      <w:r>
        <w:t>Remind Cast and Crew to Remove Personal Belongings.</w:t>
      </w:r>
      <w:bookmarkEnd w:id="606"/>
    </w:p>
    <w:p w14:paraId="2B047467" w14:textId="24C371E9" w:rsidR="00F06549" w:rsidRDefault="00F06549">
      <w:pPr>
        <w:pStyle w:val="ChecklistDescriptions"/>
      </w:pPr>
      <w:r>
        <w:t xml:space="preserve">Remind the cast </w:t>
      </w:r>
      <w:r w:rsidR="00F62AF0">
        <w:t xml:space="preserve">and </w:t>
      </w:r>
      <w:r>
        <w:t>crew to remove all personal belongings after the final performance. There is another show which will strike the set and items may get lost or damaged if left. Please remind everyone to leave the dressing rooms clean.</w:t>
      </w:r>
    </w:p>
    <w:p w14:paraId="23B29A78" w14:textId="2C76D8A8" w:rsidR="003E5050" w:rsidRDefault="00F06549">
      <w:pPr>
        <w:pStyle w:val="ChecklistItem"/>
      </w:pPr>
      <w:bookmarkStart w:id="607" w:name="_Toc149058485"/>
      <w:r>
        <w:t xml:space="preserve">All items (costumes, props, etc.) belonging to the theatre should be left at the theatre in the same place they were left after every performance. </w:t>
      </w:r>
    </w:p>
    <w:p w14:paraId="2B04746B" w14:textId="6662810B" w:rsidR="00F06549" w:rsidRDefault="00F06549" w:rsidP="003E5050">
      <w:pPr>
        <w:ind w:left="360"/>
      </w:pPr>
      <w:r>
        <w:t xml:space="preserve">The strike crew will put them away. Actors may not keep any costume or prop for which they did not pay. Consult the costumer/costume coordinator first if you wish to buy any costumes purchased for this show at 50% of purchase price. </w:t>
      </w:r>
      <w:bookmarkStart w:id="608" w:name="_Toc303518140"/>
      <w:bookmarkStart w:id="609" w:name="_Toc303608733"/>
      <w:bookmarkStart w:id="610" w:name="_Toc303609180"/>
      <w:bookmarkStart w:id="611" w:name="_Toc304279657"/>
      <w:bookmarkStart w:id="612" w:name="_Toc304534154"/>
      <w:bookmarkStart w:id="613" w:name="_Toc304534310"/>
      <w:bookmarkEnd w:id="608"/>
      <w:bookmarkEnd w:id="609"/>
      <w:bookmarkEnd w:id="610"/>
      <w:bookmarkEnd w:id="611"/>
      <w:bookmarkEnd w:id="612"/>
      <w:bookmarkEnd w:id="613"/>
      <w:r>
        <w:t>Collect Rehearsal Materials &amp; Return to Executive Producer.</w:t>
      </w:r>
      <w:bookmarkEnd w:id="607"/>
    </w:p>
    <w:p w14:paraId="2B04746C" w14:textId="77777777" w:rsidR="00F06549" w:rsidRDefault="00F06549">
      <w:pPr>
        <w:pStyle w:val="ChecklistDescriptions"/>
      </w:pPr>
      <w:r>
        <w:t>AS SOON AS POSSIBLE after your production closes, ask cast and staff members to return any rented rehearsal material. The deadline is closing night, or you will cost your production extra money. Verify each item that has been signed out is collected. Return the sign-out sheets to the actors upon receipt of materials, along with any deposits (checks or otherwise) that they have left for the materials.</w:t>
      </w:r>
    </w:p>
    <w:p w14:paraId="2B04746D" w14:textId="77777777" w:rsidR="00F14EB8" w:rsidRDefault="00F14EB8" w:rsidP="00F14EB8">
      <w:pPr>
        <w:pStyle w:val="ChecklistDescriptions"/>
      </w:pPr>
      <w:r>
        <w:t>Please leave any materials to be returned by the Executive Producer in the Box Office or Snack Bar after the closing performance, and be sure to let the Executive Producer know that they are there! ALL RENTAL MATERIALS must be returned in the condition they were in when you got them.</w:t>
      </w:r>
    </w:p>
    <w:p w14:paraId="2B04746E" w14:textId="77777777" w:rsidR="00F06549" w:rsidRDefault="00F06549">
      <w:pPr>
        <w:pStyle w:val="ChecklistDescriptions"/>
      </w:pPr>
      <w:r>
        <w:t xml:space="preserve">BEFORE RETURNING THE MATERIALS TO THE EXECUTIVE PRODUCER, check that all materials have been erased and no pencil marks are left showing. This is each participant’s responsibility - actor, </w:t>
      </w:r>
      <w:r w:rsidR="00F62AF0">
        <w:t xml:space="preserve">musician, </w:t>
      </w:r>
      <w:r>
        <w:t>crew and staff.</w:t>
      </w:r>
    </w:p>
    <w:p w14:paraId="2B04746F" w14:textId="77777777" w:rsidR="00F06549" w:rsidRDefault="00F06549">
      <w:pPr>
        <w:pStyle w:val="ChecklistDescriptions"/>
      </w:pPr>
      <w:r>
        <w:t>The Executive Producer must ship these materials back to the licensing house almost immediately, as rented materials must be received by the agency within one week of closing. Your show’s budget will be charged for extra time if any rented materials are overdue.</w:t>
      </w:r>
    </w:p>
    <w:p w14:paraId="2B047472" w14:textId="77777777" w:rsidR="00F06549" w:rsidRDefault="00F06549">
      <w:pPr>
        <w:pStyle w:val="ChecklistDescriptions"/>
        <w:rPr>
          <w:sz w:val="2"/>
          <w:szCs w:val="2"/>
        </w:rPr>
      </w:pPr>
      <w:r>
        <w:br w:type="page"/>
      </w:r>
    </w:p>
    <w:p w14:paraId="2B047473" w14:textId="77777777" w:rsidR="00F06549" w:rsidRDefault="00F06549">
      <w:pPr>
        <w:pStyle w:val="Heading1"/>
      </w:pPr>
      <w:bookmarkStart w:id="614" w:name="_Toc149058486"/>
      <w:r>
        <w:lastRenderedPageBreak/>
        <w:t>Post-Production</w:t>
      </w:r>
      <w:bookmarkEnd w:id="614"/>
    </w:p>
    <w:p w14:paraId="2B047474" w14:textId="77777777" w:rsidR="00F06549" w:rsidRDefault="00F06549">
      <w:pPr>
        <w:pStyle w:val="Header"/>
        <w:tabs>
          <w:tab w:val="clear" w:pos="4320"/>
          <w:tab w:val="clear" w:pos="8640"/>
          <w:tab w:val="left" w:pos="-540"/>
          <w:tab w:val="left" w:pos="-360"/>
        </w:tabs>
        <w:spacing w:line="300" w:lineRule="exact"/>
        <w:rPr>
          <w:rFonts w:ascii="Tahoma" w:hAnsi="Tahoma" w:cs="Tahoma"/>
          <w:sz w:val="22"/>
        </w:rPr>
      </w:pPr>
    </w:p>
    <w:p w14:paraId="2B047475" w14:textId="77777777" w:rsidR="00F06549" w:rsidRDefault="00F06549">
      <w:pPr>
        <w:pStyle w:val="ChecklistItem"/>
      </w:pPr>
      <w:bookmarkStart w:id="615" w:name="_Toc149058487"/>
      <w:r>
        <w:t>Provide Executive Producer with Updated List of Participants.</w:t>
      </w:r>
      <w:bookmarkEnd w:id="615"/>
    </w:p>
    <w:p w14:paraId="2B047476" w14:textId="37D59C91" w:rsidR="00F06549" w:rsidRDefault="00F06549">
      <w:pPr>
        <w:pStyle w:val="ChecklistDescriptions"/>
      </w:pPr>
      <w:r>
        <w:t>The producer should make every effort to ensure that all persons who worked on the production are listed in the program before it goes to press. However, it is a frequent occurrence that some</w:t>
      </w:r>
      <w:r w:rsidR="00CA3002">
        <w:t>one</w:t>
      </w:r>
      <w:r w:rsidR="00F52317">
        <w:t>’s name</w:t>
      </w:r>
      <w:r>
        <w:t xml:space="preserve"> inadvertently gets left out of the program. </w:t>
      </w:r>
    </w:p>
    <w:p w14:paraId="2B047477" w14:textId="663EA32D" w:rsidR="00F06549" w:rsidRDefault="00F06549">
      <w:pPr>
        <w:pStyle w:val="ChecklistDescriptions"/>
      </w:pPr>
      <w:r>
        <w:t xml:space="preserve">At the end of the production, the producer must furnish the Executive Producer with an updated or corrected program / contact sheet / list of names. It is ESSENTIAL that </w:t>
      </w:r>
      <w:r w:rsidR="00F62AF0">
        <w:t xml:space="preserve">the </w:t>
      </w:r>
      <w:r>
        <w:t xml:space="preserve">Executive Producer is aware of </w:t>
      </w:r>
      <w:r>
        <w:rPr>
          <w:b/>
          <w:u w:val="words"/>
        </w:rPr>
        <w:t>each and every person</w:t>
      </w:r>
      <w:r>
        <w:t xml:space="preserve"> who has worked on the production; these details are needed when evaluating membership status, as well as when appropriately determining the annual Harlequin awards.</w:t>
      </w:r>
    </w:p>
    <w:p w14:paraId="1B98F7B3" w14:textId="54CE903A" w:rsidR="00F35A8B" w:rsidRDefault="00F35A8B" w:rsidP="00F35A8B">
      <w:pPr>
        <w:pStyle w:val="ChecklistItem"/>
      </w:pPr>
      <w:bookmarkStart w:id="616" w:name="_Toc149058488"/>
      <w:r>
        <w:t>Provide Vice President with Updated List of Participants, including emails.</w:t>
      </w:r>
      <w:bookmarkEnd w:id="616"/>
    </w:p>
    <w:p w14:paraId="0C06E2AC" w14:textId="5DED0B05" w:rsidR="00F35A8B" w:rsidRDefault="00F52317" w:rsidP="00F52317">
      <w:pPr>
        <w:pStyle w:val="ChecklistDescriptions"/>
      </w:pPr>
      <w:r>
        <w:t xml:space="preserve">It is imperative that the producer provide emails of EVERYONE who worked on the production, including the building crew.  </w:t>
      </w:r>
      <w:r w:rsidR="00F35A8B">
        <w:t>The vice president will send a thank you note on behalf of the entire board to each cast member, crew member, and staff member.</w:t>
      </w:r>
    </w:p>
    <w:p w14:paraId="6C4892FA" w14:textId="72598898" w:rsidR="0060748A" w:rsidRDefault="0060748A" w:rsidP="0060748A">
      <w:pPr>
        <w:pStyle w:val="ChecklistItem"/>
      </w:pPr>
      <w:bookmarkStart w:id="617" w:name="_Toc149058489"/>
      <w:r>
        <w:t>Provide Executive Director with Updated List of Participants, including emails.</w:t>
      </w:r>
      <w:bookmarkEnd w:id="617"/>
    </w:p>
    <w:p w14:paraId="5A381E7A" w14:textId="1711282F" w:rsidR="0060748A" w:rsidRDefault="0060748A" w:rsidP="0060748A">
      <w:pPr>
        <w:pStyle w:val="ChecklistDescriptions"/>
      </w:pPr>
      <w:r>
        <w:t>The Executive Director will send a survey on behalf of the entire board to each cast member, crew member, and staff member.</w:t>
      </w:r>
    </w:p>
    <w:p w14:paraId="2B047478" w14:textId="77777777" w:rsidR="00F06549" w:rsidRDefault="00F06549">
      <w:pPr>
        <w:pStyle w:val="ChecklistItem"/>
      </w:pPr>
      <w:bookmarkStart w:id="618" w:name="_Toc149058490"/>
      <w:r>
        <w:t>Produce Your Final Budget and Financial Statement.</w:t>
      </w:r>
      <w:bookmarkEnd w:id="618"/>
    </w:p>
    <w:p w14:paraId="2B047479" w14:textId="77777777" w:rsidR="00F06549" w:rsidRDefault="00F06549">
      <w:pPr>
        <w:pStyle w:val="ChecklistDescriptions"/>
      </w:pPr>
      <w:r>
        <w:t>After all receipts are submitted, the producer must balance the budget and supply a final copy to the Board. If the producer has funds remaining from cash advances received from the Treasurer, provide the refund to the Treasurer with a copy of the budget. This final report should be presented at the first scheduled Board meeting following the closing performance of the production (or as soon as possible thereafter).</w:t>
      </w:r>
    </w:p>
    <w:p w14:paraId="2B04747A" w14:textId="77777777" w:rsidR="00F06549" w:rsidRDefault="00F06549">
      <w:pPr>
        <w:pStyle w:val="ChecklistDescriptions"/>
      </w:pPr>
      <w:r>
        <w:t>Please see the section entitled, “The Budget,” for detailed information.</w:t>
      </w:r>
    </w:p>
    <w:p w14:paraId="2B04747B" w14:textId="77777777" w:rsidR="00F06549" w:rsidRDefault="00F06549">
      <w:pPr>
        <w:pStyle w:val="ChecklistItem"/>
      </w:pPr>
      <w:bookmarkStart w:id="619" w:name="_Toc149058491"/>
      <w:r>
        <w:t>Return All Costumes.</w:t>
      </w:r>
      <w:bookmarkEnd w:id="619"/>
      <w:r>
        <w:t xml:space="preserve"> </w:t>
      </w:r>
    </w:p>
    <w:p w14:paraId="2B04747C" w14:textId="071A51AC" w:rsidR="00F06549" w:rsidRDefault="00F06549">
      <w:pPr>
        <w:pStyle w:val="ChecklistDescriptions"/>
      </w:pPr>
      <w:r>
        <w:t>The costume</w:t>
      </w:r>
      <w:r w:rsidR="008B4304">
        <w:t xml:space="preserve"> designer</w:t>
      </w:r>
      <w:r>
        <w:t xml:space="preserve"> from the show being struck is responsible for removing all costumes from the dressing rooms ON THE DAY OF CLOSING. In extenuating circumstances, the costumer may arrange with the </w:t>
      </w:r>
      <w:r w:rsidR="00FB1224">
        <w:t xml:space="preserve">Costume Custodian and the </w:t>
      </w:r>
      <w:r>
        <w:t>producer(s) for the next show(s) to pick everything up at a later date.</w:t>
      </w:r>
      <w:r w:rsidR="00317BF8">
        <w:t xml:space="preserve"> </w:t>
      </w:r>
      <w:r w:rsidR="00317BF8" w:rsidRPr="00317BF8">
        <w:t>The costumer is responsible for making some sort of checklist for him</w:t>
      </w:r>
      <w:r w:rsidR="00FB1224">
        <w:t>-</w:t>
      </w:r>
      <w:r w:rsidR="00317BF8" w:rsidRPr="00317BF8">
        <w:t xml:space="preserve"> or herself, ensuring that all costume pieces are returned </w:t>
      </w:r>
      <w:r w:rsidR="00317BF8">
        <w:t xml:space="preserve">by the actors </w:t>
      </w:r>
      <w:r w:rsidR="00317BF8" w:rsidRPr="00317BF8">
        <w:t xml:space="preserve">THE NIGHT THE SHOW CLOSES.  </w:t>
      </w:r>
    </w:p>
    <w:p w14:paraId="2B04747D" w14:textId="4D3C1D61" w:rsidR="00FB1224" w:rsidRDefault="00F06549" w:rsidP="00FB1224">
      <w:pPr>
        <w:pStyle w:val="ChecklistDescriptions"/>
      </w:pPr>
      <w:r>
        <w:lastRenderedPageBreak/>
        <w:t>BEFORE RETURNING COSTUMES to the costume loft or any rental agencies, the costumer must wash or dry clean</w:t>
      </w:r>
      <w:r w:rsidR="00FB1224">
        <w:t xml:space="preserve"> (</w:t>
      </w:r>
      <w:r>
        <w:t>as necessary) ALL costumes</w:t>
      </w:r>
      <w:r w:rsidR="00FB1224">
        <w:t xml:space="preserve"> </w:t>
      </w:r>
      <w:r w:rsidR="00FB1224" w:rsidRPr="00317BF8">
        <w:t xml:space="preserve">except overcoats, furs, </w:t>
      </w:r>
      <w:r w:rsidR="00FB1224">
        <w:t xml:space="preserve">and </w:t>
      </w:r>
      <w:r w:rsidR="00FB1224" w:rsidRPr="00317BF8">
        <w:t xml:space="preserve">outerwear that </w:t>
      </w:r>
      <w:r w:rsidR="00FB1224">
        <w:t>is not worn close to the body. This includes</w:t>
      </w:r>
      <w:r w:rsidR="00FB1224" w:rsidRPr="00317BF8">
        <w:t xml:space="preserve"> neckties and fabric belts, sashes, and scarves</w:t>
      </w:r>
      <w:r w:rsidR="009459C6">
        <w:t xml:space="preserve">, </w:t>
      </w:r>
      <w:r w:rsidR="009459C6" w:rsidRPr="009459C6">
        <w:t>unl</w:t>
      </w:r>
      <w:r w:rsidR="009459C6">
        <w:t xml:space="preserve">ess they are dirty in any way. </w:t>
      </w:r>
      <w:r w:rsidR="009459C6" w:rsidRPr="009459C6">
        <w:t>They need to be dry cleaned or washed if that is the case</w:t>
      </w:r>
      <w:r w:rsidR="00FB1224">
        <w:t>. Dirty costumes must not be put into the costume loft, as the sweat and dirt can damage not only the dirty costumes, but other costumes stored near them.</w:t>
      </w:r>
    </w:p>
    <w:p w14:paraId="2B04747E" w14:textId="4958C12D" w:rsidR="00F06549" w:rsidRDefault="00FB1224" w:rsidP="00FB1224">
      <w:pPr>
        <w:pStyle w:val="ChecklistDescriptions"/>
      </w:pPr>
      <w:r w:rsidRPr="00317BF8">
        <w:t>PLEASE</w:t>
      </w:r>
      <w:r>
        <w:t xml:space="preserve"> DO NOT RETURN </w:t>
      </w:r>
      <w:r w:rsidRPr="00317BF8">
        <w:t xml:space="preserve">COSTUMES TO THE LOFT WITHOUT </w:t>
      </w:r>
      <w:r>
        <w:t>THE ASSISTANCE OF THE COSTUME CUSTODIAN!</w:t>
      </w:r>
      <w:r w:rsidRPr="00317BF8">
        <w:t xml:space="preserve"> </w:t>
      </w:r>
      <w:r>
        <w:t>W</w:t>
      </w:r>
      <w:r w:rsidRPr="00317BF8">
        <w:t xml:space="preserve">hen things are not organized </w:t>
      </w:r>
      <w:r w:rsidR="00FC1684">
        <w:t>in the loft</w:t>
      </w:r>
      <w:r w:rsidRPr="00317BF8">
        <w:t xml:space="preserve">, it is virtually impossible to find </w:t>
      </w:r>
      <w:r w:rsidR="00FC1684">
        <w:t>items</w:t>
      </w:r>
      <w:r w:rsidR="00FC1684" w:rsidRPr="00317BF8">
        <w:t xml:space="preserve"> </w:t>
      </w:r>
      <w:r w:rsidRPr="00317BF8">
        <w:t>the next time someone needs them</w:t>
      </w:r>
      <w:r>
        <w:t xml:space="preserve">. Costumes should be returned to the Costume Maintenance Area in a timely manner, and the Costume Custodian </w:t>
      </w:r>
      <w:r w:rsidRPr="00317BF8">
        <w:t xml:space="preserve">will work with the </w:t>
      </w:r>
      <w:r>
        <w:t>c</w:t>
      </w:r>
      <w:r w:rsidRPr="00317BF8">
        <w:t>ostumer to retur</w:t>
      </w:r>
      <w:r>
        <w:t>n all pieces back to the loft.</w:t>
      </w:r>
    </w:p>
    <w:p w14:paraId="2B04747F" w14:textId="77777777" w:rsidR="00317BF8" w:rsidRDefault="00F06549" w:rsidP="00FB1224">
      <w:pPr>
        <w:pStyle w:val="ChecklistDescriptions"/>
      </w:pPr>
      <w:r>
        <w:t>It is the responsibility of the producer to ensure that the costumer handles this closing / post-production procedure correctly.</w:t>
      </w:r>
    </w:p>
    <w:p w14:paraId="2B047480" w14:textId="77777777" w:rsidR="00F06549" w:rsidRDefault="00F06549">
      <w:pPr>
        <w:pStyle w:val="ChecklistItem"/>
      </w:pPr>
      <w:bookmarkStart w:id="620" w:name="_Toc149058492"/>
      <w:r>
        <w:t>Return All Props.</w:t>
      </w:r>
      <w:bookmarkEnd w:id="620"/>
      <w:r>
        <w:t xml:space="preserve"> </w:t>
      </w:r>
    </w:p>
    <w:p w14:paraId="2B047481" w14:textId="20DCE2EB" w:rsidR="00F06549" w:rsidRDefault="00435CFF">
      <w:pPr>
        <w:pStyle w:val="ChecklistDescriptions"/>
      </w:pPr>
      <w:r>
        <w:t>The Props Custodian will come to strike and empty the prop cabinet.  If they are not available, t</w:t>
      </w:r>
      <w:r w:rsidR="00F06549">
        <w:t xml:space="preserve">he property master </w:t>
      </w:r>
      <w:r>
        <w:t xml:space="preserve">for the incoming show </w:t>
      </w:r>
      <w:r w:rsidR="00F06549">
        <w:t xml:space="preserve">and/or stage manager (or their designee) should remove all props from the prop cabinet and return them to the </w:t>
      </w:r>
      <w:r w:rsidR="008C2C26">
        <w:t>stairs to the prop loft or the shelf at the top of the stairs.  Please do not attempt to re-stock props – the Props Custodian will take care of that.</w:t>
      </w:r>
    </w:p>
    <w:p w14:paraId="2B047482" w14:textId="77777777" w:rsidR="00052B4F" w:rsidRDefault="00052B4F" w:rsidP="00052B4F">
      <w:pPr>
        <w:pStyle w:val="ChecklistItem"/>
      </w:pPr>
      <w:bookmarkStart w:id="621" w:name="_Toc149058493"/>
      <w:r>
        <w:t>Return All Keys.</w:t>
      </w:r>
      <w:bookmarkEnd w:id="621"/>
      <w:r>
        <w:t xml:space="preserve"> </w:t>
      </w:r>
    </w:p>
    <w:p w14:paraId="2B047483" w14:textId="4D021578" w:rsidR="00052B4F" w:rsidRPr="00CA3002" w:rsidRDefault="00052B4F" w:rsidP="00052B4F">
      <w:pPr>
        <w:pStyle w:val="ChecklistDescriptions"/>
        <w:rPr>
          <w:strike/>
        </w:rPr>
      </w:pPr>
      <w:r w:rsidRPr="00052B4F">
        <w:t>Collect all keys to the theat</w:t>
      </w:r>
      <w:r>
        <w:t>re</w:t>
      </w:r>
      <w:r w:rsidRPr="00052B4F">
        <w:t xml:space="preserve"> and return them to the </w:t>
      </w:r>
      <w:r w:rsidR="007A3AD2">
        <w:t>Theatre Key Master</w:t>
      </w:r>
      <w:r w:rsidR="00CA3002">
        <w:t xml:space="preserve">. </w:t>
      </w:r>
    </w:p>
    <w:p w14:paraId="2B047484" w14:textId="77777777" w:rsidR="00F06549" w:rsidRDefault="00F06549">
      <w:pPr>
        <w:pStyle w:val="ChecklistItem"/>
      </w:pPr>
      <w:bookmarkStart w:id="622" w:name="_Toc149058494"/>
      <w:r>
        <w:t>Return All Borrowed and Rented Materials.</w:t>
      </w:r>
      <w:bookmarkEnd w:id="622"/>
      <w:r>
        <w:t xml:space="preserve"> </w:t>
      </w:r>
    </w:p>
    <w:p w14:paraId="2B047485" w14:textId="77777777" w:rsidR="00F06549" w:rsidRDefault="00F06549">
      <w:pPr>
        <w:pStyle w:val="ChecklistDescriptions"/>
      </w:pPr>
      <w:r>
        <w:t>The producer is responsible for ensuring that all borrowed and rented materials are returned as soon as possible. These include librettos and musical scores to the Executive Producer as determined by the contract. Other items might include furniture, props, costumes, lighting and audio equipment, musical instruments, etc. Contact the appropriate person to claim these items and see to their timely return.</w:t>
      </w:r>
    </w:p>
    <w:p w14:paraId="61C0B6EA" w14:textId="5521508C" w:rsidR="00AC546A" w:rsidRDefault="00AC546A" w:rsidP="00AC546A">
      <w:pPr>
        <w:pStyle w:val="ChecklistItem"/>
      </w:pPr>
      <w:bookmarkStart w:id="623" w:name="_Toc149058495"/>
      <w:r>
        <w:t>Upload Show Information to CPT Archive.</w:t>
      </w:r>
      <w:bookmarkEnd w:id="623"/>
      <w:r>
        <w:t xml:space="preserve"> </w:t>
      </w:r>
    </w:p>
    <w:p w14:paraId="275A3244" w14:textId="617A2980" w:rsidR="00413BCB" w:rsidRPr="009E126C" w:rsidRDefault="00413BCB" w:rsidP="00413BC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00000" w:themeColor="text1"/>
        </w:rPr>
      </w:pPr>
      <w:r w:rsidRPr="009E126C">
        <w:rPr>
          <w:color w:val="000000" w:themeColor="text1"/>
        </w:rPr>
        <w:t xml:space="preserve">The CPT ARCHIVE's function is to digitally preserve the history of Conejo Players.  All information on the show is for posterity. The CPT Archive provides the ability to see how families and friends have grown over time and memorializes others.  The show’s producer shall make all efforts to secure information and upload it to the cloud.  Any difficulties or challenges should be brought to the attention of the Archivist. </w:t>
      </w:r>
    </w:p>
    <w:p w14:paraId="4A4722C9" w14:textId="30602918" w:rsidR="00413BCB" w:rsidRPr="009E126C" w:rsidRDefault="00413BCB" w:rsidP="00413BC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00000" w:themeColor="text1"/>
        </w:rPr>
      </w:pPr>
    </w:p>
    <w:p w14:paraId="260E48D2" w14:textId="77777777" w:rsidR="00413BCB" w:rsidRPr="009E126C" w:rsidRDefault="00413BCB" w:rsidP="00413BC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00000" w:themeColor="text1"/>
        </w:rPr>
      </w:pPr>
      <w:r w:rsidRPr="009E126C">
        <w:rPr>
          <w:color w:val="000000" w:themeColor="text1"/>
        </w:rPr>
        <w:t>This material can include</w:t>
      </w:r>
    </w:p>
    <w:p w14:paraId="0D0C64ED" w14:textId="77777777" w:rsidR="00413BCB" w:rsidRPr="009E126C" w:rsidRDefault="00413BCB" w:rsidP="00413BC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00000" w:themeColor="text1"/>
        </w:rPr>
      </w:pPr>
      <w:r w:rsidRPr="009E126C">
        <w:rPr>
          <w:color w:val="000000" w:themeColor="text1"/>
        </w:rPr>
        <w:t>Head shots (include individuals name in filename)</w:t>
      </w:r>
    </w:p>
    <w:p w14:paraId="2F889A43" w14:textId="77777777" w:rsidR="00413BCB" w:rsidRPr="009E126C" w:rsidRDefault="00413BCB" w:rsidP="00413BC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00000" w:themeColor="text1"/>
        </w:rPr>
      </w:pPr>
      <w:r w:rsidRPr="009E126C">
        <w:rPr>
          <w:color w:val="000000" w:themeColor="text1"/>
        </w:rPr>
        <w:lastRenderedPageBreak/>
        <w:t>Newspaper reviews (digitally or paper)</w:t>
      </w:r>
    </w:p>
    <w:p w14:paraId="2692BEBA" w14:textId="77777777" w:rsidR="00413BCB" w:rsidRPr="009E126C" w:rsidRDefault="00413BCB" w:rsidP="00413BC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00000" w:themeColor="text1"/>
        </w:rPr>
      </w:pPr>
      <w:r w:rsidRPr="009E126C">
        <w:rPr>
          <w:color w:val="000000" w:themeColor="text1"/>
        </w:rPr>
        <w:t>Lobby Board slides</w:t>
      </w:r>
    </w:p>
    <w:p w14:paraId="66ABBCDC" w14:textId="77777777" w:rsidR="00413BCB" w:rsidRPr="009E126C" w:rsidRDefault="00413BCB" w:rsidP="00413BC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00000" w:themeColor="text1"/>
        </w:rPr>
      </w:pPr>
      <w:r w:rsidRPr="009E126C">
        <w:rPr>
          <w:color w:val="000000" w:themeColor="text1"/>
        </w:rPr>
        <w:t>Preshow announcements</w:t>
      </w:r>
    </w:p>
    <w:p w14:paraId="65793536" w14:textId="77777777" w:rsidR="00413BCB" w:rsidRPr="009E126C" w:rsidRDefault="00413BCB" w:rsidP="00413BC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00000" w:themeColor="text1"/>
        </w:rPr>
      </w:pPr>
      <w:r w:rsidRPr="009E126C">
        <w:rPr>
          <w:color w:val="000000" w:themeColor="text1"/>
        </w:rPr>
        <w:t>Music</w:t>
      </w:r>
    </w:p>
    <w:p w14:paraId="75FB4B08" w14:textId="7E9ED5E6" w:rsidR="00413BCB" w:rsidRPr="009E126C" w:rsidRDefault="00413BCB" w:rsidP="00413BC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00000" w:themeColor="text1"/>
        </w:rPr>
      </w:pPr>
      <w:r w:rsidRPr="009E126C">
        <w:rPr>
          <w:color w:val="000000" w:themeColor="text1"/>
        </w:rPr>
        <w:t>Budgets</w:t>
      </w:r>
    </w:p>
    <w:p w14:paraId="447A59C2" w14:textId="77777777" w:rsidR="00413BCB" w:rsidRPr="009E126C" w:rsidRDefault="00413BCB" w:rsidP="00413BC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00000" w:themeColor="text1"/>
        </w:rPr>
      </w:pPr>
      <w:r w:rsidRPr="009E126C">
        <w:rPr>
          <w:color w:val="000000" w:themeColor="text1"/>
        </w:rPr>
        <w:t>Incidental videos</w:t>
      </w:r>
    </w:p>
    <w:p w14:paraId="24D23807" w14:textId="77777777" w:rsidR="00413BCB" w:rsidRPr="009E126C" w:rsidRDefault="00413BCB" w:rsidP="00413BC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00000" w:themeColor="text1"/>
        </w:rPr>
      </w:pPr>
      <w:r w:rsidRPr="009E126C">
        <w:rPr>
          <w:color w:val="000000" w:themeColor="text1"/>
        </w:rPr>
        <w:t>Promotion photos</w:t>
      </w:r>
    </w:p>
    <w:p w14:paraId="2FBC2223" w14:textId="77777777" w:rsidR="00413BCB" w:rsidRPr="009E126C" w:rsidRDefault="00413BCB" w:rsidP="00413BC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00000" w:themeColor="text1"/>
        </w:rPr>
      </w:pPr>
      <w:r w:rsidRPr="009E126C">
        <w:rPr>
          <w:color w:val="000000" w:themeColor="text1"/>
        </w:rPr>
        <w:t>Promotion videos</w:t>
      </w:r>
    </w:p>
    <w:p w14:paraId="5F765807" w14:textId="77777777" w:rsidR="00413BCB" w:rsidRPr="009E126C" w:rsidRDefault="00413BCB" w:rsidP="00413BC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00000" w:themeColor="text1"/>
        </w:rPr>
      </w:pPr>
      <w:r w:rsidRPr="009E126C">
        <w:rPr>
          <w:color w:val="000000" w:themeColor="text1"/>
        </w:rPr>
        <w:t>Backstage and candid photos during run of show</w:t>
      </w:r>
    </w:p>
    <w:p w14:paraId="5A1BF10A" w14:textId="77777777" w:rsidR="00413BCB" w:rsidRPr="009E126C" w:rsidRDefault="00413BCB" w:rsidP="00413BC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00000" w:themeColor="text1"/>
        </w:rPr>
      </w:pPr>
      <w:r w:rsidRPr="009E126C">
        <w:rPr>
          <w:color w:val="000000" w:themeColor="text1"/>
        </w:rPr>
        <w:t>Cast photo(s) on stage</w:t>
      </w:r>
    </w:p>
    <w:p w14:paraId="7CFAE711" w14:textId="77777777" w:rsidR="00413BCB" w:rsidRPr="009E126C" w:rsidRDefault="00413BCB" w:rsidP="00413BC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00000" w:themeColor="text1"/>
        </w:rPr>
      </w:pPr>
      <w:r w:rsidRPr="009E126C">
        <w:rPr>
          <w:color w:val="000000" w:themeColor="text1"/>
        </w:rPr>
        <w:t>Newspaper articles (digitally or paper)</w:t>
      </w:r>
    </w:p>
    <w:p w14:paraId="407F8098" w14:textId="77777777" w:rsidR="00413BCB" w:rsidRPr="009E126C" w:rsidRDefault="00413BCB" w:rsidP="00413BC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00000" w:themeColor="text1"/>
        </w:rPr>
      </w:pPr>
      <w:r w:rsidRPr="009E126C">
        <w:rPr>
          <w:color w:val="000000" w:themeColor="text1"/>
        </w:rPr>
        <w:t>Offsite activities promoting the show</w:t>
      </w:r>
    </w:p>
    <w:p w14:paraId="76752626" w14:textId="77777777" w:rsidR="00413BCB" w:rsidRDefault="00413BCB" w:rsidP="00413BC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00000" w:themeColor="text1"/>
        </w:rPr>
      </w:pPr>
      <w:r w:rsidRPr="009E126C">
        <w:rPr>
          <w:color w:val="000000" w:themeColor="text1"/>
        </w:rPr>
        <w:t>Opening night candid photos</w:t>
      </w:r>
    </w:p>
    <w:p w14:paraId="66413B88" w14:textId="77777777" w:rsidR="00EF50A3" w:rsidRDefault="00EF50A3" w:rsidP="00413BC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00000" w:themeColor="text1"/>
        </w:rPr>
      </w:pPr>
    </w:p>
    <w:p w14:paraId="4FE92800" w14:textId="66F74C5A" w:rsidR="00EF50A3" w:rsidRPr="009E126C" w:rsidRDefault="00EF50A3" w:rsidP="00413BC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00000" w:themeColor="text1"/>
        </w:rPr>
      </w:pPr>
      <w:hyperlink r:id="rId21" w:tgtFrame="_blank" w:history="1">
        <w:r>
          <w:rPr>
            <w:rStyle w:val="Hyperlink"/>
          </w:rPr>
          <w:t>https://www.dropbox.com/request/yoGGQX2TMgsNqzN3wRtk</w:t>
        </w:r>
      </w:hyperlink>
    </w:p>
    <w:p w14:paraId="07458555" w14:textId="03AE4907" w:rsidR="00413BCB" w:rsidRPr="009E126C" w:rsidRDefault="00413BCB" w:rsidP="00413BC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00000" w:themeColor="text1"/>
        </w:rPr>
      </w:pPr>
    </w:p>
    <w:p w14:paraId="66C7CF47" w14:textId="77777777" w:rsidR="00413BCB" w:rsidRPr="009E126C" w:rsidRDefault="00413BCB" w:rsidP="00413BC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00000" w:themeColor="text1"/>
        </w:rPr>
      </w:pPr>
      <w:r w:rsidRPr="009E126C">
        <w:rPr>
          <w:color w:val="000000" w:themeColor="text1"/>
        </w:rPr>
        <w:t>Please email archivist after info is uploaded.  For questions or difficulties please contact Archivist.  For example of uploaded information see below.</w:t>
      </w:r>
    </w:p>
    <w:p w14:paraId="1A67B475" w14:textId="3CB37726" w:rsidR="00413BCB" w:rsidRPr="009E126C" w:rsidRDefault="00413BCB" w:rsidP="00413BC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00000" w:themeColor="text1"/>
        </w:rPr>
      </w:pPr>
    </w:p>
    <w:p w14:paraId="1782A1EE" w14:textId="77777777" w:rsidR="00413BCB" w:rsidRPr="009E126C" w:rsidRDefault="00413BCB" w:rsidP="00413BC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00000" w:themeColor="text1"/>
        </w:rPr>
      </w:pPr>
      <w:r w:rsidRPr="009E126C">
        <w:rPr>
          <w:color w:val="000000" w:themeColor="text1"/>
        </w:rPr>
        <w:t>NOTE that photos/videos from Facebook and other social media outlets cannot be downloaded since they are highly compressed and unusable.  These downloads present very poorly due to pixilation.</w:t>
      </w:r>
    </w:p>
    <w:p w14:paraId="2B047488" w14:textId="4D71A02E" w:rsidR="00F06549" w:rsidRPr="00413BCB" w:rsidRDefault="00F06549" w:rsidP="00413BCB">
      <w:pPr>
        <w:pStyle w:val="ChecklistDescriptions"/>
        <w:ind w:left="720"/>
      </w:pPr>
      <w:r w:rsidRPr="00413BCB">
        <w:br w:type="page"/>
      </w:r>
    </w:p>
    <w:p w14:paraId="2B047489" w14:textId="77777777" w:rsidR="00F06549" w:rsidRDefault="00F06549">
      <w:pPr>
        <w:pStyle w:val="Heading1"/>
      </w:pPr>
      <w:bookmarkStart w:id="624" w:name="_Toc149058496"/>
      <w:r>
        <w:lastRenderedPageBreak/>
        <w:t>Resources</w:t>
      </w:r>
      <w:bookmarkEnd w:id="624"/>
    </w:p>
    <w:p w14:paraId="2B04748A" w14:textId="77777777" w:rsidR="00F06549" w:rsidRDefault="00F06549">
      <w:pPr>
        <w:pStyle w:val="Header"/>
        <w:tabs>
          <w:tab w:val="clear" w:pos="4320"/>
          <w:tab w:val="clear" w:pos="8640"/>
          <w:tab w:val="left" w:pos="360"/>
          <w:tab w:val="left" w:pos="720"/>
        </w:tabs>
        <w:ind w:left="3060" w:hanging="3060"/>
        <w:jc w:val="center"/>
        <w:rPr>
          <w:rFonts w:ascii="Tahoma" w:hAnsi="Tahoma" w:cs="Tahoma"/>
          <w:b/>
          <w:bCs/>
          <w:sz w:val="16"/>
        </w:rPr>
      </w:pPr>
    </w:p>
    <w:p w14:paraId="2B04748B" w14:textId="77777777" w:rsidR="00F06549" w:rsidRDefault="00F06549">
      <w:pPr>
        <w:pStyle w:val="Header"/>
        <w:tabs>
          <w:tab w:val="clear" w:pos="4320"/>
          <w:tab w:val="clear" w:pos="8640"/>
          <w:tab w:val="left" w:pos="360"/>
          <w:tab w:val="left" w:pos="720"/>
        </w:tabs>
        <w:ind w:left="3060" w:hanging="3060"/>
        <w:jc w:val="center"/>
        <w:rPr>
          <w:rFonts w:cs="Arial"/>
          <w:b/>
          <w:bCs/>
          <w:sz w:val="16"/>
        </w:rPr>
      </w:pPr>
    </w:p>
    <w:p w14:paraId="2B04748C" w14:textId="77777777" w:rsidR="00F06549" w:rsidRDefault="00F06549">
      <w:pPr>
        <w:pStyle w:val="Header"/>
        <w:tabs>
          <w:tab w:val="clear" w:pos="4320"/>
          <w:tab w:val="clear" w:pos="8640"/>
          <w:tab w:val="left" w:pos="360"/>
          <w:tab w:val="left" w:pos="720"/>
        </w:tabs>
        <w:ind w:left="3060" w:hanging="3060"/>
        <w:jc w:val="center"/>
        <w:rPr>
          <w:rFonts w:cs="Arial"/>
          <w:b/>
          <w:bCs/>
        </w:rPr>
      </w:pPr>
      <w:r>
        <w:rPr>
          <w:rFonts w:cs="Arial"/>
          <w:b/>
          <w:bCs/>
        </w:rPr>
        <w:t>NOTE:</w:t>
      </w:r>
      <w:r w:rsidR="00481928">
        <w:rPr>
          <w:rFonts w:cs="Arial"/>
          <w:b/>
          <w:bCs/>
        </w:rPr>
        <w:t xml:space="preserve"> </w:t>
      </w:r>
      <w:r>
        <w:rPr>
          <w:rFonts w:cs="Arial"/>
          <w:b/>
          <w:bCs/>
        </w:rPr>
        <w:t>Some of these numbers may be obsolete.</w:t>
      </w:r>
      <w:r w:rsidR="00481928">
        <w:rPr>
          <w:rFonts w:cs="Arial"/>
          <w:b/>
          <w:bCs/>
        </w:rPr>
        <w:t xml:space="preserve"> </w:t>
      </w:r>
    </w:p>
    <w:p w14:paraId="2B04748D" w14:textId="77777777" w:rsidR="00F06549" w:rsidRDefault="00F06549">
      <w:pPr>
        <w:pStyle w:val="Header"/>
        <w:tabs>
          <w:tab w:val="clear" w:pos="4320"/>
          <w:tab w:val="clear" w:pos="8640"/>
          <w:tab w:val="left" w:pos="360"/>
          <w:tab w:val="left" w:pos="720"/>
        </w:tabs>
        <w:ind w:left="3060" w:hanging="3060"/>
        <w:jc w:val="center"/>
        <w:rPr>
          <w:rFonts w:cs="Arial"/>
          <w:b/>
          <w:bCs/>
        </w:rPr>
      </w:pPr>
      <w:r>
        <w:rPr>
          <w:rFonts w:cs="Arial"/>
          <w:b/>
          <w:bCs/>
        </w:rPr>
        <w:t>Please advise the</w:t>
      </w:r>
      <w:r w:rsidR="006178AB">
        <w:rPr>
          <w:rFonts w:cs="Arial"/>
          <w:b/>
          <w:bCs/>
        </w:rPr>
        <w:t xml:space="preserve"> Executive Producer of any dead-</w:t>
      </w:r>
      <w:r>
        <w:rPr>
          <w:rFonts w:cs="Arial"/>
          <w:b/>
          <w:bCs/>
        </w:rPr>
        <w:t>ends you encounter.</w:t>
      </w:r>
    </w:p>
    <w:p w14:paraId="2B04748E" w14:textId="77777777" w:rsidR="00F06549" w:rsidRDefault="00F06549">
      <w:pPr>
        <w:pStyle w:val="Header"/>
        <w:tabs>
          <w:tab w:val="clear" w:pos="4320"/>
          <w:tab w:val="clear" w:pos="8640"/>
          <w:tab w:val="left" w:pos="360"/>
          <w:tab w:val="left" w:pos="720"/>
        </w:tabs>
        <w:ind w:left="3060" w:hanging="3060"/>
        <w:jc w:val="center"/>
        <w:rPr>
          <w:rFonts w:cs="Arial"/>
        </w:rPr>
      </w:pPr>
    </w:p>
    <w:p w14:paraId="2B04748F" w14:textId="77777777" w:rsidR="00F06549" w:rsidRDefault="00F06549">
      <w:pPr>
        <w:pStyle w:val="Header"/>
        <w:tabs>
          <w:tab w:val="clear" w:pos="4320"/>
          <w:tab w:val="clear" w:pos="8640"/>
          <w:tab w:val="left" w:pos="360"/>
          <w:tab w:val="left" w:pos="720"/>
        </w:tabs>
        <w:ind w:left="3060" w:hanging="3060"/>
        <w:rPr>
          <w:rFonts w:cs="Arial"/>
        </w:rPr>
      </w:pPr>
    </w:p>
    <w:tbl>
      <w:tblPr>
        <w:tblW w:w="9440" w:type="dxa"/>
        <w:tblLayout w:type="fixed"/>
        <w:tblCellMar>
          <w:left w:w="80" w:type="dxa"/>
          <w:right w:w="80" w:type="dxa"/>
        </w:tblCellMar>
        <w:tblLook w:val="0000" w:firstRow="0" w:lastRow="0" w:firstColumn="0" w:lastColumn="0" w:noHBand="0" w:noVBand="0"/>
      </w:tblPr>
      <w:tblGrid>
        <w:gridCol w:w="5848"/>
        <w:gridCol w:w="3592"/>
      </w:tblGrid>
      <w:tr w:rsidR="00F06549" w14:paraId="2B04749B" w14:textId="77777777" w:rsidTr="0060748A">
        <w:trPr>
          <w:cantSplit/>
        </w:trPr>
        <w:tc>
          <w:tcPr>
            <w:tcW w:w="5848" w:type="dxa"/>
            <w:tcBorders>
              <w:bottom w:val="single" w:sz="4" w:space="0" w:color="auto"/>
            </w:tcBorders>
          </w:tcPr>
          <w:p w14:paraId="2B047499" w14:textId="77777777" w:rsidR="00F06549" w:rsidRDefault="00F06549">
            <w:pPr>
              <w:rPr>
                <w:rFonts w:cs="Arial"/>
                <w:b/>
                <w:bCs/>
              </w:rPr>
            </w:pPr>
            <w:r>
              <w:rPr>
                <w:rFonts w:cs="Arial"/>
                <w:b/>
                <w:bCs/>
              </w:rPr>
              <w:t>Proofreading Services</w:t>
            </w:r>
          </w:p>
        </w:tc>
        <w:tc>
          <w:tcPr>
            <w:tcW w:w="3592" w:type="dxa"/>
            <w:tcBorders>
              <w:bottom w:val="single" w:sz="4" w:space="0" w:color="auto"/>
            </w:tcBorders>
          </w:tcPr>
          <w:p w14:paraId="2B04749A" w14:textId="77777777" w:rsidR="00F06549" w:rsidRDefault="00F06549">
            <w:pPr>
              <w:jc w:val="right"/>
              <w:rPr>
                <w:rFonts w:cs="Arial"/>
              </w:rPr>
            </w:pPr>
          </w:p>
        </w:tc>
      </w:tr>
      <w:tr w:rsidR="00F06549" w14:paraId="2B04749E" w14:textId="77777777" w:rsidTr="0060748A">
        <w:trPr>
          <w:cantSplit/>
        </w:trPr>
        <w:tc>
          <w:tcPr>
            <w:tcW w:w="5848" w:type="dxa"/>
            <w:tcBorders>
              <w:top w:val="single" w:sz="4" w:space="0" w:color="auto"/>
            </w:tcBorders>
          </w:tcPr>
          <w:p w14:paraId="2B04749C" w14:textId="1C73E9A5" w:rsidR="00F06549" w:rsidRDefault="00D10A61">
            <w:pPr>
              <w:ind w:left="700"/>
              <w:rPr>
                <w:rFonts w:cs="Arial"/>
              </w:rPr>
            </w:pPr>
            <w:r>
              <w:rPr>
                <w:rFonts w:cs="Arial"/>
              </w:rPr>
              <w:t>Sarah Ely</w:t>
            </w:r>
          </w:p>
        </w:tc>
        <w:tc>
          <w:tcPr>
            <w:tcW w:w="3592" w:type="dxa"/>
            <w:tcBorders>
              <w:top w:val="single" w:sz="4" w:space="0" w:color="auto"/>
            </w:tcBorders>
          </w:tcPr>
          <w:p w14:paraId="2B04749D" w14:textId="78C36BEB" w:rsidR="00F06549" w:rsidRDefault="00A47135">
            <w:pPr>
              <w:jc w:val="right"/>
              <w:rPr>
                <w:rFonts w:cs="Arial"/>
              </w:rPr>
            </w:pPr>
            <w:r>
              <w:rPr>
                <w:rFonts w:cs="Arial"/>
              </w:rPr>
              <w:t>(</w:t>
            </w:r>
            <w:r w:rsidR="00D10A61">
              <w:rPr>
                <w:rFonts w:cs="Arial"/>
              </w:rPr>
              <w:t>805)</w:t>
            </w:r>
            <w:r w:rsidR="00F52317">
              <w:rPr>
                <w:rFonts w:cs="Arial"/>
              </w:rPr>
              <w:t xml:space="preserve"> </w:t>
            </w:r>
            <w:r w:rsidR="00D10A61">
              <w:rPr>
                <w:rFonts w:cs="Arial"/>
              </w:rPr>
              <w:t>231-8675</w:t>
            </w:r>
          </w:p>
        </w:tc>
      </w:tr>
      <w:tr w:rsidR="00F14EB8" w14:paraId="2B0474A1" w14:textId="77777777" w:rsidTr="0060748A">
        <w:trPr>
          <w:cantSplit/>
        </w:trPr>
        <w:tc>
          <w:tcPr>
            <w:tcW w:w="5848" w:type="dxa"/>
          </w:tcPr>
          <w:p w14:paraId="2B04749F" w14:textId="77777777" w:rsidR="00F14EB8" w:rsidRDefault="00F14EB8" w:rsidP="0017327D">
            <w:pPr>
              <w:rPr>
                <w:rFonts w:cs="Arial"/>
              </w:rPr>
            </w:pPr>
          </w:p>
        </w:tc>
        <w:tc>
          <w:tcPr>
            <w:tcW w:w="3592" w:type="dxa"/>
          </w:tcPr>
          <w:p w14:paraId="2B0474A0" w14:textId="4BD692C0" w:rsidR="00F14EB8" w:rsidRDefault="00D10A61" w:rsidP="0017327D">
            <w:pPr>
              <w:jc w:val="right"/>
              <w:rPr>
                <w:rFonts w:cs="Arial"/>
              </w:rPr>
            </w:pPr>
            <w:r>
              <w:rPr>
                <w:rFonts w:cs="Arial"/>
              </w:rPr>
              <w:t>sarah@dijatool.com</w:t>
            </w:r>
          </w:p>
        </w:tc>
      </w:tr>
      <w:tr w:rsidR="00F06549" w14:paraId="2B0474A4" w14:textId="77777777" w:rsidTr="0060748A">
        <w:trPr>
          <w:cantSplit/>
        </w:trPr>
        <w:tc>
          <w:tcPr>
            <w:tcW w:w="5848" w:type="dxa"/>
          </w:tcPr>
          <w:p w14:paraId="2B0474A2" w14:textId="77777777" w:rsidR="00F06549" w:rsidRDefault="00F06549">
            <w:pPr>
              <w:rPr>
                <w:rFonts w:cs="Arial"/>
              </w:rPr>
            </w:pPr>
          </w:p>
        </w:tc>
        <w:tc>
          <w:tcPr>
            <w:tcW w:w="3592" w:type="dxa"/>
          </w:tcPr>
          <w:p w14:paraId="2B0474A3" w14:textId="77777777" w:rsidR="00F06549" w:rsidRDefault="00F06549">
            <w:pPr>
              <w:jc w:val="right"/>
              <w:rPr>
                <w:rFonts w:cs="Arial"/>
              </w:rPr>
            </w:pPr>
          </w:p>
        </w:tc>
      </w:tr>
      <w:tr w:rsidR="00F06549" w14:paraId="2B0474A7" w14:textId="77777777" w:rsidTr="0060748A">
        <w:trPr>
          <w:cantSplit/>
        </w:trPr>
        <w:tc>
          <w:tcPr>
            <w:tcW w:w="5848" w:type="dxa"/>
            <w:tcBorders>
              <w:bottom w:val="single" w:sz="4" w:space="0" w:color="auto"/>
            </w:tcBorders>
          </w:tcPr>
          <w:p w14:paraId="2B0474A5" w14:textId="77777777" w:rsidR="00F06549" w:rsidRDefault="00F06549">
            <w:pPr>
              <w:rPr>
                <w:rFonts w:cs="Arial"/>
                <w:b/>
                <w:bCs/>
              </w:rPr>
            </w:pPr>
            <w:r>
              <w:rPr>
                <w:rFonts w:cs="Arial"/>
                <w:b/>
                <w:bCs/>
              </w:rPr>
              <w:t>Rehearsal Spaces</w:t>
            </w:r>
          </w:p>
        </w:tc>
        <w:tc>
          <w:tcPr>
            <w:tcW w:w="3592" w:type="dxa"/>
            <w:tcBorders>
              <w:bottom w:val="single" w:sz="4" w:space="0" w:color="auto"/>
            </w:tcBorders>
          </w:tcPr>
          <w:p w14:paraId="2B0474A6" w14:textId="77777777" w:rsidR="00F06549" w:rsidRDefault="00F06549">
            <w:pPr>
              <w:jc w:val="right"/>
              <w:rPr>
                <w:rFonts w:cs="Arial"/>
              </w:rPr>
            </w:pPr>
          </w:p>
        </w:tc>
      </w:tr>
      <w:tr w:rsidR="005C1648" w14:paraId="29EEA1BE" w14:textId="77777777" w:rsidTr="0060748A">
        <w:trPr>
          <w:cantSplit/>
        </w:trPr>
        <w:tc>
          <w:tcPr>
            <w:tcW w:w="5848" w:type="dxa"/>
            <w:tcBorders>
              <w:top w:val="single" w:sz="4" w:space="0" w:color="auto"/>
            </w:tcBorders>
          </w:tcPr>
          <w:p w14:paraId="14CE617F" w14:textId="3E7EB336" w:rsidR="00EF76D7" w:rsidRDefault="00EF76D7" w:rsidP="00EF76D7">
            <w:pPr>
              <w:ind w:left="700"/>
              <w:rPr>
                <w:rFonts w:cs="Arial"/>
              </w:rPr>
            </w:pPr>
            <w:r>
              <w:rPr>
                <w:rFonts w:cs="Arial"/>
              </w:rPr>
              <w:t>Beth Dressed (3541 Old Conejo Rd, #116, NP) - $</w:t>
            </w:r>
            <w:r w:rsidR="00F75D8E">
              <w:rPr>
                <w:rFonts w:cs="Arial"/>
              </w:rPr>
              <w:t>15.00</w:t>
            </w:r>
            <w:r>
              <w:rPr>
                <w:rFonts w:cs="Arial"/>
              </w:rPr>
              <w:t>/hr</w:t>
            </w:r>
          </w:p>
          <w:p w14:paraId="594FC6D0" w14:textId="08220E6C" w:rsidR="00EF76D7" w:rsidRDefault="00EF76D7" w:rsidP="00EF76D7">
            <w:pPr>
              <w:ind w:left="700"/>
              <w:rPr>
                <w:rFonts w:cs="Arial"/>
              </w:rPr>
            </w:pPr>
            <w:r>
              <w:rPr>
                <w:rFonts w:cs="Arial"/>
              </w:rPr>
              <w:t xml:space="preserve">CONTACT:  Beth </w:t>
            </w:r>
            <w:r w:rsidR="0073552E">
              <w:rPr>
                <w:rFonts w:cs="Arial"/>
              </w:rPr>
              <w:t>Eslick</w:t>
            </w:r>
          </w:p>
          <w:p w14:paraId="50E3D699" w14:textId="05E47D14" w:rsidR="005C1648" w:rsidRDefault="005C1648" w:rsidP="00CB0455">
            <w:pPr>
              <w:ind w:left="700"/>
              <w:rPr>
                <w:rFonts w:cs="Arial"/>
              </w:rPr>
            </w:pPr>
          </w:p>
        </w:tc>
        <w:tc>
          <w:tcPr>
            <w:tcW w:w="3592" w:type="dxa"/>
            <w:tcBorders>
              <w:top w:val="single" w:sz="4" w:space="0" w:color="auto"/>
            </w:tcBorders>
          </w:tcPr>
          <w:p w14:paraId="2264EC6A" w14:textId="77777777" w:rsidR="00EF76D7" w:rsidRDefault="00EF76D7" w:rsidP="005C1648">
            <w:pPr>
              <w:ind w:left="-80"/>
              <w:jc w:val="right"/>
              <w:rPr>
                <w:rFonts w:cs="Arial"/>
              </w:rPr>
            </w:pPr>
            <w:r>
              <w:rPr>
                <w:rFonts w:cs="Arial"/>
              </w:rPr>
              <w:t>(805) 377-3303</w:t>
            </w:r>
          </w:p>
          <w:p w14:paraId="226351F2" w14:textId="1D8FF8CA" w:rsidR="00EF76D7" w:rsidRDefault="0073552E" w:rsidP="005C1648">
            <w:pPr>
              <w:ind w:left="-80"/>
              <w:jc w:val="right"/>
              <w:rPr>
                <w:rFonts w:cs="Arial"/>
              </w:rPr>
            </w:pPr>
            <w:r>
              <w:rPr>
                <w:rFonts w:cs="Arial"/>
              </w:rPr>
              <w:t>bethaglasner@gmail.com</w:t>
            </w:r>
          </w:p>
          <w:p w14:paraId="4FAC8EC9" w14:textId="52F44A27" w:rsidR="005C1648" w:rsidRDefault="005C1648" w:rsidP="005C1648">
            <w:pPr>
              <w:ind w:left="-80"/>
              <w:jc w:val="right"/>
              <w:rPr>
                <w:rFonts w:cs="Arial"/>
              </w:rPr>
            </w:pPr>
          </w:p>
        </w:tc>
      </w:tr>
      <w:tr w:rsidR="0060748A" w14:paraId="1C6A4653" w14:textId="77777777" w:rsidTr="0060748A">
        <w:trPr>
          <w:cantSplit/>
        </w:trPr>
        <w:tc>
          <w:tcPr>
            <w:tcW w:w="5848" w:type="dxa"/>
          </w:tcPr>
          <w:p w14:paraId="4DDAF0AF" w14:textId="10230640" w:rsidR="0060748A" w:rsidRPr="00085644" w:rsidRDefault="0060748A" w:rsidP="005C1648">
            <w:pPr>
              <w:ind w:left="700"/>
              <w:rPr>
                <w:rFonts w:cs="Arial"/>
              </w:rPr>
            </w:pPr>
            <w:r>
              <w:rPr>
                <w:rFonts w:cs="Arial"/>
              </w:rPr>
              <w:t>University Village Thousand Oaks</w:t>
            </w:r>
          </w:p>
        </w:tc>
        <w:tc>
          <w:tcPr>
            <w:tcW w:w="3592" w:type="dxa"/>
          </w:tcPr>
          <w:p w14:paraId="635058C4" w14:textId="0F2AD244" w:rsidR="0060748A" w:rsidRDefault="0060748A" w:rsidP="005C1648">
            <w:pPr>
              <w:jc w:val="right"/>
              <w:rPr>
                <w:rFonts w:cs="Arial"/>
              </w:rPr>
            </w:pPr>
            <w:r>
              <w:rPr>
                <w:rFonts w:cs="Arial"/>
              </w:rPr>
              <w:t>Contact Executive Producer</w:t>
            </w:r>
          </w:p>
        </w:tc>
      </w:tr>
      <w:tr w:rsidR="005C1648" w14:paraId="16B4AB0D" w14:textId="77777777" w:rsidTr="0060748A">
        <w:trPr>
          <w:cantSplit/>
        </w:trPr>
        <w:tc>
          <w:tcPr>
            <w:tcW w:w="5848" w:type="dxa"/>
          </w:tcPr>
          <w:p w14:paraId="006ECF35" w14:textId="574B6477" w:rsidR="005C1648" w:rsidRPr="00085644" w:rsidRDefault="005C1648" w:rsidP="005C1648">
            <w:pPr>
              <w:ind w:left="700"/>
              <w:rPr>
                <w:rFonts w:cs="Arial"/>
              </w:rPr>
            </w:pPr>
            <w:r w:rsidRPr="00085644">
              <w:rPr>
                <w:rFonts w:cs="Arial"/>
              </w:rPr>
              <w:t>Hillcrest Center for the Arts</w:t>
            </w:r>
          </w:p>
        </w:tc>
        <w:tc>
          <w:tcPr>
            <w:tcW w:w="3592" w:type="dxa"/>
          </w:tcPr>
          <w:p w14:paraId="360FC992" w14:textId="52510A7A" w:rsidR="005C1648" w:rsidRDefault="005C1648" w:rsidP="005C1648">
            <w:pPr>
              <w:jc w:val="right"/>
              <w:rPr>
                <w:rFonts w:cs="Arial"/>
              </w:rPr>
            </w:pPr>
            <w:r>
              <w:rPr>
                <w:rFonts w:cs="Arial"/>
              </w:rPr>
              <w:t>(805) 381-2747</w:t>
            </w:r>
          </w:p>
        </w:tc>
      </w:tr>
      <w:tr w:rsidR="00F06549" w14:paraId="2B0474B0" w14:textId="77777777" w:rsidTr="0060748A">
        <w:trPr>
          <w:cantSplit/>
        </w:trPr>
        <w:tc>
          <w:tcPr>
            <w:tcW w:w="5848" w:type="dxa"/>
          </w:tcPr>
          <w:p w14:paraId="2B0474AE" w14:textId="77777777" w:rsidR="00F06549" w:rsidRPr="00085644" w:rsidRDefault="00F06549">
            <w:pPr>
              <w:ind w:left="700"/>
              <w:rPr>
                <w:rFonts w:cs="Arial"/>
              </w:rPr>
            </w:pPr>
            <w:r w:rsidRPr="00085644">
              <w:rPr>
                <w:rFonts w:cs="Arial"/>
              </w:rPr>
              <w:t>Goebel Senior Adult Center</w:t>
            </w:r>
          </w:p>
        </w:tc>
        <w:tc>
          <w:tcPr>
            <w:tcW w:w="3592" w:type="dxa"/>
          </w:tcPr>
          <w:p w14:paraId="2B0474AF" w14:textId="77777777" w:rsidR="00F06549" w:rsidRDefault="00F06549">
            <w:pPr>
              <w:jc w:val="right"/>
              <w:rPr>
                <w:rFonts w:cs="Arial"/>
              </w:rPr>
            </w:pPr>
            <w:r>
              <w:rPr>
                <w:rFonts w:cs="Arial"/>
              </w:rPr>
              <w:t>(805) 381-2744</w:t>
            </w:r>
          </w:p>
        </w:tc>
      </w:tr>
      <w:tr w:rsidR="00F06549" w14:paraId="2B0474B3" w14:textId="77777777" w:rsidTr="0060748A">
        <w:trPr>
          <w:cantSplit/>
        </w:trPr>
        <w:tc>
          <w:tcPr>
            <w:tcW w:w="5848" w:type="dxa"/>
          </w:tcPr>
          <w:p w14:paraId="2B0474B1" w14:textId="77777777" w:rsidR="00F06549" w:rsidRPr="00085644" w:rsidRDefault="00F06549">
            <w:pPr>
              <w:ind w:left="700"/>
              <w:rPr>
                <w:rFonts w:cs="Arial"/>
              </w:rPr>
            </w:pPr>
            <w:r w:rsidRPr="00085644">
              <w:rPr>
                <w:rFonts w:cs="Arial"/>
              </w:rPr>
              <w:t>Thousand Oaks High School</w:t>
            </w:r>
          </w:p>
        </w:tc>
        <w:tc>
          <w:tcPr>
            <w:tcW w:w="3592" w:type="dxa"/>
          </w:tcPr>
          <w:p w14:paraId="2B0474B2" w14:textId="77777777" w:rsidR="00F06549" w:rsidRDefault="00F06549">
            <w:pPr>
              <w:jc w:val="right"/>
              <w:rPr>
                <w:rFonts w:cs="Arial"/>
              </w:rPr>
            </w:pPr>
            <w:r>
              <w:rPr>
                <w:rFonts w:cs="Arial"/>
              </w:rPr>
              <w:t>(805) 496-6365</w:t>
            </w:r>
          </w:p>
        </w:tc>
      </w:tr>
      <w:tr w:rsidR="00F06549" w14:paraId="2B0474B8" w14:textId="77777777" w:rsidTr="0060748A">
        <w:trPr>
          <w:cantSplit/>
        </w:trPr>
        <w:tc>
          <w:tcPr>
            <w:tcW w:w="5848" w:type="dxa"/>
          </w:tcPr>
          <w:p w14:paraId="2B0474B4" w14:textId="40D70E83" w:rsidR="003E0E2D" w:rsidRPr="00085644" w:rsidRDefault="00F06549" w:rsidP="003E0E2D">
            <w:pPr>
              <w:ind w:left="700"/>
              <w:rPr>
                <w:rFonts w:cs="Arial"/>
              </w:rPr>
            </w:pPr>
            <w:r w:rsidRPr="00085644">
              <w:rPr>
                <w:rFonts w:cs="Arial"/>
              </w:rPr>
              <w:t>Thousand Oaks Library</w:t>
            </w:r>
            <w:r w:rsidR="003E0E2D">
              <w:rPr>
                <w:rFonts w:cs="Arial"/>
              </w:rPr>
              <w:t xml:space="preserve">/Newbury Park Library </w:t>
            </w:r>
          </w:p>
        </w:tc>
        <w:tc>
          <w:tcPr>
            <w:tcW w:w="3592" w:type="dxa"/>
          </w:tcPr>
          <w:p w14:paraId="0A740C68" w14:textId="77777777" w:rsidR="003E0E2D" w:rsidRDefault="003E0E2D" w:rsidP="003E0E2D">
            <w:pPr>
              <w:ind w:left="700"/>
              <w:rPr>
                <w:rFonts w:cs="Arial"/>
              </w:rPr>
            </w:pPr>
            <w:r>
              <w:rPr>
                <w:rFonts w:cs="Arial"/>
              </w:rPr>
              <w:t xml:space="preserve">ON LINE RESERVATIONS NOW AVAILABLE – </w:t>
            </w:r>
            <w:hyperlink r:id="rId22" w:history="1">
              <w:r w:rsidRPr="00E57C60">
                <w:rPr>
                  <w:rStyle w:val="Hyperlink"/>
                  <w:rFonts w:cs="Arial"/>
                </w:rPr>
                <w:t>https://tolibrary.org</w:t>
              </w:r>
            </w:hyperlink>
          </w:p>
          <w:p w14:paraId="210CB764" w14:textId="77777777" w:rsidR="003E0E2D" w:rsidRDefault="003E0E2D" w:rsidP="003E0E2D">
            <w:pPr>
              <w:ind w:left="700"/>
              <w:rPr>
                <w:rFonts w:cs="Arial"/>
              </w:rPr>
            </w:pPr>
            <w:r>
              <w:rPr>
                <w:rFonts w:cs="Arial"/>
              </w:rPr>
              <w:t>Services/Meeting Room Reservation FAQ (far right)</w:t>
            </w:r>
          </w:p>
          <w:p w14:paraId="7FE44759" w14:textId="77777777" w:rsidR="003E0E2D" w:rsidRDefault="003E0E2D" w:rsidP="003E0E2D">
            <w:pPr>
              <w:ind w:left="700"/>
              <w:rPr>
                <w:rFonts w:cs="Arial"/>
              </w:rPr>
            </w:pPr>
            <w:r>
              <w:rPr>
                <w:rFonts w:cs="Arial"/>
              </w:rPr>
              <w:t>Supporting Documents provided by the Business Director (insurance, non-profit ID, etc.)</w:t>
            </w:r>
          </w:p>
          <w:p w14:paraId="7392213B" w14:textId="77777777" w:rsidR="003E0E2D" w:rsidRDefault="003E0E2D" w:rsidP="003E0E2D">
            <w:pPr>
              <w:ind w:left="700"/>
              <w:rPr>
                <w:rFonts w:cs="Arial"/>
              </w:rPr>
            </w:pPr>
            <w:r>
              <w:rPr>
                <w:rFonts w:cs="Arial"/>
              </w:rPr>
              <w:t>May take up to a week to get approved after request is submitted</w:t>
            </w:r>
          </w:p>
          <w:p w14:paraId="2B0474B7" w14:textId="6ACC2C75" w:rsidR="00E7117A" w:rsidRDefault="003E0E2D" w:rsidP="008369AC">
            <w:pPr>
              <w:jc w:val="right"/>
              <w:rPr>
                <w:rFonts w:cs="Arial"/>
              </w:rPr>
            </w:pPr>
            <w:r>
              <w:rPr>
                <w:rFonts w:cs="Arial"/>
              </w:rPr>
              <w:t xml:space="preserve">If you have any questions or need help, send an email to </w:t>
            </w:r>
            <w:hyperlink r:id="rId23" w:history="1">
              <w:r w:rsidRPr="00E57C60">
                <w:rPr>
                  <w:rStyle w:val="Hyperlink"/>
                  <w:rFonts w:cs="Arial"/>
                </w:rPr>
                <w:t>librarybookings@tolibrary.org</w:t>
              </w:r>
            </w:hyperlink>
            <w:r>
              <w:rPr>
                <w:rFonts w:cs="Arial"/>
              </w:rPr>
              <w:t xml:space="preserve"> or call (805) 381-7353</w:t>
            </w:r>
          </w:p>
        </w:tc>
      </w:tr>
      <w:tr w:rsidR="00F06549" w14:paraId="2B0474BB" w14:textId="77777777" w:rsidTr="0060748A">
        <w:trPr>
          <w:cantSplit/>
        </w:trPr>
        <w:tc>
          <w:tcPr>
            <w:tcW w:w="5848" w:type="dxa"/>
          </w:tcPr>
          <w:p w14:paraId="2B0474B9" w14:textId="77777777" w:rsidR="00F06549" w:rsidRDefault="00F06549">
            <w:pPr>
              <w:rPr>
                <w:rFonts w:cs="Arial"/>
              </w:rPr>
            </w:pPr>
          </w:p>
        </w:tc>
        <w:tc>
          <w:tcPr>
            <w:tcW w:w="3592" w:type="dxa"/>
          </w:tcPr>
          <w:p w14:paraId="2B0474BA" w14:textId="77777777" w:rsidR="00F06549" w:rsidRDefault="00F06549">
            <w:pPr>
              <w:jc w:val="right"/>
              <w:rPr>
                <w:rFonts w:cs="Arial"/>
              </w:rPr>
            </w:pPr>
          </w:p>
        </w:tc>
      </w:tr>
      <w:tr w:rsidR="00F06549" w14:paraId="2B0474BE" w14:textId="77777777" w:rsidTr="0060748A">
        <w:trPr>
          <w:cantSplit/>
        </w:trPr>
        <w:tc>
          <w:tcPr>
            <w:tcW w:w="5848" w:type="dxa"/>
            <w:tcBorders>
              <w:bottom w:val="single" w:sz="4" w:space="0" w:color="auto"/>
            </w:tcBorders>
          </w:tcPr>
          <w:p w14:paraId="2B0474BC" w14:textId="77777777" w:rsidR="00F06549" w:rsidRDefault="00F06549">
            <w:pPr>
              <w:rPr>
                <w:rFonts w:cs="Arial"/>
                <w:b/>
                <w:bCs/>
              </w:rPr>
            </w:pPr>
            <w:r>
              <w:rPr>
                <w:rFonts w:cs="Arial"/>
                <w:b/>
                <w:bCs/>
              </w:rPr>
              <w:t>Reference Material, etc.</w:t>
            </w:r>
          </w:p>
        </w:tc>
        <w:tc>
          <w:tcPr>
            <w:tcW w:w="3592" w:type="dxa"/>
            <w:tcBorders>
              <w:bottom w:val="single" w:sz="4" w:space="0" w:color="auto"/>
            </w:tcBorders>
          </w:tcPr>
          <w:p w14:paraId="2B0474BD" w14:textId="77777777" w:rsidR="00F06549" w:rsidRDefault="00F06549">
            <w:pPr>
              <w:jc w:val="right"/>
              <w:rPr>
                <w:rFonts w:cs="Arial"/>
              </w:rPr>
            </w:pPr>
          </w:p>
        </w:tc>
      </w:tr>
      <w:tr w:rsidR="000C252B" w14:paraId="2B0474C1" w14:textId="77777777" w:rsidTr="0060748A">
        <w:trPr>
          <w:cantSplit/>
        </w:trPr>
        <w:tc>
          <w:tcPr>
            <w:tcW w:w="5848" w:type="dxa"/>
            <w:tcBorders>
              <w:top w:val="single" w:sz="4" w:space="0" w:color="auto"/>
            </w:tcBorders>
          </w:tcPr>
          <w:p w14:paraId="2B0474BF" w14:textId="35D2659D" w:rsidR="000C252B" w:rsidRDefault="000C252B" w:rsidP="0037127C">
            <w:pPr>
              <w:ind w:left="700"/>
              <w:rPr>
                <w:rFonts w:cs="Arial"/>
              </w:rPr>
            </w:pPr>
            <w:r>
              <w:rPr>
                <w:rFonts w:cs="Arial"/>
              </w:rPr>
              <w:t>Larry Edmunds Bookshop (</w:t>
            </w:r>
            <w:r w:rsidR="0037127C" w:rsidRPr="0037127C">
              <w:rPr>
                <w:rFonts w:cs="Arial"/>
              </w:rPr>
              <w:t>6644 Hollywood B</w:t>
            </w:r>
            <w:r w:rsidR="008B4304">
              <w:rPr>
                <w:rFonts w:cs="Arial"/>
              </w:rPr>
              <w:t>lv</w:t>
            </w:r>
            <w:r w:rsidR="0037127C" w:rsidRPr="0037127C">
              <w:rPr>
                <w:rFonts w:cs="Arial"/>
              </w:rPr>
              <w:t>d</w:t>
            </w:r>
            <w:r w:rsidR="0037127C">
              <w:rPr>
                <w:rFonts w:cs="Arial"/>
              </w:rPr>
              <w:t>, LA</w:t>
            </w:r>
            <w:r>
              <w:rPr>
                <w:rFonts w:cs="Arial"/>
              </w:rPr>
              <w:t>)</w:t>
            </w:r>
          </w:p>
        </w:tc>
        <w:tc>
          <w:tcPr>
            <w:tcW w:w="3592" w:type="dxa"/>
            <w:tcBorders>
              <w:top w:val="single" w:sz="4" w:space="0" w:color="auto"/>
            </w:tcBorders>
          </w:tcPr>
          <w:p w14:paraId="2B0474C0" w14:textId="77777777" w:rsidR="000C252B" w:rsidRDefault="0037127C" w:rsidP="000C252B">
            <w:pPr>
              <w:jc w:val="right"/>
              <w:rPr>
                <w:rFonts w:cs="Arial"/>
              </w:rPr>
            </w:pPr>
            <w:r>
              <w:rPr>
                <w:rFonts w:cs="Arial"/>
              </w:rPr>
              <w:t>(323) 463-3273</w:t>
            </w:r>
          </w:p>
        </w:tc>
      </w:tr>
      <w:tr w:rsidR="00F06549" w14:paraId="2B0474C4" w14:textId="77777777" w:rsidTr="0060748A">
        <w:trPr>
          <w:cantSplit/>
        </w:trPr>
        <w:tc>
          <w:tcPr>
            <w:tcW w:w="5848" w:type="dxa"/>
          </w:tcPr>
          <w:p w14:paraId="2B0474C2" w14:textId="4BFDB75D" w:rsidR="00F06549" w:rsidRDefault="00F06549">
            <w:pPr>
              <w:ind w:left="700"/>
              <w:rPr>
                <w:rFonts w:cs="Arial"/>
              </w:rPr>
            </w:pPr>
          </w:p>
        </w:tc>
        <w:tc>
          <w:tcPr>
            <w:tcW w:w="3592" w:type="dxa"/>
          </w:tcPr>
          <w:p w14:paraId="2B0474C3" w14:textId="5F7036FC" w:rsidR="00F06549" w:rsidRDefault="00F06549" w:rsidP="0037127C">
            <w:pPr>
              <w:jc w:val="right"/>
              <w:rPr>
                <w:rFonts w:cs="Arial"/>
              </w:rPr>
            </w:pPr>
          </w:p>
        </w:tc>
      </w:tr>
      <w:tr w:rsidR="00F06549" w14:paraId="2B0474CA" w14:textId="77777777" w:rsidTr="0060748A">
        <w:trPr>
          <w:cantSplit/>
        </w:trPr>
        <w:tc>
          <w:tcPr>
            <w:tcW w:w="5848" w:type="dxa"/>
            <w:tcBorders>
              <w:bottom w:val="single" w:sz="4" w:space="0" w:color="auto"/>
            </w:tcBorders>
          </w:tcPr>
          <w:p w14:paraId="2B0474C8" w14:textId="77777777" w:rsidR="00F06549" w:rsidRDefault="00F06549">
            <w:pPr>
              <w:rPr>
                <w:rFonts w:cs="Arial"/>
                <w:b/>
                <w:bCs/>
              </w:rPr>
            </w:pPr>
            <w:r>
              <w:rPr>
                <w:rFonts w:cs="Arial"/>
                <w:b/>
                <w:bCs/>
              </w:rPr>
              <w:t>Lighting and Sound (Sales and Rentals)</w:t>
            </w:r>
          </w:p>
        </w:tc>
        <w:tc>
          <w:tcPr>
            <w:tcW w:w="3592" w:type="dxa"/>
            <w:tcBorders>
              <w:bottom w:val="single" w:sz="4" w:space="0" w:color="auto"/>
            </w:tcBorders>
          </w:tcPr>
          <w:p w14:paraId="2B0474C9" w14:textId="77777777" w:rsidR="00F06549" w:rsidRDefault="00F06549">
            <w:pPr>
              <w:jc w:val="right"/>
              <w:rPr>
                <w:rFonts w:cs="Arial"/>
              </w:rPr>
            </w:pPr>
          </w:p>
        </w:tc>
      </w:tr>
      <w:tr w:rsidR="00F06549" w14:paraId="2B0474CD" w14:textId="77777777" w:rsidTr="0060748A">
        <w:trPr>
          <w:cantSplit/>
        </w:trPr>
        <w:tc>
          <w:tcPr>
            <w:tcW w:w="5848" w:type="dxa"/>
            <w:tcBorders>
              <w:top w:val="single" w:sz="4" w:space="0" w:color="auto"/>
            </w:tcBorders>
          </w:tcPr>
          <w:p w14:paraId="2B0474CB" w14:textId="44ACF220" w:rsidR="00F06549" w:rsidRDefault="00FB52F6" w:rsidP="00946886">
            <w:pPr>
              <w:ind w:left="700"/>
              <w:rPr>
                <w:rFonts w:cs="Arial"/>
              </w:rPr>
            </w:pPr>
            <w:r>
              <w:rPr>
                <w:rFonts w:cs="Arial"/>
              </w:rPr>
              <w:t>4Wall</w:t>
            </w:r>
          </w:p>
        </w:tc>
        <w:tc>
          <w:tcPr>
            <w:tcW w:w="3592" w:type="dxa"/>
            <w:tcBorders>
              <w:top w:val="single" w:sz="4" w:space="0" w:color="auto"/>
            </w:tcBorders>
          </w:tcPr>
          <w:p w14:paraId="2B0474CC" w14:textId="383A313D" w:rsidR="00F06549" w:rsidRDefault="00F06549">
            <w:pPr>
              <w:jc w:val="right"/>
              <w:rPr>
                <w:rFonts w:cs="Arial"/>
              </w:rPr>
            </w:pPr>
            <w:r>
              <w:rPr>
                <w:rFonts w:cs="Arial"/>
              </w:rPr>
              <w:t>(8</w:t>
            </w:r>
            <w:r w:rsidR="00FB52F6">
              <w:rPr>
                <w:rFonts w:cs="Arial"/>
              </w:rPr>
              <w:t>18) 252-7481</w:t>
            </w:r>
          </w:p>
        </w:tc>
      </w:tr>
      <w:tr w:rsidR="00F14EB8" w14:paraId="2B0474D0" w14:textId="77777777" w:rsidTr="0060748A">
        <w:trPr>
          <w:cantSplit/>
        </w:trPr>
        <w:tc>
          <w:tcPr>
            <w:tcW w:w="5848" w:type="dxa"/>
          </w:tcPr>
          <w:p w14:paraId="2B0474CE" w14:textId="77777777" w:rsidR="00F14EB8" w:rsidRDefault="00F14EB8" w:rsidP="00F14EB8">
            <w:pPr>
              <w:ind w:left="700"/>
              <w:rPr>
                <w:rFonts w:cs="Arial"/>
              </w:rPr>
            </w:pPr>
            <w:r>
              <w:rPr>
                <w:rFonts w:cs="Arial"/>
              </w:rPr>
              <w:t>MusiCues (licensable music sound effects)</w:t>
            </w:r>
          </w:p>
        </w:tc>
        <w:tc>
          <w:tcPr>
            <w:tcW w:w="3592" w:type="dxa"/>
          </w:tcPr>
          <w:p w14:paraId="2B0474CF" w14:textId="77777777" w:rsidR="00F14EB8" w:rsidRDefault="00F14EB8" w:rsidP="0017327D">
            <w:pPr>
              <w:jc w:val="right"/>
              <w:rPr>
                <w:rFonts w:cs="Arial"/>
              </w:rPr>
            </w:pPr>
            <w:r w:rsidRPr="00F14EB8">
              <w:rPr>
                <w:rFonts w:cs="Arial"/>
              </w:rPr>
              <w:t>http://musicues.com/</w:t>
            </w:r>
          </w:p>
        </w:tc>
      </w:tr>
      <w:tr w:rsidR="00F14EB8" w14:paraId="2B0474D3" w14:textId="77777777" w:rsidTr="0060748A">
        <w:trPr>
          <w:cantSplit/>
        </w:trPr>
        <w:tc>
          <w:tcPr>
            <w:tcW w:w="5848" w:type="dxa"/>
          </w:tcPr>
          <w:p w14:paraId="2B0474D1" w14:textId="77777777" w:rsidR="00F14EB8" w:rsidRDefault="00F14EB8" w:rsidP="00F14EB8">
            <w:pPr>
              <w:ind w:left="700"/>
              <w:rPr>
                <w:rFonts w:cs="Arial"/>
              </w:rPr>
            </w:pPr>
            <w:r>
              <w:rPr>
                <w:rFonts w:cs="Arial"/>
              </w:rPr>
              <w:t>SoundRangers (sound effects for purchase)</w:t>
            </w:r>
          </w:p>
        </w:tc>
        <w:tc>
          <w:tcPr>
            <w:tcW w:w="3592" w:type="dxa"/>
          </w:tcPr>
          <w:p w14:paraId="2B0474D2" w14:textId="77777777" w:rsidR="00F14EB8" w:rsidRDefault="00F14EB8" w:rsidP="0017327D">
            <w:pPr>
              <w:jc w:val="right"/>
              <w:rPr>
                <w:rFonts w:cs="Arial"/>
              </w:rPr>
            </w:pPr>
            <w:r w:rsidRPr="00F14EB8">
              <w:rPr>
                <w:rFonts w:cs="Arial"/>
              </w:rPr>
              <w:t>http://www.soundrangers.com/</w:t>
            </w:r>
          </w:p>
        </w:tc>
      </w:tr>
      <w:tr w:rsidR="00946886" w14:paraId="2B0474D6" w14:textId="77777777" w:rsidTr="0060748A">
        <w:trPr>
          <w:cantSplit/>
        </w:trPr>
        <w:tc>
          <w:tcPr>
            <w:tcW w:w="5848" w:type="dxa"/>
          </w:tcPr>
          <w:p w14:paraId="2B0474D4" w14:textId="77777777" w:rsidR="00946886" w:rsidRDefault="00946886" w:rsidP="005B084C">
            <w:pPr>
              <w:rPr>
                <w:rFonts w:cs="Arial"/>
              </w:rPr>
            </w:pPr>
          </w:p>
        </w:tc>
        <w:tc>
          <w:tcPr>
            <w:tcW w:w="3592" w:type="dxa"/>
          </w:tcPr>
          <w:p w14:paraId="2B0474D5" w14:textId="77777777" w:rsidR="00946886" w:rsidRDefault="00946886" w:rsidP="005B084C">
            <w:pPr>
              <w:jc w:val="right"/>
              <w:rPr>
                <w:rFonts w:cs="Arial"/>
              </w:rPr>
            </w:pPr>
          </w:p>
        </w:tc>
      </w:tr>
      <w:tr w:rsidR="00946886" w14:paraId="2B0474D9" w14:textId="77777777" w:rsidTr="0060748A">
        <w:trPr>
          <w:cantSplit/>
        </w:trPr>
        <w:tc>
          <w:tcPr>
            <w:tcW w:w="5848" w:type="dxa"/>
            <w:tcBorders>
              <w:bottom w:val="single" w:sz="4" w:space="0" w:color="auto"/>
            </w:tcBorders>
          </w:tcPr>
          <w:p w14:paraId="2B0474D7" w14:textId="77777777" w:rsidR="00946886" w:rsidRDefault="00946886" w:rsidP="005B084C">
            <w:pPr>
              <w:rPr>
                <w:rFonts w:cs="Arial"/>
                <w:b/>
                <w:bCs/>
              </w:rPr>
            </w:pPr>
            <w:r>
              <w:rPr>
                <w:rFonts w:cs="Arial"/>
                <w:b/>
                <w:bCs/>
              </w:rPr>
              <w:t>Rigging</w:t>
            </w:r>
          </w:p>
        </w:tc>
        <w:tc>
          <w:tcPr>
            <w:tcW w:w="3592" w:type="dxa"/>
            <w:tcBorders>
              <w:bottom w:val="single" w:sz="4" w:space="0" w:color="auto"/>
            </w:tcBorders>
          </w:tcPr>
          <w:p w14:paraId="2B0474D8" w14:textId="77777777" w:rsidR="00946886" w:rsidRDefault="00946886" w:rsidP="005B084C">
            <w:pPr>
              <w:jc w:val="right"/>
              <w:rPr>
                <w:rFonts w:cs="Arial"/>
              </w:rPr>
            </w:pPr>
          </w:p>
        </w:tc>
      </w:tr>
      <w:tr w:rsidR="00946886" w14:paraId="2B0474DC" w14:textId="77777777" w:rsidTr="0060748A">
        <w:trPr>
          <w:cantSplit/>
        </w:trPr>
        <w:tc>
          <w:tcPr>
            <w:tcW w:w="5848" w:type="dxa"/>
          </w:tcPr>
          <w:p w14:paraId="2B0474DA" w14:textId="77777777" w:rsidR="00946886" w:rsidRDefault="00946886" w:rsidP="005B084C">
            <w:pPr>
              <w:ind w:left="700"/>
              <w:rPr>
                <w:rFonts w:cs="Arial"/>
              </w:rPr>
            </w:pPr>
            <w:r>
              <w:t>Ver Sales</w:t>
            </w:r>
          </w:p>
        </w:tc>
        <w:tc>
          <w:tcPr>
            <w:tcW w:w="3592" w:type="dxa"/>
          </w:tcPr>
          <w:p w14:paraId="2B0474DB" w14:textId="77777777" w:rsidR="00946886" w:rsidRDefault="00946886" w:rsidP="00946886">
            <w:pPr>
              <w:jc w:val="right"/>
              <w:rPr>
                <w:rFonts w:cs="Arial"/>
              </w:rPr>
            </w:pPr>
            <w:r>
              <w:rPr>
                <w:rFonts w:cs="Arial"/>
              </w:rPr>
              <w:t>(</w:t>
            </w:r>
            <w:r w:rsidRPr="00946886">
              <w:rPr>
                <w:rFonts w:cs="Arial"/>
              </w:rPr>
              <w:t>818</w:t>
            </w:r>
            <w:r>
              <w:rPr>
                <w:rFonts w:cs="Arial"/>
              </w:rPr>
              <w:t xml:space="preserve">) </w:t>
            </w:r>
            <w:r w:rsidRPr="00946886">
              <w:rPr>
                <w:rFonts w:cs="Arial"/>
              </w:rPr>
              <w:t>567-3000</w:t>
            </w:r>
          </w:p>
        </w:tc>
      </w:tr>
      <w:tr w:rsidR="00946886" w14:paraId="2B0474DF" w14:textId="77777777" w:rsidTr="0060748A">
        <w:trPr>
          <w:cantSplit/>
        </w:trPr>
        <w:tc>
          <w:tcPr>
            <w:tcW w:w="5848" w:type="dxa"/>
          </w:tcPr>
          <w:p w14:paraId="2B0474DD" w14:textId="77777777" w:rsidR="00946886" w:rsidRDefault="00946886" w:rsidP="005B084C">
            <w:pPr>
              <w:ind w:left="700"/>
              <w:rPr>
                <w:rFonts w:cs="Arial"/>
              </w:rPr>
            </w:pPr>
            <w:r w:rsidRPr="00946886">
              <w:t>Jack Rubin &amp; Sons</w:t>
            </w:r>
          </w:p>
        </w:tc>
        <w:tc>
          <w:tcPr>
            <w:tcW w:w="3592" w:type="dxa"/>
          </w:tcPr>
          <w:p w14:paraId="2B0474DE" w14:textId="77777777" w:rsidR="00946886" w:rsidRDefault="00946886" w:rsidP="005B084C">
            <w:pPr>
              <w:jc w:val="right"/>
              <w:rPr>
                <w:rFonts w:cs="Arial"/>
              </w:rPr>
            </w:pPr>
            <w:r>
              <w:rPr>
                <w:rFonts w:cs="Arial"/>
              </w:rPr>
              <w:t>(</w:t>
            </w:r>
            <w:r w:rsidRPr="00946886">
              <w:rPr>
                <w:rFonts w:cs="Arial"/>
              </w:rPr>
              <w:t>818</w:t>
            </w:r>
            <w:r>
              <w:rPr>
                <w:rFonts w:cs="Arial"/>
              </w:rPr>
              <w:t xml:space="preserve">) </w:t>
            </w:r>
            <w:r w:rsidRPr="00946886">
              <w:rPr>
                <w:rFonts w:cs="Arial"/>
              </w:rPr>
              <w:t>562-5100</w:t>
            </w:r>
          </w:p>
        </w:tc>
      </w:tr>
      <w:tr w:rsidR="00946886" w14:paraId="2B0474E2" w14:textId="77777777" w:rsidTr="0060748A">
        <w:trPr>
          <w:cantSplit/>
        </w:trPr>
        <w:tc>
          <w:tcPr>
            <w:tcW w:w="5848" w:type="dxa"/>
          </w:tcPr>
          <w:p w14:paraId="2B0474E0" w14:textId="77777777" w:rsidR="00946886" w:rsidRDefault="00946886" w:rsidP="005B084C">
            <w:pPr>
              <w:rPr>
                <w:rFonts w:cs="Arial"/>
              </w:rPr>
            </w:pPr>
          </w:p>
        </w:tc>
        <w:tc>
          <w:tcPr>
            <w:tcW w:w="3592" w:type="dxa"/>
          </w:tcPr>
          <w:p w14:paraId="2B0474E1" w14:textId="77777777" w:rsidR="00946886" w:rsidRDefault="00946886" w:rsidP="005B084C">
            <w:pPr>
              <w:jc w:val="right"/>
              <w:rPr>
                <w:rFonts w:cs="Arial"/>
              </w:rPr>
            </w:pPr>
          </w:p>
        </w:tc>
      </w:tr>
      <w:tr w:rsidR="00946886" w14:paraId="2B0474E5" w14:textId="77777777" w:rsidTr="0060748A">
        <w:trPr>
          <w:cantSplit/>
        </w:trPr>
        <w:tc>
          <w:tcPr>
            <w:tcW w:w="5848" w:type="dxa"/>
            <w:tcBorders>
              <w:bottom w:val="single" w:sz="4" w:space="0" w:color="auto"/>
            </w:tcBorders>
          </w:tcPr>
          <w:p w14:paraId="2B0474E3" w14:textId="77777777" w:rsidR="00946886" w:rsidRDefault="00946886" w:rsidP="005B084C">
            <w:pPr>
              <w:rPr>
                <w:rFonts w:cs="Arial"/>
                <w:b/>
                <w:bCs/>
              </w:rPr>
            </w:pPr>
            <w:r>
              <w:rPr>
                <w:rFonts w:cs="Arial"/>
                <w:b/>
                <w:bCs/>
              </w:rPr>
              <w:t>Soft Goods</w:t>
            </w:r>
          </w:p>
        </w:tc>
        <w:tc>
          <w:tcPr>
            <w:tcW w:w="3592" w:type="dxa"/>
            <w:tcBorders>
              <w:bottom w:val="single" w:sz="4" w:space="0" w:color="auto"/>
            </w:tcBorders>
          </w:tcPr>
          <w:p w14:paraId="2B0474E4" w14:textId="77777777" w:rsidR="00946886" w:rsidRDefault="00946886" w:rsidP="005B084C">
            <w:pPr>
              <w:jc w:val="right"/>
              <w:rPr>
                <w:rFonts w:cs="Arial"/>
              </w:rPr>
            </w:pPr>
          </w:p>
        </w:tc>
      </w:tr>
      <w:tr w:rsidR="00946886" w14:paraId="2B0474E8" w14:textId="77777777" w:rsidTr="0060748A">
        <w:trPr>
          <w:cantSplit/>
        </w:trPr>
        <w:tc>
          <w:tcPr>
            <w:tcW w:w="5848" w:type="dxa"/>
          </w:tcPr>
          <w:p w14:paraId="2B0474E6" w14:textId="77777777" w:rsidR="00946886" w:rsidRDefault="00946886" w:rsidP="005B084C">
            <w:pPr>
              <w:ind w:left="700"/>
              <w:rPr>
                <w:rFonts w:cs="Arial"/>
              </w:rPr>
            </w:pPr>
            <w:r w:rsidRPr="00946886">
              <w:rPr>
                <w:rFonts w:cs="Arial"/>
              </w:rPr>
              <w:t>Rose Brand</w:t>
            </w:r>
          </w:p>
        </w:tc>
        <w:tc>
          <w:tcPr>
            <w:tcW w:w="3592" w:type="dxa"/>
          </w:tcPr>
          <w:p w14:paraId="2B0474E7" w14:textId="77777777" w:rsidR="00946886" w:rsidRDefault="00946886" w:rsidP="005B084C">
            <w:pPr>
              <w:jc w:val="right"/>
              <w:rPr>
                <w:rFonts w:cs="Arial"/>
              </w:rPr>
            </w:pPr>
            <w:r>
              <w:rPr>
                <w:rFonts w:cs="Arial"/>
              </w:rPr>
              <w:t xml:space="preserve">(800) </w:t>
            </w:r>
            <w:r w:rsidRPr="00946886">
              <w:rPr>
                <w:rFonts w:cs="Arial"/>
              </w:rPr>
              <w:t>360-5056</w:t>
            </w:r>
          </w:p>
        </w:tc>
      </w:tr>
      <w:tr w:rsidR="00946886" w14:paraId="2B0474EB" w14:textId="77777777" w:rsidTr="0060748A">
        <w:trPr>
          <w:cantSplit/>
        </w:trPr>
        <w:tc>
          <w:tcPr>
            <w:tcW w:w="5848" w:type="dxa"/>
          </w:tcPr>
          <w:p w14:paraId="2B0474E9" w14:textId="77777777" w:rsidR="00946886" w:rsidRDefault="00946886" w:rsidP="005B084C">
            <w:pPr>
              <w:ind w:left="700"/>
              <w:rPr>
                <w:rFonts w:cs="Arial"/>
              </w:rPr>
            </w:pPr>
            <w:r w:rsidRPr="00946886">
              <w:rPr>
                <w:rFonts w:cs="Arial"/>
              </w:rPr>
              <w:t>Black Sheep Enterprises</w:t>
            </w:r>
          </w:p>
        </w:tc>
        <w:tc>
          <w:tcPr>
            <w:tcW w:w="3592" w:type="dxa"/>
          </w:tcPr>
          <w:p w14:paraId="2B0474EA" w14:textId="77777777" w:rsidR="00946886" w:rsidRDefault="00946886" w:rsidP="005B084C">
            <w:pPr>
              <w:jc w:val="right"/>
              <w:rPr>
                <w:rFonts w:cs="Arial"/>
              </w:rPr>
            </w:pPr>
            <w:r>
              <w:rPr>
                <w:rFonts w:cs="Arial"/>
              </w:rPr>
              <w:t xml:space="preserve">(818) </w:t>
            </w:r>
            <w:r w:rsidRPr="00946886">
              <w:rPr>
                <w:rFonts w:cs="Arial"/>
              </w:rPr>
              <w:t>909-2299</w:t>
            </w:r>
          </w:p>
        </w:tc>
      </w:tr>
      <w:tr w:rsidR="00F33178" w14:paraId="2B0474EE" w14:textId="77777777" w:rsidTr="0060748A">
        <w:trPr>
          <w:cantSplit/>
        </w:trPr>
        <w:tc>
          <w:tcPr>
            <w:tcW w:w="5848" w:type="dxa"/>
          </w:tcPr>
          <w:p w14:paraId="2B0474EC" w14:textId="59E4CA10" w:rsidR="0016092A" w:rsidRDefault="0016092A" w:rsidP="008B4304">
            <w:pPr>
              <w:rPr>
                <w:rFonts w:cs="Arial"/>
              </w:rPr>
            </w:pPr>
          </w:p>
        </w:tc>
        <w:tc>
          <w:tcPr>
            <w:tcW w:w="3592" w:type="dxa"/>
          </w:tcPr>
          <w:p w14:paraId="2B0474ED" w14:textId="77777777" w:rsidR="00F33178" w:rsidRDefault="00F33178" w:rsidP="00750075">
            <w:pPr>
              <w:jc w:val="right"/>
              <w:rPr>
                <w:rFonts w:cs="Arial"/>
              </w:rPr>
            </w:pPr>
          </w:p>
        </w:tc>
      </w:tr>
      <w:tr w:rsidR="00F33178" w14:paraId="2B0474F0" w14:textId="77777777" w:rsidTr="0060748A">
        <w:trPr>
          <w:gridAfter w:val="1"/>
          <w:wAfter w:w="3592" w:type="dxa"/>
          <w:cantSplit/>
        </w:trPr>
        <w:tc>
          <w:tcPr>
            <w:tcW w:w="5848" w:type="dxa"/>
            <w:tcBorders>
              <w:bottom w:val="single" w:sz="4" w:space="0" w:color="auto"/>
            </w:tcBorders>
          </w:tcPr>
          <w:p w14:paraId="2B0474EF" w14:textId="77777777" w:rsidR="00F33178" w:rsidRDefault="00F33178" w:rsidP="00F33178">
            <w:pPr>
              <w:rPr>
                <w:rFonts w:cs="Arial"/>
              </w:rPr>
            </w:pPr>
            <w:r>
              <w:rPr>
                <w:rFonts w:cs="Arial"/>
                <w:b/>
                <w:bCs/>
              </w:rPr>
              <w:t>Pre-Recorded Orchestrations for Musicals (work with Executive Producer)</w:t>
            </w:r>
          </w:p>
        </w:tc>
      </w:tr>
      <w:tr w:rsidR="00F33178" w14:paraId="2B0474F3" w14:textId="77777777" w:rsidTr="0060748A">
        <w:trPr>
          <w:cantSplit/>
        </w:trPr>
        <w:tc>
          <w:tcPr>
            <w:tcW w:w="5848" w:type="dxa"/>
            <w:tcBorders>
              <w:top w:val="single" w:sz="4" w:space="0" w:color="auto"/>
            </w:tcBorders>
          </w:tcPr>
          <w:p w14:paraId="2B0474F1" w14:textId="2B7FC2FC" w:rsidR="00F33178" w:rsidRDefault="00F33178" w:rsidP="00750075">
            <w:pPr>
              <w:tabs>
                <w:tab w:val="right" w:pos="6600"/>
              </w:tabs>
              <w:ind w:left="700"/>
              <w:rPr>
                <w:rFonts w:cs="Arial"/>
              </w:rPr>
            </w:pPr>
          </w:p>
        </w:tc>
        <w:tc>
          <w:tcPr>
            <w:tcW w:w="3592" w:type="dxa"/>
            <w:tcBorders>
              <w:top w:val="single" w:sz="4" w:space="0" w:color="auto"/>
            </w:tcBorders>
          </w:tcPr>
          <w:p w14:paraId="2B0474F2" w14:textId="5F67FE82" w:rsidR="00687135" w:rsidRDefault="00687135" w:rsidP="00687135">
            <w:pPr>
              <w:jc w:val="right"/>
              <w:rPr>
                <w:rFonts w:cs="Arial"/>
              </w:rPr>
            </w:pPr>
          </w:p>
        </w:tc>
      </w:tr>
      <w:tr w:rsidR="00687135" w14:paraId="2B0474F6" w14:textId="77777777" w:rsidTr="0060748A">
        <w:trPr>
          <w:cantSplit/>
        </w:trPr>
        <w:tc>
          <w:tcPr>
            <w:tcW w:w="5848" w:type="dxa"/>
          </w:tcPr>
          <w:p w14:paraId="2B0474F4" w14:textId="77777777" w:rsidR="00687135" w:rsidRDefault="00687135" w:rsidP="003B7571">
            <w:pPr>
              <w:ind w:left="700"/>
              <w:rPr>
                <w:rFonts w:cs="Arial"/>
              </w:rPr>
            </w:pPr>
            <w:r>
              <w:rPr>
                <w:rFonts w:cs="Arial"/>
              </w:rPr>
              <w:t>Aztec ShowTrax</w:t>
            </w:r>
          </w:p>
        </w:tc>
        <w:tc>
          <w:tcPr>
            <w:tcW w:w="3592" w:type="dxa"/>
          </w:tcPr>
          <w:p w14:paraId="2B0474F5" w14:textId="77777777" w:rsidR="00687135" w:rsidRDefault="00687135" w:rsidP="003B7571">
            <w:pPr>
              <w:jc w:val="right"/>
              <w:rPr>
                <w:rFonts w:cs="Arial"/>
              </w:rPr>
            </w:pPr>
            <w:r w:rsidRPr="00F33178">
              <w:rPr>
                <w:rFonts w:cs="Arial"/>
              </w:rPr>
              <w:t>http://www.aztecshowtrax.com/</w:t>
            </w:r>
          </w:p>
        </w:tc>
      </w:tr>
      <w:tr w:rsidR="00F06549" w14:paraId="2B0474FC" w14:textId="77777777" w:rsidTr="0060748A">
        <w:trPr>
          <w:cantSplit/>
        </w:trPr>
        <w:tc>
          <w:tcPr>
            <w:tcW w:w="5848" w:type="dxa"/>
          </w:tcPr>
          <w:p w14:paraId="2B0474FA" w14:textId="6242D167" w:rsidR="00F06549" w:rsidRDefault="009226E0">
            <w:pPr>
              <w:rPr>
                <w:rFonts w:cs="Arial"/>
              </w:rPr>
            </w:pPr>
            <w:r>
              <w:rPr>
                <w:rFonts w:cs="Arial"/>
              </w:rPr>
              <w:t xml:space="preserve">            </w:t>
            </w:r>
            <w:r w:rsidR="001A4A5B">
              <w:rPr>
                <w:rFonts w:cs="Arial"/>
              </w:rPr>
              <w:t>MTPit</w:t>
            </w:r>
          </w:p>
        </w:tc>
        <w:tc>
          <w:tcPr>
            <w:tcW w:w="3592" w:type="dxa"/>
          </w:tcPr>
          <w:p w14:paraId="2B0474FB" w14:textId="3E925EA5" w:rsidR="00F06549" w:rsidRPr="001A4A5B" w:rsidRDefault="001A4A5B">
            <w:pPr>
              <w:jc w:val="right"/>
              <w:rPr>
                <w:rFonts w:cs="Arial"/>
              </w:rPr>
            </w:pPr>
            <w:r w:rsidRPr="001A4A5B">
              <w:t>801-883-9933</w:t>
            </w:r>
          </w:p>
        </w:tc>
      </w:tr>
      <w:tr w:rsidR="00F06549" w14:paraId="2B0474FF" w14:textId="77777777" w:rsidTr="0060748A">
        <w:trPr>
          <w:cantSplit/>
          <w:trHeight w:val="342"/>
        </w:trPr>
        <w:tc>
          <w:tcPr>
            <w:tcW w:w="5848" w:type="dxa"/>
            <w:tcBorders>
              <w:bottom w:val="single" w:sz="4" w:space="0" w:color="auto"/>
            </w:tcBorders>
          </w:tcPr>
          <w:p w14:paraId="2B0474FD" w14:textId="77777777" w:rsidR="00F06549" w:rsidRDefault="00F06549" w:rsidP="00352077">
            <w:pPr>
              <w:keepNext/>
              <w:rPr>
                <w:rFonts w:cs="Arial"/>
                <w:b/>
                <w:bCs/>
              </w:rPr>
            </w:pPr>
            <w:r>
              <w:rPr>
                <w:rFonts w:cs="Arial"/>
                <w:b/>
                <w:bCs/>
              </w:rPr>
              <w:t>Props and Costumes</w:t>
            </w:r>
          </w:p>
        </w:tc>
        <w:tc>
          <w:tcPr>
            <w:tcW w:w="3592" w:type="dxa"/>
            <w:tcBorders>
              <w:bottom w:val="single" w:sz="4" w:space="0" w:color="auto"/>
            </w:tcBorders>
          </w:tcPr>
          <w:p w14:paraId="2B0474FE" w14:textId="77777777" w:rsidR="00F06549" w:rsidRDefault="00F06549" w:rsidP="00352077">
            <w:pPr>
              <w:keepNext/>
              <w:jc w:val="right"/>
              <w:rPr>
                <w:rFonts w:cs="Arial"/>
              </w:rPr>
            </w:pPr>
          </w:p>
        </w:tc>
      </w:tr>
      <w:tr w:rsidR="0037127C" w14:paraId="2B047502" w14:textId="77777777" w:rsidTr="0060748A">
        <w:trPr>
          <w:cantSplit/>
        </w:trPr>
        <w:tc>
          <w:tcPr>
            <w:tcW w:w="5848" w:type="dxa"/>
            <w:tcBorders>
              <w:top w:val="single" w:sz="4" w:space="0" w:color="auto"/>
            </w:tcBorders>
          </w:tcPr>
          <w:p w14:paraId="2B047500" w14:textId="77777777" w:rsidR="0037127C" w:rsidRDefault="0037127C" w:rsidP="0037127C">
            <w:pPr>
              <w:tabs>
                <w:tab w:val="right" w:pos="6600"/>
              </w:tabs>
              <w:ind w:left="700"/>
              <w:rPr>
                <w:rFonts w:cs="Arial"/>
              </w:rPr>
            </w:pPr>
            <w:r>
              <w:rPr>
                <w:rFonts w:cs="Arial"/>
              </w:rPr>
              <w:t>Confetti Costumes and Party Supplies, Agoura</w:t>
            </w:r>
          </w:p>
        </w:tc>
        <w:tc>
          <w:tcPr>
            <w:tcW w:w="3592" w:type="dxa"/>
            <w:tcBorders>
              <w:top w:val="single" w:sz="4" w:space="0" w:color="auto"/>
            </w:tcBorders>
          </w:tcPr>
          <w:p w14:paraId="2B047501" w14:textId="77777777" w:rsidR="0037127C" w:rsidRDefault="0037127C" w:rsidP="0037127C">
            <w:pPr>
              <w:jc w:val="right"/>
              <w:rPr>
                <w:rFonts w:cs="Arial"/>
              </w:rPr>
            </w:pPr>
            <w:r>
              <w:rPr>
                <w:rFonts w:cs="Arial"/>
              </w:rPr>
              <w:t>(818) 706-2559</w:t>
            </w:r>
          </w:p>
        </w:tc>
      </w:tr>
      <w:tr w:rsidR="00F06549" w14:paraId="2B047508" w14:textId="77777777" w:rsidTr="0060748A">
        <w:trPr>
          <w:cantSplit/>
        </w:trPr>
        <w:tc>
          <w:tcPr>
            <w:tcW w:w="5848" w:type="dxa"/>
          </w:tcPr>
          <w:p w14:paraId="2B047506" w14:textId="77777777" w:rsidR="00F06549" w:rsidRDefault="00F06549">
            <w:pPr>
              <w:ind w:left="700"/>
              <w:rPr>
                <w:rFonts w:cs="Arial"/>
              </w:rPr>
            </w:pPr>
            <w:r>
              <w:rPr>
                <w:rFonts w:cs="Arial"/>
              </w:rPr>
              <w:t>Glendale Costumes</w:t>
            </w:r>
          </w:p>
        </w:tc>
        <w:tc>
          <w:tcPr>
            <w:tcW w:w="3592" w:type="dxa"/>
          </w:tcPr>
          <w:p w14:paraId="2B047507" w14:textId="77777777" w:rsidR="00F06549" w:rsidRDefault="00F06549">
            <w:pPr>
              <w:jc w:val="right"/>
              <w:rPr>
                <w:rFonts w:cs="Arial"/>
              </w:rPr>
            </w:pPr>
            <w:r>
              <w:rPr>
                <w:rFonts w:cs="Arial"/>
              </w:rPr>
              <w:t>(818) 244-1161</w:t>
            </w:r>
          </w:p>
        </w:tc>
      </w:tr>
      <w:tr w:rsidR="00F06549" w14:paraId="2B04750B" w14:textId="77777777" w:rsidTr="0060748A">
        <w:trPr>
          <w:cantSplit/>
        </w:trPr>
        <w:tc>
          <w:tcPr>
            <w:tcW w:w="5848" w:type="dxa"/>
          </w:tcPr>
          <w:p w14:paraId="2B047509" w14:textId="77777777" w:rsidR="00F06549" w:rsidRDefault="00F06549">
            <w:pPr>
              <w:ind w:left="700"/>
              <w:rPr>
                <w:rFonts w:cs="Arial"/>
              </w:rPr>
            </w:pPr>
            <w:r>
              <w:rPr>
                <w:rFonts w:cs="Arial"/>
              </w:rPr>
              <w:t>Hollywood Toys and Costumes</w:t>
            </w:r>
          </w:p>
        </w:tc>
        <w:tc>
          <w:tcPr>
            <w:tcW w:w="3592" w:type="dxa"/>
          </w:tcPr>
          <w:p w14:paraId="2B04750A" w14:textId="77777777" w:rsidR="00F06549" w:rsidRDefault="00F06549">
            <w:pPr>
              <w:jc w:val="right"/>
              <w:rPr>
                <w:rFonts w:cs="Arial"/>
              </w:rPr>
            </w:pPr>
            <w:r>
              <w:rPr>
                <w:rFonts w:cs="Arial"/>
              </w:rPr>
              <w:t>(818) 763-6562</w:t>
            </w:r>
          </w:p>
        </w:tc>
      </w:tr>
      <w:tr w:rsidR="00FB52F6" w14:paraId="2B04750E" w14:textId="77777777" w:rsidTr="0060748A">
        <w:trPr>
          <w:cantSplit/>
        </w:trPr>
        <w:tc>
          <w:tcPr>
            <w:tcW w:w="5848" w:type="dxa"/>
          </w:tcPr>
          <w:p w14:paraId="2B04750C" w14:textId="291C0538" w:rsidR="00FB52F6" w:rsidRDefault="00FB52F6">
            <w:pPr>
              <w:ind w:left="700"/>
              <w:rPr>
                <w:rFonts w:cs="Arial"/>
              </w:rPr>
            </w:pPr>
            <w:r>
              <w:rPr>
                <w:rFonts w:cs="Arial"/>
              </w:rPr>
              <w:t>Theater Company, Upland</w:t>
            </w:r>
          </w:p>
        </w:tc>
        <w:tc>
          <w:tcPr>
            <w:tcW w:w="3592" w:type="dxa"/>
          </w:tcPr>
          <w:p w14:paraId="2B04750D" w14:textId="3300ED04" w:rsidR="00FB52F6" w:rsidRDefault="00FB52F6">
            <w:pPr>
              <w:jc w:val="right"/>
              <w:rPr>
                <w:rFonts w:cs="Arial"/>
              </w:rPr>
            </w:pPr>
            <w:r>
              <w:rPr>
                <w:rFonts w:cs="Arial"/>
              </w:rPr>
              <w:t>(909) 982-5736</w:t>
            </w:r>
          </w:p>
        </w:tc>
      </w:tr>
      <w:tr w:rsidR="00FB52F6" w14:paraId="2B047511" w14:textId="77777777" w:rsidTr="0060748A">
        <w:trPr>
          <w:cantSplit/>
        </w:trPr>
        <w:tc>
          <w:tcPr>
            <w:tcW w:w="5848" w:type="dxa"/>
            <w:shd w:val="clear" w:color="auto" w:fill="auto"/>
          </w:tcPr>
          <w:p w14:paraId="2B04750F" w14:textId="45918AB8" w:rsidR="00FB52F6" w:rsidRDefault="00FB52F6">
            <w:pPr>
              <w:ind w:left="700"/>
              <w:rPr>
                <w:rFonts w:cs="Arial"/>
              </w:rPr>
            </w:pPr>
            <w:r>
              <w:rPr>
                <w:rFonts w:cs="Arial"/>
              </w:rPr>
              <w:t>Western Costume</w:t>
            </w:r>
          </w:p>
        </w:tc>
        <w:tc>
          <w:tcPr>
            <w:tcW w:w="3592" w:type="dxa"/>
            <w:shd w:val="clear" w:color="auto" w:fill="auto"/>
          </w:tcPr>
          <w:p w14:paraId="2B047510" w14:textId="7B838DA1" w:rsidR="00FB52F6" w:rsidRDefault="00FB52F6">
            <w:pPr>
              <w:jc w:val="right"/>
              <w:rPr>
                <w:rFonts w:cs="Arial"/>
              </w:rPr>
            </w:pPr>
            <w:r>
              <w:rPr>
                <w:rFonts w:cs="Arial"/>
              </w:rPr>
              <w:t xml:space="preserve">(818) </w:t>
            </w:r>
            <w:r w:rsidRPr="00FB1224">
              <w:rPr>
                <w:rFonts w:cs="Arial"/>
              </w:rPr>
              <w:t>760-0900</w:t>
            </w:r>
          </w:p>
        </w:tc>
      </w:tr>
      <w:tr w:rsidR="00FB52F6" w14:paraId="2B047514" w14:textId="77777777" w:rsidTr="0060748A">
        <w:trPr>
          <w:cantSplit/>
        </w:trPr>
        <w:tc>
          <w:tcPr>
            <w:tcW w:w="5848" w:type="dxa"/>
            <w:shd w:val="clear" w:color="auto" w:fill="auto"/>
          </w:tcPr>
          <w:p w14:paraId="2B047512" w14:textId="00DD6310" w:rsidR="00FB52F6" w:rsidRDefault="00FB52F6" w:rsidP="00FB1224">
            <w:pPr>
              <w:ind w:left="700"/>
              <w:rPr>
                <w:rFonts w:cs="Arial"/>
              </w:rPr>
            </w:pPr>
            <w:r>
              <w:rPr>
                <w:rFonts w:cs="Arial"/>
              </w:rPr>
              <w:t>Mardi Gras Costume Shop</w:t>
            </w:r>
          </w:p>
        </w:tc>
        <w:tc>
          <w:tcPr>
            <w:tcW w:w="3592" w:type="dxa"/>
            <w:shd w:val="clear" w:color="auto" w:fill="auto"/>
          </w:tcPr>
          <w:p w14:paraId="2B047513" w14:textId="27485A2F" w:rsidR="00FB52F6" w:rsidRDefault="00FB52F6">
            <w:pPr>
              <w:jc w:val="right"/>
              <w:rPr>
                <w:rFonts w:cs="Arial"/>
              </w:rPr>
            </w:pPr>
            <w:r>
              <w:rPr>
                <w:rFonts w:cs="Arial"/>
              </w:rPr>
              <w:t xml:space="preserve">(480) </w:t>
            </w:r>
            <w:r w:rsidRPr="00FB1224">
              <w:rPr>
                <w:rFonts w:cs="Arial"/>
              </w:rPr>
              <w:t>948-4030</w:t>
            </w:r>
          </w:p>
        </w:tc>
      </w:tr>
      <w:tr w:rsidR="00FB52F6" w14:paraId="2B047517" w14:textId="77777777" w:rsidTr="0060748A">
        <w:trPr>
          <w:cantSplit/>
        </w:trPr>
        <w:tc>
          <w:tcPr>
            <w:tcW w:w="5848" w:type="dxa"/>
            <w:shd w:val="clear" w:color="auto" w:fill="auto"/>
          </w:tcPr>
          <w:p w14:paraId="2B047515" w14:textId="1DB878DF" w:rsidR="00FB52F6" w:rsidRDefault="00FB52F6" w:rsidP="00FB1224">
            <w:pPr>
              <w:ind w:left="700"/>
              <w:rPr>
                <w:rFonts w:cs="Arial"/>
              </w:rPr>
            </w:pPr>
          </w:p>
        </w:tc>
        <w:tc>
          <w:tcPr>
            <w:tcW w:w="3592" w:type="dxa"/>
            <w:shd w:val="clear" w:color="auto" w:fill="auto"/>
          </w:tcPr>
          <w:p w14:paraId="2B047516" w14:textId="6177EE71" w:rsidR="00FB52F6" w:rsidRDefault="00FB52F6">
            <w:pPr>
              <w:jc w:val="right"/>
              <w:rPr>
                <w:rFonts w:cs="Arial"/>
              </w:rPr>
            </w:pPr>
          </w:p>
        </w:tc>
      </w:tr>
      <w:tr w:rsidR="00FB52F6" w14:paraId="2B04751A" w14:textId="77777777" w:rsidTr="0060748A">
        <w:trPr>
          <w:cantSplit/>
        </w:trPr>
        <w:tc>
          <w:tcPr>
            <w:tcW w:w="5848" w:type="dxa"/>
            <w:tcBorders>
              <w:bottom w:val="single" w:sz="4" w:space="0" w:color="auto"/>
            </w:tcBorders>
          </w:tcPr>
          <w:p w14:paraId="2B047518" w14:textId="749EB4A1" w:rsidR="00FB52F6" w:rsidRDefault="00FB52F6" w:rsidP="00FA5394">
            <w:pPr>
              <w:rPr>
                <w:rFonts w:cs="Arial"/>
              </w:rPr>
            </w:pPr>
            <w:r>
              <w:rPr>
                <w:rFonts w:cs="Arial"/>
                <w:b/>
                <w:bCs/>
              </w:rPr>
              <w:t>Photography</w:t>
            </w:r>
          </w:p>
        </w:tc>
        <w:tc>
          <w:tcPr>
            <w:tcW w:w="3592" w:type="dxa"/>
            <w:tcBorders>
              <w:bottom w:val="single" w:sz="4" w:space="0" w:color="auto"/>
            </w:tcBorders>
          </w:tcPr>
          <w:p w14:paraId="2B047519" w14:textId="77777777" w:rsidR="00FB52F6" w:rsidRDefault="00FB52F6" w:rsidP="00FA5394">
            <w:pPr>
              <w:jc w:val="right"/>
              <w:rPr>
                <w:rFonts w:cs="Arial"/>
              </w:rPr>
            </w:pPr>
          </w:p>
        </w:tc>
      </w:tr>
      <w:tr w:rsidR="00FB52F6" w14:paraId="2B04751D" w14:textId="77777777" w:rsidTr="0060748A">
        <w:trPr>
          <w:cantSplit/>
        </w:trPr>
        <w:tc>
          <w:tcPr>
            <w:tcW w:w="5848" w:type="dxa"/>
            <w:tcBorders>
              <w:top w:val="single" w:sz="4" w:space="0" w:color="auto"/>
            </w:tcBorders>
          </w:tcPr>
          <w:p w14:paraId="2B04751B" w14:textId="0C199100" w:rsidR="00FB52F6" w:rsidRDefault="007347A5" w:rsidP="0033510B">
            <w:pPr>
              <w:rPr>
                <w:rFonts w:cs="Arial"/>
                <w:b/>
                <w:bCs/>
              </w:rPr>
            </w:pPr>
            <w:r>
              <w:rPr>
                <w:rFonts w:cs="Arial"/>
              </w:rPr>
              <w:t xml:space="preserve">            </w:t>
            </w:r>
            <w:r w:rsidR="00FB52F6">
              <w:rPr>
                <w:rFonts w:cs="Arial"/>
              </w:rPr>
              <w:t>Mike McCauley</w:t>
            </w:r>
          </w:p>
        </w:tc>
        <w:tc>
          <w:tcPr>
            <w:tcW w:w="3592" w:type="dxa"/>
            <w:tcBorders>
              <w:top w:val="single" w:sz="4" w:space="0" w:color="auto"/>
            </w:tcBorders>
          </w:tcPr>
          <w:p w14:paraId="2B04751C" w14:textId="58F086E1" w:rsidR="00FB52F6" w:rsidRDefault="00FB52F6">
            <w:pPr>
              <w:jc w:val="right"/>
              <w:rPr>
                <w:rFonts w:cs="Arial"/>
              </w:rPr>
            </w:pPr>
            <w:r>
              <w:t>(805) 526-4597</w:t>
            </w:r>
          </w:p>
        </w:tc>
      </w:tr>
      <w:tr w:rsidR="00FB52F6" w14:paraId="2B047520" w14:textId="77777777" w:rsidTr="0060748A">
        <w:trPr>
          <w:cantSplit/>
        </w:trPr>
        <w:tc>
          <w:tcPr>
            <w:tcW w:w="5848" w:type="dxa"/>
          </w:tcPr>
          <w:p w14:paraId="2B04751E" w14:textId="794B0A47" w:rsidR="00FB52F6" w:rsidRDefault="0073552E">
            <w:pPr>
              <w:ind w:left="700"/>
              <w:rPr>
                <w:rFonts w:cs="Arial"/>
              </w:rPr>
            </w:pPr>
            <w:r>
              <w:rPr>
                <w:rFonts w:cs="Arial"/>
              </w:rPr>
              <w:t>Scott Quintard</w:t>
            </w:r>
          </w:p>
        </w:tc>
        <w:tc>
          <w:tcPr>
            <w:tcW w:w="3592" w:type="dxa"/>
          </w:tcPr>
          <w:p w14:paraId="2B04751F" w14:textId="0C72FE88" w:rsidR="00FB52F6" w:rsidRDefault="00D10A61">
            <w:pPr>
              <w:jc w:val="right"/>
              <w:rPr>
                <w:rFonts w:cs="Arial"/>
              </w:rPr>
            </w:pPr>
            <w:r>
              <w:rPr>
                <w:rFonts w:cs="Arial"/>
              </w:rPr>
              <w:t>qshotz0324@gmail.com</w:t>
            </w:r>
          </w:p>
        </w:tc>
      </w:tr>
      <w:tr w:rsidR="00FB52F6" w14:paraId="2B047529" w14:textId="77777777" w:rsidTr="0060748A">
        <w:trPr>
          <w:cantSplit/>
        </w:trPr>
        <w:tc>
          <w:tcPr>
            <w:tcW w:w="5848" w:type="dxa"/>
          </w:tcPr>
          <w:p w14:paraId="2B047527" w14:textId="3E1AE35A" w:rsidR="00FB52F6" w:rsidRDefault="00FB52F6" w:rsidP="00FC1684">
            <w:pPr>
              <w:rPr>
                <w:rFonts w:cs="Arial"/>
              </w:rPr>
            </w:pPr>
          </w:p>
        </w:tc>
        <w:tc>
          <w:tcPr>
            <w:tcW w:w="3592" w:type="dxa"/>
          </w:tcPr>
          <w:p w14:paraId="2B047528" w14:textId="2890D7F3" w:rsidR="00FB52F6" w:rsidRDefault="00FB52F6">
            <w:pPr>
              <w:jc w:val="right"/>
              <w:rPr>
                <w:rFonts w:cs="Arial"/>
              </w:rPr>
            </w:pPr>
          </w:p>
        </w:tc>
      </w:tr>
      <w:tr w:rsidR="00FB52F6" w14:paraId="2B04752C" w14:textId="77777777" w:rsidTr="0060748A">
        <w:trPr>
          <w:cantSplit/>
        </w:trPr>
        <w:tc>
          <w:tcPr>
            <w:tcW w:w="5848" w:type="dxa"/>
            <w:tcBorders>
              <w:bottom w:val="single" w:sz="4" w:space="0" w:color="auto"/>
            </w:tcBorders>
          </w:tcPr>
          <w:p w14:paraId="3062DCB0" w14:textId="77777777" w:rsidR="0016092A" w:rsidRDefault="0016092A">
            <w:pPr>
              <w:rPr>
                <w:rFonts w:cs="Arial"/>
                <w:b/>
                <w:bCs/>
              </w:rPr>
            </w:pPr>
            <w:bookmarkStart w:id="625" w:name="OLE_LINK1"/>
          </w:p>
          <w:p w14:paraId="2B04752A" w14:textId="0A1DB2D9" w:rsidR="00FB52F6" w:rsidRDefault="00FB52F6">
            <w:pPr>
              <w:rPr>
                <w:rFonts w:cs="Arial"/>
              </w:rPr>
            </w:pPr>
            <w:r>
              <w:rPr>
                <w:rFonts w:cs="Arial"/>
                <w:b/>
                <w:bCs/>
              </w:rPr>
              <w:t>T-Shirts, Sweatshirts, Henleys, etc.</w:t>
            </w:r>
          </w:p>
        </w:tc>
        <w:tc>
          <w:tcPr>
            <w:tcW w:w="3592" w:type="dxa"/>
            <w:tcBorders>
              <w:bottom w:val="single" w:sz="4" w:space="0" w:color="auto"/>
            </w:tcBorders>
          </w:tcPr>
          <w:p w14:paraId="2B04752B" w14:textId="77777777" w:rsidR="00FB52F6" w:rsidRDefault="00FB52F6">
            <w:pPr>
              <w:jc w:val="right"/>
              <w:rPr>
                <w:rFonts w:cs="Arial"/>
              </w:rPr>
            </w:pPr>
          </w:p>
        </w:tc>
      </w:tr>
      <w:bookmarkEnd w:id="625"/>
      <w:tr w:rsidR="00FB52F6" w14:paraId="2B04752F" w14:textId="77777777" w:rsidTr="0060748A">
        <w:trPr>
          <w:cantSplit/>
        </w:trPr>
        <w:tc>
          <w:tcPr>
            <w:tcW w:w="5848" w:type="dxa"/>
            <w:tcBorders>
              <w:top w:val="single" w:sz="4" w:space="0" w:color="auto"/>
            </w:tcBorders>
          </w:tcPr>
          <w:p w14:paraId="2B04752D" w14:textId="68332AE9" w:rsidR="00FB52F6" w:rsidRDefault="00FB52F6">
            <w:pPr>
              <w:rPr>
                <w:rFonts w:cs="Arial"/>
                <w:b/>
                <w:bCs/>
              </w:rPr>
            </w:pPr>
          </w:p>
        </w:tc>
        <w:tc>
          <w:tcPr>
            <w:tcW w:w="3592" w:type="dxa"/>
            <w:tcBorders>
              <w:top w:val="single" w:sz="4" w:space="0" w:color="auto"/>
            </w:tcBorders>
          </w:tcPr>
          <w:p w14:paraId="2B04752E" w14:textId="27CD27F5" w:rsidR="00FB52F6" w:rsidRDefault="00FB52F6">
            <w:pPr>
              <w:jc w:val="right"/>
              <w:rPr>
                <w:rFonts w:cs="Arial"/>
              </w:rPr>
            </w:pPr>
          </w:p>
        </w:tc>
      </w:tr>
      <w:tr w:rsidR="00FB52F6" w14:paraId="2B047533" w14:textId="77777777" w:rsidTr="0060748A">
        <w:trPr>
          <w:cantSplit/>
        </w:trPr>
        <w:tc>
          <w:tcPr>
            <w:tcW w:w="5848" w:type="dxa"/>
          </w:tcPr>
          <w:p w14:paraId="2B047531" w14:textId="343D518F" w:rsidR="00FB52F6" w:rsidRPr="00AA1EA7" w:rsidRDefault="00FB52F6" w:rsidP="007347A5">
            <w:pPr>
              <w:ind w:left="1530" w:hanging="810"/>
              <w:rPr>
                <w:rFonts w:cs="Arial"/>
              </w:rPr>
            </w:pPr>
            <w:r>
              <w:rPr>
                <w:rFonts w:cs="Arial"/>
              </w:rPr>
              <w:t>Monarch Merchandising</w:t>
            </w:r>
          </w:p>
        </w:tc>
        <w:tc>
          <w:tcPr>
            <w:tcW w:w="3592" w:type="dxa"/>
          </w:tcPr>
          <w:p w14:paraId="2B047532" w14:textId="2F6EB730" w:rsidR="00FB52F6" w:rsidRDefault="00FB52F6" w:rsidP="00FA5394">
            <w:pPr>
              <w:jc w:val="right"/>
              <w:rPr>
                <w:rFonts w:cs="Arial"/>
              </w:rPr>
            </w:pPr>
            <w:r>
              <w:rPr>
                <w:rFonts w:cs="Arial"/>
              </w:rPr>
              <w:t>(805) 584-2956</w:t>
            </w:r>
          </w:p>
        </w:tc>
      </w:tr>
      <w:tr w:rsidR="00FB52F6" w14:paraId="2B047536" w14:textId="77777777" w:rsidTr="0060748A">
        <w:trPr>
          <w:cantSplit/>
        </w:trPr>
        <w:tc>
          <w:tcPr>
            <w:tcW w:w="5848" w:type="dxa"/>
          </w:tcPr>
          <w:p w14:paraId="2B047534" w14:textId="457676EB" w:rsidR="00FB52F6" w:rsidRDefault="00FB52F6">
            <w:pPr>
              <w:ind w:left="700"/>
              <w:rPr>
                <w:rFonts w:cs="Arial"/>
              </w:rPr>
            </w:pPr>
            <w:r>
              <w:rPr>
                <w:rFonts w:cs="Arial"/>
              </w:rPr>
              <w:t>Custom Ink</w:t>
            </w:r>
          </w:p>
        </w:tc>
        <w:tc>
          <w:tcPr>
            <w:tcW w:w="3592" w:type="dxa"/>
          </w:tcPr>
          <w:p w14:paraId="2B047535" w14:textId="6CBCDDF9" w:rsidR="00FB52F6" w:rsidRDefault="00FB52F6">
            <w:pPr>
              <w:jc w:val="right"/>
              <w:rPr>
                <w:rFonts w:cs="Arial"/>
              </w:rPr>
            </w:pPr>
            <w:r w:rsidRPr="00361A5C">
              <w:rPr>
                <w:rFonts w:cs="Arial"/>
              </w:rPr>
              <w:t>www.</w:t>
            </w:r>
            <w:r>
              <w:rPr>
                <w:rFonts w:cs="Arial"/>
              </w:rPr>
              <w:t>C</w:t>
            </w:r>
            <w:r w:rsidRPr="00361A5C">
              <w:rPr>
                <w:rFonts w:cs="Arial"/>
              </w:rPr>
              <w:t>ustom</w:t>
            </w:r>
            <w:r>
              <w:rPr>
                <w:rFonts w:cs="Arial"/>
              </w:rPr>
              <w:t>I</w:t>
            </w:r>
            <w:r w:rsidRPr="00361A5C">
              <w:rPr>
                <w:rFonts w:cs="Arial"/>
              </w:rPr>
              <w:t>nk.com</w:t>
            </w:r>
          </w:p>
        </w:tc>
      </w:tr>
      <w:tr w:rsidR="00FB52F6" w14:paraId="2B047539" w14:textId="77777777" w:rsidTr="0060748A">
        <w:trPr>
          <w:cantSplit/>
        </w:trPr>
        <w:tc>
          <w:tcPr>
            <w:tcW w:w="5848" w:type="dxa"/>
          </w:tcPr>
          <w:p w14:paraId="2B047537" w14:textId="249C9A09" w:rsidR="00FB52F6" w:rsidRDefault="00FB52F6" w:rsidP="00C9612B">
            <w:pPr>
              <w:ind w:left="700"/>
              <w:rPr>
                <w:rFonts w:cs="Arial"/>
              </w:rPr>
            </w:pPr>
            <w:r>
              <w:rPr>
                <w:rFonts w:cs="Arial"/>
              </w:rPr>
              <w:t>Choice Shirts</w:t>
            </w:r>
          </w:p>
        </w:tc>
        <w:tc>
          <w:tcPr>
            <w:tcW w:w="3592" w:type="dxa"/>
          </w:tcPr>
          <w:p w14:paraId="2B047538" w14:textId="070BA0FF" w:rsidR="00FB52F6" w:rsidRDefault="00FB52F6" w:rsidP="00361A5C">
            <w:pPr>
              <w:jc w:val="right"/>
              <w:rPr>
                <w:rFonts w:cs="Arial"/>
              </w:rPr>
            </w:pPr>
            <w:r>
              <w:rPr>
                <w:rFonts w:cs="Arial"/>
              </w:rPr>
              <w:t>www.ChoiceShirts.com</w:t>
            </w:r>
          </w:p>
        </w:tc>
      </w:tr>
      <w:tr w:rsidR="00FB52F6" w14:paraId="2B04753C" w14:textId="77777777" w:rsidTr="0060748A">
        <w:trPr>
          <w:cantSplit/>
        </w:trPr>
        <w:tc>
          <w:tcPr>
            <w:tcW w:w="5848" w:type="dxa"/>
          </w:tcPr>
          <w:p w14:paraId="2B04753A" w14:textId="1A61012E" w:rsidR="00FB52F6" w:rsidRDefault="00FB52F6">
            <w:pPr>
              <w:ind w:left="700"/>
              <w:rPr>
                <w:rFonts w:cs="Arial"/>
              </w:rPr>
            </w:pPr>
            <w:r>
              <w:rPr>
                <w:rFonts w:cs="Arial"/>
              </w:rPr>
              <w:t>East</w:t>
            </w:r>
            <w:r w:rsidR="00CA3002">
              <w:rPr>
                <w:rFonts w:cs="Arial"/>
              </w:rPr>
              <w:t>w</w:t>
            </w:r>
            <w:r>
              <w:rPr>
                <w:rFonts w:cs="Arial"/>
              </w:rPr>
              <w:t>ind Screen &amp; Embroidery</w:t>
            </w:r>
          </w:p>
        </w:tc>
        <w:tc>
          <w:tcPr>
            <w:tcW w:w="3592" w:type="dxa"/>
          </w:tcPr>
          <w:p w14:paraId="2B04753B" w14:textId="0B024FE3" w:rsidR="00FB52F6" w:rsidRDefault="00FB52F6">
            <w:pPr>
              <w:jc w:val="right"/>
              <w:rPr>
                <w:rFonts w:cs="Arial"/>
              </w:rPr>
            </w:pPr>
            <w:r>
              <w:rPr>
                <w:rFonts w:cs="Arial"/>
              </w:rPr>
              <w:t>(805) 497-8803</w:t>
            </w:r>
          </w:p>
        </w:tc>
      </w:tr>
      <w:tr w:rsidR="00FB52F6" w14:paraId="2B04753F" w14:textId="77777777" w:rsidTr="0060748A">
        <w:trPr>
          <w:cantSplit/>
        </w:trPr>
        <w:tc>
          <w:tcPr>
            <w:tcW w:w="5848" w:type="dxa"/>
          </w:tcPr>
          <w:p w14:paraId="2B04753D" w14:textId="72BF7CB2" w:rsidR="00FB52F6" w:rsidRDefault="00FB52F6">
            <w:pPr>
              <w:ind w:left="700"/>
              <w:rPr>
                <w:rFonts w:cs="Arial"/>
              </w:rPr>
            </w:pPr>
            <w:r>
              <w:rPr>
                <w:rFonts w:cs="Arial"/>
              </w:rPr>
              <w:t>Imaging Outfitters (</w:t>
            </w:r>
            <w:r w:rsidRPr="000B3C6C">
              <w:rPr>
                <w:rFonts w:cs="Arial"/>
              </w:rPr>
              <w:t>aaron@imagingoutfitters.com</w:t>
            </w:r>
            <w:r>
              <w:rPr>
                <w:rFonts w:cs="Arial"/>
              </w:rPr>
              <w:t>)</w:t>
            </w:r>
          </w:p>
        </w:tc>
        <w:tc>
          <w:tcPr>
            <w:tcW w:w="3592" w:type="dxa"/>
          </w:tcPr>
          <w:p w14:paraId="2B04753E" w14:textId="371FB293" w:rsidR="00FB52F6" w:rsidRDefault="00FB52F6" w:rsidP="00BE21F1">
            <w:pPr>
              <w:jc w:val="right"/>
              <w:rPr>
                <w:rFonts w:cs="Arial"/>
              </w:rPr>
            </w:pPr>
            <w:r>
              <w:rPr>
                <w:rFonts w:cs="Arial"/>
              </w:rPr>
              <w:t xml:space="preserve">(866) </w:t>
            </w:r>
            <w:r w:rsidRPr="000B3C6C">
              <w:rPr>
                <w:rFonts w:cs="Arial"/>
              </w:rPr>
              <w:t>683-3570</w:t>
            </w:r>
          </w:p>
        </w:tc>
      </w:tr>
      <w:tr w:rsidR="00FB52F6" w14:paraId="2B047542" w14:textId="77777777" w:rsidTr="0060748A">
        <w:trPr>
          <w:cantSplit/>
        </w:trPr>
        <w:tc>
          <w:tcPr>
            <w:tcW w:w="5848" w:type="dxa"/>
          </w:tcPr>
          <w:p w14:paraId="2B047540" w14:textId="32A1CEAF" w:rsidR="00FB52F6" w:rsidRDefault="00286BFC">
            <w:pPr>
              <w:ind w:left="700"/>
              <w:rPr>
                <w:rFonts w:cs="Arial"/>
              </w:rPr>
            </w:pPr>
            <w:r>
              <w:rPr>
                <w:rFonts w:cs="Arial"/>
              </w:rPr>
              <w:t>Udee Mcgeoy</w:t>
            </w:r>
          </w:p>
        </w:tc>
        <w:tc>
          <w:tcPr>
            <w:tcW w:w="3592" w:type="dxa"/>
          </w:tcPr>
          <w:p w14:paraId="2B047541" w14:textId="51299B85" w:rsidR="00FB52F6" w:rsidRDefault="00286BFC">
            <w:pPr>
              <w:jc w:val="right"/>
              <w:rPr>
                <w:rFonts w:cs="Arial"/>
              </w:rPr>
            </w:pPr>
            <w:r>
              <w:rPr>
                <w:rFonts w:cs="Arial"/>
              </w:rPr>
              <w:t>Createoriginaltees@gmail.com</w:t>
            </w:r>
          </w:p>
        </w:tc>
      </w:tr>
      <w:tr w:rsidR="00286BFC" w14:paraId="20E479FE" w14:textId="77777777" w:rsidTr="0060748A">
        <w:trPr>
          <w:cantSplit/>
        </w:trPr>
        <w:tc>
          <w:tcPr>
            <w:tcW w:w="5848" w:type="dxa"/>
          </w:tcPr>
          <w:p w14:paraId="5F25C54C" w14:textId="77777777" w:rsidR="00286BFC" w:rsidRDefault="00286BFC">
            <w:pPr>
              <w:ind w:left="700"/>
              <w:rPr>
                <w:rFonts w:cs="Arial"/>
              </w:rPr>
            </w:pPr>
          </w:p>
        </w:tc>
        <w:tc>
          <w:tcPr>
            <w:tcW w:w="3592" w:type="dxa"/>
          </w:tcPr>
          <w:p w14:paraId="470EE142" w14:textId="77777777" w:rsidR="00286BFC" w:rsidRDefault="00286BFC">
            <w:pPr>
              <w:jc w:val="right"/>
              <w:rPr>
                <w:rFonts w:cs="Arial"/>
              </w:rPr>
            </w:pPr>
          </w:p>
        </w:tc>
      </w:tr>
      <w:tr w:rsidR="00FB52F6" w14:paraId="2B047545" w14:textId="77777777" w:rsidTr="0060748A">
        <w:trPr>
          <w:cantSplit/>
        </w:trPr>
        <w:tc>
          <w:tcPr>
            <w:tcW w:w="5848" w:type="dxa"/>
            <w:tcBorders>
              <w:bottom w:val="single" w:sz="4" w:space="0" w:color="auto"/>
            </w:tcBorders>
          </w:tcPr>
          <w:p w14:paraId="2B047543" w14:textId="5E6C0F81" w:rsidR="00FB52F6" w:rsidRDefault="00FB52F6">
            <w:pPr>
              <w:ind w:left="700"/>
              <w:rPr>
                <w:rFonts w:cs="Arial"/>
              </w:rPr>
            </w:pPr>
            <w:r>
              <w:rPr>
                <w:rFonts w:cs="Arial"/>
                <w:b/>
                <w:bCs/>
              </w:rPr>
              <w:t>Thrift Shops</w:t>
            </w:r>
          </w:p>
        </w:tc>
        <w:tc>
          <w:tcPr>
            <w:tcW w:w="3592" w:type="dxa"/>
            <w:tcBorders>
              <w:bottom w:val="single" w:sz="4" w:space="0" w:color="auto"/>
            </w:tcBorders>
          </w:tcPr>
          <w:p w14:paraId="2B047544" w14:textId="77777777" w:rsidR="00FB52F6" w:rsidRDefault="00FB52F6">
            <w:pPr>
              <w:jc w:val="right"/>
              <w:rPr>
                <w:rFonts w:cs="Arial"/>
              </w:rPr>
            </w:pPr>
          </w:p>
        </w:tc>
      </w:tr>
      <w:tr w:rsidR="00FB52F6" w14:paraId="2B047548" w14:textId="77777777" w:rsidTr="0060748A">
        <w:trPr>
          <w:cantSplit/>
        </w:trPr>
        <w:tc>
          <w:tcPr>
            <w:tcW w:w="5848" w:type="dxa"/>
          </w:tcPr>
          <w:p w14:paraId="2B047546" w14:textId="4BDC6798" w:rsidR="00FB52F6" w:rsidRDefault="007347A5" w:rsidP="0033510B">
            <w:pPr>
              <w:rPr>
                <w:rFonts w:cs="Arial"/>
                <w:b/>
                <w:bCs/>
              </w:rPr>
            </w:pPr>
            <w:r>
              <w:rPr>
                <w:rFonts w:cs="Arial"/>
              </w:rPr>
              <w:t xml:space="preserve">            </w:t>
            </w:r>
            <w:r w:rsidR="00FB52F6">
              <w:rPr>
                <w:rFonts w:cs="Arial"/>
              </w:rPr>
              <w:t>Coalition Thrift Store, 270 E. Main Street, Ventura</w:t>
            </w:r>
          </w:p>
        </w:tc>
        <w:tc>
          <w:tcPr>
            <w:tcW w:w="3592" w:type="dxa"/>
          </w:tcPr>
          <w:p w14:paraId="2B047547" w14:textId="011B913C" w:rsidR="00FB52F6" w:rsidRDefault="00FB52F6">
            <w:pPr>
              <w:jc w:val="right"/>
              <w:rPr>
                <w:rFonts w:cs="Arial"/>
              </w:rPr>
            </w:pPr>
            <w:r>
              <w:rPr>
                <w:rFonts w:cs="Arial"/>
              </w:rPr>
              <w:t>(805) 643-4411</w:t>
            </w:r>
          </w:p>
        </w:tc>
      </w:tr>
      <w:tr w:rsidR="00FB52F6" w14:paraId="2B04754B" w14:textId="77777777" w:rsidTr="0060748A">
        <w:trPr>
          <w:cantSplit/>
        </w:trPr>
        <w:tc>
          <w:tcPr>
            <w:tcW w:w="5848" w:type="dxa"/>
          </w:tcPr>
          <w:p w14:paraId="2B047549" w14:textId="617F0DB4" w:rsidR="00FB52F6" w:rsidRDefault="00FB52F6">
            <w:pPr>
              <w:ind w:left="700"/>
              <w:rPr>
                <w:rFonts w:cs="Arial"/>
              </w:rPr>
            </w:pPr>
            <w:r>
              <w:rPr>
                <w:rFonts w:cs="Arial"/>
              </w:rPr>
              <w:t>Fibber McGee’s, 1056 E. Avenida de Los Arboles,</w:t>
            </w:r>
          </w:p>
        </w:tc>
        <w:tc>
          <w:tcPr>
            <w:tcW w:w="3592" w:type="dxa"/>
          </w:tcPr>
          <w:p w14:paraId="2B04754A" w14:textId="50C15DB0" w:rsidR="00FB52F6" w:rsidRDefault="00FB52F6">
            <w:pPr>
              <w:jc w:val="right"/>
              <w:rPr>
                <w:rFonts w:cs="Arial"/>
              </w:rPr>
            </w:pPr>
            <w:r>
              <w:rPr>
                <w:rFonts w:cs="Arial"/>
              </w:rPr>
              <w:t>(805) 492-0032</w:t>
            </w:r>
          </w:p>
        </w:tc>
      </w:tr>
      <w:tr w:rsidR="00FB52F6" w14:paraId="2B04754E" w14:textId="77777777" w:rsidTr="0060748A">
        <w:trPr>
          <w:cantSplit/>
        </w:trPr>
        <w:tc>
          <w:tcPr>
            <w:tcW w:w="5848" w:type="dxa"/>
          </w:tcPr>
          <w:p w14:paraId="2B04754C" w14:textId="25340AB9" w:rsidR="00FB52F6" w:rsidRDefault="00FB52F6">
            <w:pPr>
              <w:ind w:left="700"/>
              <w:rPr>
                <w:rFonts w:cs="Arial"/>
              </w:rPr>
            </w:pPr>
            <w:r>
              <w:rPr>
                <w:rFonts w:cs="Arial"/>
              </w:rPr>
              <w:t>Goodwill, 140 W. Hillcrest Drive, Thousand Oaks</w:t>
            </w:r>
          </w:p>
        </w:tc>
        <w:tc>
          <w:tcPr>
            <w:tcW w:w="3592" w:type="dxa"/>
          </w:tcPr>
          <w:p w14:paraId="2B04754D" w14:textId="588C1BB8" w:rsidR="00FB52F6" w:rsidRDefault="00FB52F6">
            <w:pPr>
              <w:jc w:val="right"/>
              <w:rPr>
                <w:rFonts w:cs="Arial"/>
              </w:rPr>
            </w:pPr>
            <w:r>
              <w:rPr>
                <w:rFonts w:cs="Arial"/>
              </w:rPr>
              <w:t>(805) 494-7250</w:t>
            </w:r>
          </w:p>
        </w:tc>
      </w:tr>
      <w:tr w:rsidR="003A6B34" w14:paraId="0161F7CB" w14:textId="77777777" w:rsidTr="0060748A">
        <w:trPr>
          <w:cantSplit/>
        </w:trPr>
        <w:tc>
          <w:tcPr>
            <w:tcW w:w="5848" w:type="dxa"/>
          </w:tcPr>
          <w:p w14:paraId="4DB9C891" w14:textId="266BC6E4" w:rsidR="003A6B34" w:rsidRDefault="003A6B34">
            <w:pPr>
              <w:ind w:left="700"/>
              <w:rPr>
                <w:rFonts w:cs="Arial"/>
              </w:rPr>
            </w:pPr>
            <w:r>
              <w:rPr>
                <w:rFonts w:cs="Arial"/>
              </w:rPr>
              <w:t>Goodwill, 1560 Newbury Road, #5, Newbury Park</w:t>
            </w:r>
          </w:p>
        </w:tc>
        <w:tc>
          <w:tcPr>
            <w:tcW w:w="3592" w:type="dxa"/>
          </w:tcPr>
          <w:p w14:paraId="6B504488" w14:textId="77777777" w:rsidR="003A6B34" w:rsidRDefault="003A6B34">
            <w:pPr>
              <w:jc w:val="right"/>
              <w:rPr>
                <w:rFonts w:cs="Arial"/>
              </w:rPr>
            </w:pPr>
          </w:p>
        </w:tc>
      </w:tr>
      <w:tr w:rsidR="00FB52F6" w14:paraId="2B047551" w14:textId="77777777" w:rsidTr="0060748A">
        <w:trPr>
          <w:cantSplit/>
        </w:trPr>
        <w:tc>
          <w:tcPr>
            <w:tcW w:w="5848" w:type="dxa"/>
          </w:tcPr>
          <w:p w14:paraId="2B04754F" w14:textId="12104ABF" w:rsidR="00FB52F6" w:rsidRDefault="00FB52F6" w:rsidP="00560E3E">
            <w:pPr>
              <w:ind w:left="700"/>
              <w:rPr>
                <w:rFonts w:cs="Arial"/>
              </w:rPr>
            </w:pPr>
            <w:r>
              <w:rPr>
                <w:rFonts w:cs="Arial"/>
              </w:rPr>
              <w:t>Mad Attic, 226 Skyline Drive</w:t>
            </w:r>
          </w:p>
        </w:tc>
        <w:tc>
          <w:tcPr>
            <w:tcW w:w="3592" w:type="dxa"/>
          </w:tcPr>
          <w:p w14:paraId="2B047550" w14:textId="16104041" w:rsidR="00FB52F6" w:rsidRDefault="00FB52F6" w:rsidP="00352077">
            <w:pPr>
              <w:jc w:val="right"/>
              <w:rPr>
                <w:rFonts w:cs="Arial"/>
              </w:rPr>
            </w:pPr>
            <w:r>
              <w:rPr>
                <w:rFonts w:cs="Arial"/>
              </w:rPr>
              <w:t>(805) 497-1990</w:t>
            </w:r>
          </w:p>
        </w:tc>
      </w:tr>
      <w:tr w:rsidR="00FB52F6" w14:paraId="2B047554" w14:textId="77777777" w:rsidTr="0060748A">
        <w:trPr>
          <w:cantSplit/>
        </w:trPr>
        <w:tc>
          <w:tcPr>
            <w:tcW w:w="5848" w:type="dxa"/>
          </w:tcPr>
          <w:p w14:paraId="2B047552" w14:textId="087DC04E" w:rsidR="00FB52F6" w:rsidRDefault="00FB52F6" w:rsidP="00FE0ECF">
            <w:pPr>
              <w:ind w:left="700"/>
              <w:rPr>
                <w:rFonts w:cs="Arial"/>
              </w:rPr>
            </w:pPr>
            <w:r>
              <w:rPr>
                <w:rFonts w:cs="Arial"/>
              </w:rPr>
              <w:t>Mission Bargain Center, 125 S. Harrison Ave, Oxnard</w:t>
            </w:r>
          </w:p>
        </w:tc>
        <w:tc>
          <w:tcPr>
            <w:tcW w:w="3592" w:type="dxa"/>
          </w:tcPr>
          <w:p w14:paraId="2B047553" w14:textId="5B4716C6" w:rsidR="00FB52F6" w:rsidRDefault="00FB52F6" w:rsidP="00FE0ECF">
            <w:pPr>
              <w:jc w:val="right"/>
              <w:rPr>
                <w:rFonts w:cs="Arial"/>
              </w:rPr>
            </w:pPr>
            <w:r>
              <w:rPr>
                <w:rFonts w:cs="Arial"/>
              </w:rPr>
              <w:t>(805) 201-4341</w:t>
            </w:r>
          </w:p>
        </w:tc>
      </w:tr>
      <w:tr w:rsidR="00FB52F6" w14:paraId="2B047557" w14:textId="77777777" w:rsidTr="0060748A">
        <w:trPr>
          <w:cantSplit/>
        </w:trPr>
        <w:tc>
          <w:tcPr>
            <w:tcW w:w="5848" w:type="dxa"/>
          </w:tcPr>
          <w:p w14:paraId="2B047555" w14:textId="51418ABC" w:rsidR="00FB52F6" w:rsidRDefault="00FB52F6">
            <w:pPr>
              <w:ind w:left="700"/>
              <w:rPr>
                <w:rFonts w:cs="Arial"/>
              </w:rPr>
            </w:pPr>
            <w:r>
              <w:rPr>
                <w:rFonts w:cs="Arial"/>
              </w:rPr>
              <w:t>Penny Pinchers, 4265 Valley Fair, Simi Valley</w:t>
            </w:r>
          </w:p>
        </w:tc>
        <w:tc>
          <w:tcPr>
            <w:tcW w:w="3592" w:type="dxa"/>
          </w:tcPr>
          <w:p w14:paraId="2B047556" w14:textId="391CEB62" w:rsidR="00FB52F6" w:rsidRDefault="00FB52F6">
            <w:pPr>
              <w:jc w:val="right"/>
              <w:rPr>
                <w:rFonts w:cs="Arial"/>
              </w:rPr>
            </w:pPr>
            <w:r>
              <w:rPr>
                <w:rFonts w:cs="Arial"/>
              </w:rPr>
              <w:t>(805) 527-0056</w:t>
            </w:r>
          </w:p>
        </w:tc>
      </w:tr>
      <w:tr w:rsidR="00FB52F6" w14:paraId="2B04755A" w14:textId="77777777" w:rsidTr="0060748A">
        <w:trPr>
          <w:cantSplit/>
        </w:trPr>
        <w:tc>
          <w:tcPr>
            <w:tcW w:w="5848" w:type="dxa"/>
          </w:tcPr>
          <w:p w14:paraId="2B047558" w14:textId="257ED94F" w:rsidR="00FB52F6" w:rsidRDefault="00FB52F6">
            <w:pPr>
              <w:ind w:left="700"/>
              <w:rPr>
                <w:rFonts w:cs="Arial"/>
              </w:rPr>
            </w:pPr>
            <w:r>
              <w:rPr>
                <w:rFonts w:cs="Arial"/>
              </w:rPr>
              <w:lastRenderedPageBreak/>
              <w:t xml:space="preserve">Salvation Army Store, </w:t>
            </w:r>
            <w:r w:rsidRPr="009F5499">
              <w:rPr>
                <w:rFonts w:cs="Arial"/>
              </w:rPr>
              <w:t>622 W Wooley Road, Oxnard</w:t>
            </w:r>
            <w:r>
              <w:rPr>
                <w:rFonts w:cs="Arial"/>
              </w:rPr>
              <w:t xml:space="preserve"> </w:t>
            </w:r>
          </w:p>
        </w:tc>
        <w:tc>
          <w:tcPr>
            <w:tcW w:w="3592" w:type="dxa"/>
          </w:tcPr>
          <w:p w14:paraId="2B047559" w14:textId="0E6362DA" w:rsidR="00FB52F6" w:rsidRDefault="00FB52F6">
            <w:pPr>
              <w:jc w:val="right"/>
              <w:rPr>
                <w:rFonts w:cs="Arial"/>
              </w:rPr>
            </w:pPr>
            <w:r>
              <w:rPr>
                <w:rFonts w:cs="Arial"/>
              </w:rPr>
              <w:t>(805) 487-2074</w:t>
            </w:r>
          </w:p>
        </w:tc>
      </w:tr>
      <w:tr w:rsidR="00FB52F6" w14:paraId="02F5784D" w14:textId="77777777" w:rsidTr="0060748A">
        <w:trPr>
          <w:cantSplit/>
        </w:trPr>
        <w:tc>
          <w:tcPr>
            <w:tcW w:w="5848" w:type="dxa"/>
          </w:tcPr>
          <w:p w14:paraId="1C0F2153" w14:textId="702B9969" w:rsidR="00FB52F6" w:rsidRDefault="00FB52F6" w:rsidP="00F17270">
            <w:pPr>
              <w:ind w:left="700"/>
              <w:rPr>
                <w:rFonts w:cs="Arial"/>
              </w:rPr>
            </w:pPr>
            <w:r>
              <w:rPr>
                <w:rFonts w:cs="Arial"/>
              </w:rPr>
              <w:t xml:space="preserve">Salvation Army Store, Newbury Park </w:t>
            </w:r>
          </w:p>
        </w:tc>
        <w:tc>
          <w:tcPr>
            <w:tcW w:w="3592" w:type="dxa"/>
          </w:tcPr>
          <w:p w14:paraId="0B7E2F9E" w14:textId="53A95697" w:rsidR="00FB52F6" w:rsidRDefault="00FB52F6" w:rsidP="009F5499">
            <w:pPr>
              <w:jc w:val="right"/>
              <w:rPr>
                <w:rFonts w:cs="Arial"/>
              </w:rPr>
            </w:pPr>
            <w:r>
              <w:rPr>
                <w:rFonts w:cs="Arial"/>
              </w:rPr>
              <w:t>(805) 375-6980</w:t>
            </w:r>
          </w:p>
        </w:tc>
      </w:tr>
      <w:tr w:rsidR="00FB52F6" w14:paraId="2B04755D" w14:textId="77777777" w:rsidTr="0060748A">
        <w:trPr>
          <w:cantSplit/>
        </w:trPr>
        <w:tc>
          <w:tcPr>
            <w:tcW w:w="5848" w:type="dxa"/>
          </w:tcPr>
          <w:p w14:paraId="2B04755B" w14:textId="226BCC07" w:rsidR="00FB52F6" w:rsidRDefault="00FB52F6">
            <w:pPr>
              <w:ind w:left="700"/>
              <w:rPr>
                <w:rFonts w:cs="Arial"/>
              </w:rPr>
            </w:pPr>
            <w:r>
              <w:rPr>
                <w:rFonts w:cs="Arial"/>
              </w:rPr>
              <w:t>Salvation Army Thrift Shop, 2494 Stearns St, Simi Valley</w:t>
            </w:r>
          </w:p>
        </w:tc>
        <w:tc>
          <w:tcPr>
            <w:tcW w:w="3592" w:type="dxa"/>
          </w:tcPr>
          <w:p w14:paraId="2B04755C" w14:textId="1C7EF4F9" w:rsidR="00FB52F6" w:rsidRDefault="00FB52F6">
            <w:pPr>
              <w:jc w:val="right"/>
              <w:rPr>
                <w:rFonts w:cs="Arial"/>
              </w:rPr>
            </w:pPr>
            <w:r>
              <w:rPr>
                <w:rFonts w:cs="Arial"/>
              </w:rPr>
              <w:t>(805) 375-6980</w:t>
            </w:r>
          </w:p>
        </w:tc>
      </w:tr>
      <w:tr w:rsidR="00FB52F6" w14:paraId="2B047560" w14:textId="77777777" w:rsidTr="0060748A">
        <w:trPr>
          <w:cantSplit/>
        </w:trPr>
        <w:tc>
          <w:tcPr>
            <w:tcW w:w="5848" w:type="dxa"/>
          </w:tcPr>
          <w:p w14:paraId="2B04755E" w14:textId="623DAA46" w:rsidR="00FB52F6" w:rsidRDefault="00FB52F6">
            <w:pPr>
              <w:ind w:left="700"/>
              <w:rPr>
                <w:rFonts w:cs="Arial"/>
              </w:rPr>
            </w:pPr>
            <w:r>
              <w:rPr>
                <w:rFonts w:cs="Arial"/>
              </w:rPr>
              <w:t>Salvation Army, 5924 E Los Angeles Ave # F, Simi Valley</w:t>
            </w:r>
          </w:p>
        </w:tc>
        <w:tc>
          <w:tcPr>
            <w:tcW w:w="3592" w:type="dxa"/>
          </w:tcPr>
          <w:p w14:paraId="2B04755F" w14:textId="1031BB65" w:rsidR="00FB52F6" w:rsidRDefault="00FB52F6">
            <w:pPr>
              <w:jc w:val="right"/>
              <w:rPr>
                <w:rFonts w:cs="Arial"/>
              </w:rPr>
            </w:pPr>
            <w:r>
              <w:rPr>
                <w:rFonts w:cs="Arial"/>
              </w:rPr>
              <w:t>(805) 527-1070</w:t>
            </w:r>
          </w:p>
        </w:tc>
      </w:tr>
      <w:tr w:rsidR="00FB52F6" w14:paraId="2B047563" w14:textId="77777777" w:rsidTr="0060748A">
        <w:trPr>
          <w:cantSplit/>
        </w:trPr>
        <w:tc>
          <w:tcPr>
            <w:tcW w:w="5848" w:type="dxa"/>
          </w:tcPr>
          <w:p w14:paraId="2B047561" w14:textId="5EEEC338" w:rsidR="00FB52F6" w:rsidRDefault="00FB52F6">
            <w:pPr>
              <w:ind w:left="700"/>
              <w:rPr>
                <w:rFonts w:cs="Arial"/>
              </w:rPr>
            </w:pPr>
            <w:r>
              <w:rPr>
                <w:rFonts w:cs="Arial"/>
              </w:rPr>
              <w:t>Salvation Army Thrift Shop, 2442 E. Las Posas Rd., Camarillo</w:t>
            </w:r>
          </w:p>
        </w:tc>
        <w:tc>
          <w:tcPr>
            <w:tcW w:w="3592" w:type="dxa"/>
          </w:tcPr>
          <w:p w14:paraId="2B047562" w14:textId="08C417A9" w:rsidR="00FB52F6" w:rsidRDefault="00FB52F6">
            <w:pPr>
              <w:jc w:val="right"/>
              <w:rPr>
                <w:rFonts w:cs="Arial"/>
              </w:rPr>
            </w:pPr>
            <w:r>
              <w:rPr>
                <w:rFonts w:cs="Arial"/>
              </w:rPr>
              <w:t>(805) 388-9742</w:t>
            </w:r>
          </w:p>
        </w:tc>
      </w:tr>
      <w:tr w:rsidR="00FB52F6" w14:paraId="2B047566" w14:textId="77777777" w:rsidTr="0060748A">
        <w:trPr>
          <w:cantSplit/>
        </w:trPr>
        <w:tc>
          <w:tcPr>
            <w:tcW w:w="5848" w:type="dxa"/>
          </w:tcPr>
          <w:p w14:paraId="2B047564" w14:textId="6B91882A" w:rsidR="00FB52F6" w:rsidRDefault="00FB52F6">
            <w:pPr>
              <w:ind w:left="700"/>
              <w:rPr>
                <w:rFonts w:cs="Arial"/>
              </w:rPr>
            </w:pPr>
            <w:r>
              <w:rPr>
                <w:rFonts w:cs="Arial"/>
              </w:rPr>
              <w:t>Super Thrift Store, 815 N Oxnard Blvd, Oxnard</w:t>
            </w:r>
          </w:p>
        </w:tc>
        <w:tc>
          <w:tcPr>
            <w:tcW w:w="3592" w:type="dxa"/>
          </w:tcPr>
          <w:p w14:paraId="2B047565" w14:textId="4921B436" w:rsidR="00FB52F6" w:rsidRDefault="00FB52F6">
            <w:pPr>
              <w:jc w:val="right"/>
              <w:rPr>
                <w:rFonts w:cs="Arial"/>
              </w:rPr>
            </w:pPr>
            <w:r>
              <w:rPr>
                <w:rFonts w:cs="Arial"/>
              </w:rPr>
              <w:t>(805) 988-1666</w:t>
            </w:r>
          </w:p>
        </w:tc>
      </w:tr>
      <w:tr w:rsidR="00FB52F6" w14:paraId="2B047569" w14:textId="77777777" w:rsidTr="0060748A">
        <w:trPr>
          <w:cantSplit/>
        </w:trPr>
        <w:tc>
          <w:tcPr>
            <w:tcW w:w="5848" w:type="dxa"/>
          </w:tcPr>
          <w:p w14:paraId="2B047567" w14:textId="2D0B4652" w:rsidR="00FB52F6" w:rsidRDefault="00FB52F6">
            <w:pPr>
              <w:ind w:left="700"/>
              <w:rPr>
                <w:rFonts w:cs="Arial"/>
              </w:rPr>
            </w:pPr>
            <w:r>
              <w:rPr>
                <w:rFonts w:cs="Arial"/>
              </w:rPr>
              <w:t>Super Thrift Store, 13422 Saticoy St, North Hollywood</w:t>
            </w:r>
          </w:p>
        </w:tc>
        <w:tc>
          <w:tcPr>
            <w:tcW w:w="3592" w:type="dxa"/>
          </w:tcPr>
          <w:p w14:paraId="2B047568" w14:textId="2495954D" w:rsidR="00FB52F6" w:rsidRDefault="00FB52F6">
            <w:pPr>
              <w:jc w:val="right"/>
              <w:rPr>
                <w:rFonts w:cs="Arial"/>
              </w:rPr>
            </w:pPr>
            <w:r>
              <w:rPr>
                <w:rFonts w:cs="Arial"/>
              </w:rPr>
              <w:t>(818) 785-4466</w:t>
            </w:r>
          </w:p>
        </w:tc>
      </w:tr>
      <w:tr w:rsidR="00FB52F6" w14:paraId="2B047578" w14:textId="77777777" w:rsidTr="0060748A">
        <w:trPr>
          <w:cantSplit/>
        </w:trPr>
        <w:tc>
          <w:tcPr>
            <w:tcW w:w="5848" w:type="dxa"/>
          </w:tcPr>
          <w:p w14:paraId="2B047576" w14:textId="107F5904" w:rsidR="0016092A" w:rsidRDefault="0016092A" w:rsidP="0016092A">
            <w:pPr>
              <w:rPr>
                <w:rFonts w:cs="Arial"/>
              </w:rPr>
            </w:pPr>
          </w:p>
        </w:tc>
        <w:tc>
          <w:tcPr>
            <w:tcW w:w="3592" w:type="dxa"/>
          </w:tcPr>
          <w:p w14:paraId="2B047577" w14:textId="77777777" w:rsidR="00FB52F6" w:rsidRDefault="00FB52F6">
            <w:pPr>
              <w:jc w:val="right"/>
              <w:rPr>
                <w:rFonts w:cs="Arial"/>
                <w:u w:val="single"/>
              </w:rPr>
            </w:pPr>
          </w:p>
        </w:tc>
      </w:tr>
      <w:tr w:rsidR="00FB52F6" w14:paraId="2B04757B" w14:textId="77777777" w:rsidTr="0060748A">
        <w:trPr>
          <w:cantSplit/>
        </w:trPr>
        <w:tc>
          <w:tcPr>
            <w:tcW w:w="5848" w:type="dxa"/>
            <w:tcBorders>
              <w:bottom w:val="single" w:sz="4" w:space="0" w:color="auto"/>
            </w:tcBorders>
          </w:tcPr>
          <w:p w14:paraId="47192DD7" w14:textId="77777777" w:rsidR="0016092A" w:rsidRDefault="0016092A" w:rsidP="00CF16D6">
            <w:pPr>
              <w:rPr>
                <w:rFonts w:cs="Arial"/>
                <w:b/>
                <w:bCs/>
              </w:rPr>
            </w:pPr>
          </w:p>
          <w:p w14:paraId="2B047579" w14:textId="0F51904A" w:rsidR="00FB52F6" w:rsidRDefault="00CF16D6" w:rsidP="00CF16D6">
            <w:pPr>
              <w:rPr>
                <w:rFonts w:cs="Arial"/>
              </w:rPr>
            </w:pPr>
            <w:r>
              <w:rPr>
                <w:rFonts w:cs="Arial"/>
                <w:b/>
                <w:bCs/>
              </w:rPr>
              <w:t xml:space="preserve">             </w:t>
            </w:r>
            <w:r w:rsidR="00FB52F6">
              <w:rPr>
                <w:rFonts w:cs="Arial"/>
                <w:b/>
                <w:bCs/>
              </w:rPr>
              <w:t>Photocopy Services</w:t>
            </w:r>
          </w:p>
        </w:tc>
        <w:tc>
          <w:tcPr>
            <w:tcW w:w="3592" w:type="dxa"/>
            <w:tcBorders>
              <w:bottom w:val="single" w:sz="4" w:space="0" w:color="auto"/>
            </w:tcBorders>
          </w:tcPr>
          <w:p w14:paraId="2B04757A" w14:textId="77777777" w:rsidR="00FB52F6" w:rsidRDefault="00FB52F6">
            <w:pPr>
              <w:jc w:val="right"/>
              <w:rPr>
                <w:rFonts w:cs="Arial"/>
                <w:u w:val="single"/>
              </w:rPr>
            </w:pPr>
          </w:p>
        </w:tc>
      </w:tr>
      <w:tr w:rsidR="00FB52F6" w14:paraId="2B047587" w14:textId="77777777" w:rsidTr="0060748A">
        <w:trPr>
          <w:cantSplit/>
        </w:trPr>
        <w:tc>
          <w:tcPr>
            <w:tcW w:w="5848" w:type="dxa"/>
            <w:tcBorders>
              <w:top w:val="single" w:sz="4" w:space="0" w:color="auto"/>
            </w:tcBorders>
          </w:tcPr>
          <w:p w14:paraId="42EABC17" w14:textId="476D88F3" w:rsidR="00CF16D6" w:rsidRPr="00A92050" w:rsidRDefault="00FB52F6" w:rsidP="0060748A">
            <w:pPr>
              <w:ind w:left="700"/>
              <w:rPr>
                <w:rFonts w:cs="Arial"/>
              </w:rPr>
            </w:pPr>
            <w:r w:rsidRPr="00A92050">
              <w:rPr>
                <w:rFonts w:cs="Arial"/>
              </w:rPr>
              <w:t>Office Depot</w:t>
            </w:r>
            <w:r w:rsidR="00CF16D6" w:rsidRPr="00A92050">
              <w:rPr>
                <w:rFonts w:cs="Arial"/>
              </w:rPr>
              <w:t xml:space="preserve"> </w:t>
            </w:r>
          </w:p>
          <w:p w14:paraId="2B047585" w14:textId="79A5E7D7" w:rsidR="00FB52F6" w:rsidRPr="00A92050" w:rsidRDefault="00CF16D6" w:rsidP="00CF16D6">
            <w:pPr>
              <w:pBdr>
                <w:top w:val="single" w:sz="4" w:space="1" w:color="auto"/>
                <w:left w:val="single" w:sz="4" w:space="4" w:color="auto"/>
                <w:right w:val="single" w:sz="4" w:space="4" w:color="auto"/>
              </w:pBdr>
              <w:rPr>
                <w:rFonts w:cs="Arial"/>
                <w:b/>
                <w:bCs/>
              </w:rPr>
            </w:pPr>
            <w:r w:rsidRPr="00A92050">
              <w:rPr>
                <w:rFonts w:cs="Arial"/>
              </w:rPr>
              <w:t xml:space="preserve"> </w:t>
            </w:r>
          </w:p>
        </w:tc>
        <w:tc>
          <w:tcPr>
            <w:tcW w:w="3592" w:type="dxa"/>
            <w:tcBorders>
              <w:top w:val="single" w:sz="4" w:space="0" w:color="auto"/>
            </w:tcBorders>
          </w:tcPr>
          <w:p w14:paraId="2B047586" w14:textId="502BB7F4" w:rsidR="00FB52F6" w:rsidRPr="00A92050" w:rsidRDefault="003E0E2D" w:rsidP="00CF03D6">
            <w:pPr>
              <w:jc w:val="right"/>
              <w:rPr>
                <w:rFonts w:cs="Arial"/>
              </w:rPr>
            </w:pPr>
            <w:r>
              <w:rPr>
                <w:rFonts w:cs="Arial"/>
              </w:rPr>
              <w:t>ONLINE ONLY – ask President for invitation link</w:t>
            </w:r>
          </w:p>
        </w:tc>
      </w:tr>
      <w:tr w:rsidR="00FB52F6" w14:paraId="2B04758B" w14:textId="77777777" w:rsidTr="0060748A">
        <w:trPr>
          <w:cantSplit/>
        </w:trPr>
        <w:tc>
          <w:tcPr>
            <w:tcW w:w="5848" w:type="dxa"/>
          </w:tcPr>
          <w:p w14:paraId="2B047589" w14:textId="4ABDC455" w:rsidR="00FB52F6" w:rsidRPr="00BC6BD4" w:rsidRDefault="003E0E2D" w:rsidP="003E0E2D">
            <w:r>
              <w:rPr>
                <w:rFonts w:cs="Arial"/>
                <w:b/>
                <w:bCs/>
              </w:rPr>
              <w:t xml:space="preserve">             Volunteers</w:t>
            </w:r>
          </w:p>
        </w:tc>
        <w:tc>
          <w:tcPr>
            <w:tcW w:w="3592" w:type="dxa"/>
          </w:tcPr>
          <w:p w14:paraId="2B04758A" w14:textId="6D21DA27" w:rsidR="00FB52F6" w:rsidRPr="00F65FAF" w:rsidRDefault="00FB52F6" w:rsidP="00C9612B">
            <w:pPr>
              <w:jc w:val="right"/>
              <w:rPr>
                <w:rFonts w:cs="Arial"/>
              </w:rPr>
            </w:pPr>
          </w:p>
        </w:tc>
      </w:tr>
      <w:tr w:rsidR="00FB52F6" w14:paraId="2B047592" w14:textId="77777777" w:rsidTr="0060748A">
        <w:trPr>
          <w:cantSplit/>
          <w:trHeight w:val="207"/>
        </w:trPr>
        <w:tc>
          <w:tcPr>
            <w:tcW w:w="5848" w:type="dxa"/>
          </w:tcPr>
          <w:p w14:paraId="2B047590" w14:textId="6998824C" w:rsidR="00FB52F6" w:rsidRDefault="00FB52F6" w:rsidP="007347A5">
            <w:pPr>
              <w:ind w:left="1420"/>
              <w:rPr>
                <w:rFonts w:cs="Arial"/>
              </w:rPr>
            </w:pPr>
          </w:p>
        </w:tc>
        <w:tc>
          <w:tcPr>
            <w:tcW w:w="3592" w:type="dxa"/>
          </w:tcPr>
          <w:p w14:paraId="2B047591" w14:textId="1ACB9CCE" w:rsidR="00FB52F6" w:rsidRDefault="00FB52F6" w:rsidP="00CF03D6">
            <w:pPr>
              <w:jc w:val="right"/>
              <w:rPr>
                <w:rFonts w:cs="Arial"/>
              </w:rPr>
            </w:pPr>
          </w:p>
        </w:tc>
      </w:tr>
      <w:tr w:rsidR="003E0E2D" w14:paraId="029E38A9" w14:textId="77777777" w:rsidTr="0060748A">
        <w:trPr>
          <w:cantSplit/>
          <w:trHeight w:val="207"/>
        </w:trPr>
        <w:tc>
          <w:tcPr>
            <w:tcW w:w="5848" w:type="dxa"/>
          </w:tcPr>
          <w:p w14:paraId="2B8C7543" w14:textId="38C50A83" w:rsidR="003E0E2D" w:rsidRDefault="003E0E2D" w:rsidP="003E0E2D">
            <w:pPr>
              <w:rPr>
                <w:rFonts w:cs="Arial"/>
              </w:rPr>
            </w:pPr>
            <w:r>
              <w:rPr>
                <w:rFonts w:cs="Arial"/>
              </w:rPr>
              <w:t xml:space="preserve">             National Charity League</w:t>
            </w:r>
          </w:p>
        </w:tc>
        <w:tc>
          <w:tcPr>
            <w:tcW w:w="3592" w:type="dxa"/>
          </w:tcPr>
          <w:p w14:paraId="467B48A2" w14:textId="350D7E98" w:rsidR="003E0E2D" w:rsidRDefault="00F75D8E" w:rsidP="00CF03D6">
            <w:pPr>
              <w:jc w:val="right"/>
              <w:rPr>
                <w:rFonts w:cs="Arial"/>
              </w:rPr>
            </w:pPr>
            <w:r>
              <w:rPr>
                <w:rFonts w:cs="Arial"/>
              </w:rPr>
              <w:t>Misty Lyons</w:t>
            </w:r>
            <w:r w:rsidR="003E0E2D">
              <w:rPr>
                <w:rFonts w:cs="Arial"/>
              </w:rPr>
              <w:t xml:space="preserve"> </w:t>
            </w:r>
            <w:r>
              <w:rPr>
                <w:rFonts w:cs="Arial"/>
              </w:rPr>
              <w:t>mistydlyons@icloud.com</w:t>
            </w:r>
          </w:p>
        </w:tc>
      </w:tr>
      <w:tr w:rsidR="00286BFC" w14:paraId="1B5680E9" w14:textId="77777777" w:rsidTr="0060748A">
        <w:trPr>
          <w:cantSplit/>
          <w:trHeight w:val="207"/>
        </w:trPr>
        <w:tc>
          <w:tcPr>
            <w:tcW w:w="5848" w:type="dxa"/>
          </w:tcPr>
          <w:p w14:paraId="11CF6AB6" w14:textId="1C04345C" w:rsidR="00286BFC" w:rsidRDefault="00286BFC" w:rsidP="00286BFC">
            <w:pPr>
              <w:rPr>
                <w:rFonts w:cs="Arial"/>
              </w:rPr>
            </w:pPr>
            <w:r>
              <w:rPr>
                <w:rFonts w:cs="Arial"/>
              </w:rPr>
              <w:t xml:space="preserve">             Boy’s Team</w:t>
            </w:r>
            <w:r w:rsidR="00925977">
              <w:rPr>
                <w:rFonts w:cs="Arial"/>
              </w:rPr>
              <w:t xml:space="preserve"> Charity</w:t>
            </w:r>
          </w:p>
        </w:tc>
        <w:tc>
          <w:tcPr>
            <w:tcW w:w="3592" w:type="dxa"/>
          </w:tcPr>
          <w:p w14:paraId="5D3D7FA3" w14:textId="5C7F6A6B" w:rsidR="00286BFC" w:rsidRDefault="00F75D8E" w:rsidP="00286BFC">
            <w:pPr>
              <w:jc w:val="right"/>
              <w:rPr>
                <w:rFonts w:cs="Arial"/>
              </w:rPr>
            </w:pPr>
            <w:r>
              <w:rPr>
                <w:rFonts w:cs="Arial"/>
              </w:rPr>
              <w:t>Beth Haiken</w:t>
            </w:r>
            <w:r w:rsidR="00925977">
              <w:rPr>
                <w:rFonts w:cs="Arial"/>
              </w:rPr>
              <w:t xml:space="preserve"> </w:t>
            </w:r>
            <w:r>
              <w:rPr>
                <w:rFonts w:cs="Arial"/>
              </w:rPr>
              <w:t>bethhaiken@gmail.com</w:t>
            </w:r>
          </w:p>
        </w:tc>
      </w:tr>
      <w:tr w:rsidR="00286BFC" w14:paraId="49C8D323" w14:textId="77777777" w:rsidTr="0060748A">
        <w:trPr>
          <w:cantSplit/>
          <w:trHeight w:val="207"/>
        </w:trPr>
        <w:tc>
          <w:tcPr>
            <w:tcW w:w="5848" w:type="dxa"/>
          </w:tcPr>
          <w:p w14:paraId="0C2580BD" w14:textId="11C3F127" w:rsidR="00286BFC" w:rsidRDefault="00286BFC" w:rsidP="00286BFC">
            <w:pPr>
              <w:rPr>
                <w:rFonts w:cs="Arial"/>
              </w:rPr>
            </w:pPr>
            <w:r>
              <w:rPr>
                <w:rFonts w:cs="Arial"/>
              </w:rPr>
              <w:t xml:space="preserve">             Newbury Park High School theatre department</w:t>
            </w:r>
          </w:p>
        </w:tc>
        <w:tc>
          <w:tcPr>
            <w:tcW w:w="3592" w:type="dxa"/>
          </w:tcPr>
          <w:p w14:paraId="15C88CA8" w14:textId="05EF7343" w:rsidR="00286BFC" w:rsidRDefault="00286BFC" w:rsidP="00286BFC">
            <w:pPr>
              <w:jc w:val="right"/>
              <w:rPr>
                <w:rFonts w:cs="Arial"/>
              </w:rPr>
            </w:pPr>
            <w:r>
              <w:rPr>
                <w:rFonts w:cs="Arial"/>
              </w:rPr>
              <w:t>Marilyn Strange  mstrange@conejousd.org</w:t>
            </w:r>
          </w:p>
        </w:tc>
      </w:tr>
      <w:tr w:rsidR="00286BFC" w14:paraId="7F07423C" w14:textId="77777777" w:rsidTr="0060748A">
        <w:trPr>
          <w:cantSplit/>
          <w:trHeight w:val="207"/>
        </w:trPr>
        <w:tc>
          <w:tcPr>
            <w:tcW w:w="5848" w:type="dxa"/>
          </w:tcPr>
          <w:p w14:paraId="0C62D451" w14:textId="77777777" w:rsidR="00286BFC" w:rsidRDefault="00286BFC" w:rsidP="00286BFC">
            <w:pPr>
              <w:rPr>
                <w:rFonts w:cs="Arial"/>
              </w:rPr>
            </w:pPr>
          </w:p>
        </w:tc>
        <w:tc>
          <w:tcPr>
            <w:tcW w:w="3592" w:type="dxa"/>
          </w:tcPr>
          <w:p w14:paraId="4677DA87" w14:textId="77777777" w:rsidR="00286BFC" w:rsidRDefault="00286BFC" w:rsidP="00286BFC">
            <w:pPr>
              <w:jc w:val="right"/>
              <w:rPr>
                <w:rFonts w:cs="Arial"/>
              </w:rPr>
            </w:pPr>
          </w:p>
        </w:tc>
      </w:tr>
    </w:tbl>
    <w:p w14:paraId="2B047593" w14:textId="77777777" w:rsidR="00F06549" w:rsidRDefault="00F06549">
      <w:pPr>
        <w:pStyle w:val="Header"/>
        <w:tabs>
          <w:tab w:val="clear" w:pos="4320"/>
          <w:tab w:val="clear" w:pos="8640"/>
          <w:tab w:val="left" w:pos="360"/>
          <w:tab w:val="left" w:pos="720"/>
        </w:tabs>
        <w:ind w:left="3060" w:hanging="3060"/>
        <w:rPr>
          <w:rFonts w:cs="Arial"/>
        </w:rPr>
      </w:pPr>
    </w:p>
    <w:p w14:paraId="2B047594" w14:textId="77777777" w:rsidR="00F06549" w:rsidRDefault="00F06549">
      <w:pPr>
        <w:pStyle w:val="Heading1"/>
      </w:pPr>
      <w:r>
        <w:br w:type="page"/>
      </w:r>
      <w:bookmarkStart w:id="626" w:name="_Toc149058497"/>
      <w:r>
        <w:lastRenderedPageBreak/>
        <w:t>Toolkit</w:t>
      </w:r>
      <w:bookmarkEnd w:id="626"/>
    </w:p>
    <w:p w14:paraId="2B047595" w14:textId="77777777" w:rsidR="00F06549" w:rsidRDefault="00F06549">
      <w:pPr>
        <w:pStyle w:val="ChecklistDescriptions"/>
      </w:pPr>
      <w:r>
        <w:t>This manual and the following templates / samples are available electronically on the Conejo Players PRODUCTION PORTAL, which can be accessed online at:</w:t>
      </w:r>
    </w:p>
    <w:p w14:paraId="2B047596" w14:textId="77777777" w:rsidR="00F06549" w:rsidRDefault="00F06549">
      <w:pPr>
        <w:pStyle w:val="ChecklistDescriptions"/>
      </w:pPr>
    </w:p>
    <w:p w14:paraId="2B047597" w14:textId="77777777" w:rsidR="00F06549" w:rsidRPr="00CC609C" w:rsidRDefault="00770A3F" w:rsidP="00770A3F">
      <w:pPr>
        <w:pBdr>
          <w:top w:val="single" w:sz="4" w:space="1" w:color="auto"/>
          <w:left w:val="single" w:sz="4" w:space="4" w:color="auto"/>
          <w:bottom w:val="single" w:sz="4" w:space="0" w:color="auto"/>
          <w:right w:val="single" w:sz="4" w:space="4" w:color="auto"/>
        </w:pBdr>
        <w:spacing w:before="100" w:beforeAutospacing="1" w:after="100" w:afterAutospacing="1"/>
        <w:ind w:left="360"/>
        <w:jc w:val="center"/>
        <w:rPr>
          <w:b/>
          <w:bCs/>
          <w:sz w:val="36"/>
        </w:rPr>
      </w:pPr>
      <w:r w:rsidRPr="00770A3F">
        <w:rPr>
          <w:b/>
          <w:bCs/>
          <w:sz w:val="36"/>
        </w:rPr>
        <w:t>http://www.conejoplayers.org/production-portal</w:t>
      </w:r>
    </w:p>
    <w:p w14:paraId="2B047598" w14:textId="77777777" w:rsidR="00F06549" w:rsidRDefault="00F06549">
      <w:pPr>
        <w:pStyle w:val="ChecklistDescriptions"/>
        <w:ind w:left="0"/>
      </w:pPr>
    </w:p>
    <w:sectPr w:rsidR="00F06549" w:rsidSect="007649E3">
      <w:headerReference w:type="even" r:id="rId24"/>
      <w:headerReference w:type="default" r:id="rId25"/>
      <w:footerReference w:type="even" r:id="rId26"/>
      <w:footerReference w:type="default" r:id="rId27"/>
      <w:headerReference w:type="first" r:id="rId28"/>
      <w:pgSz w:w="12240" w:h="15840" w:code="1"/>
      <w:pgMar w:top="1440" w:right="1440" w:bottom="1440" w:left="1440" w:header="720" w:footer="720"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C9676A8" w14:textId="77777777" w:rsidR="00C55430" w:rsidRDefault="00C55430">
      <w:r>
        <w:separator/>
      </w:r>
    </w:p>
  </w:endnote>
  <w:endnote w:type="continuationSeparator" w:id="0">
    <w:p w14:paraId="4C9F0224" w14:textId="77777777" w:rsidR="00C55430" w:rsidRDefault="00C554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0"/>
    <w:family w:val="decorative"/>
    <w:pitch w:val="variable"/>
    <w:sig w:usb0="00000003" w:usb1="00000000" w:usb2="00000000" w:usb3="00000000" w:csb0="00000001"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lbertus Extra Bold">
    <w:altName w:val="Candara"/>
    <w:panose1 w:val="020B0604020202020204"/>
    <w:charset w:val="00"/>
    <w:family w:val="swiss"/>
    <w:pitch w:val="variable"/>
    <w:sig w:usb0="00000007" w:usb1="00000000" w:usb2="00000000" w:usb3="00000000" w:csb0="00000093" w:csb1="00000000"/>
  </w:font>
  <w:font w:name="Times">
    <w:panose1 w:val="00000500000000020000"/>
    <w:charset w:val="00"/>
    <w:family w:val="auto"/>
    <w:pitch w:val="variable"/>
    <w:sig w:usb0="E00002FF" w:usb1="5000205A"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0475AE" w14:textId="77777777" w:rsidR="002A01D1" w:rsidRDefault="002A01D1">
    <w:pPr>
      <w:pStyle w:val="Footer"/>
      <w:pBdr>
        <w:bottom w:val="single" w:sz="4" w:space="1" w:color="auto"/>
      </w:pBdr>
    </w:pPr>
    <w:r>
      <w:rPr>
        <w:noProof/>
      </w:rPr>
      <w:drawing>
        <wp:anchor distT="0" distB="0" distL="114300" distR="114300" simplePos="0" relativeHeight="251657216" behindDoc="0" locked="0" layoutInCell="1" allowOverlap="1" wp14:anchorId="2B0475B1" wp14:editId="2B0475B2">
          <wp:simplePos x="0" y="0"/>
          <wp:positionH relativeFrom="column">
            <wp:posOffset>-415925</wp:posOffset>
          </wp:positionH>
          <wp:positionV relativeFrom="paragraph">
            <wp:posOffset>635</wp:posOffset>
          </wp:positionV>
          <wp:extent cx="776605" cy="388620"/>
          <wp:effectExtent l="0" t="0" r="0" b="0"/>
          <wp:wrapNone/>
          <wp:docPr id="3" name="Picture 3" descr="Harlequ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rlequi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6605" cy="388620"/>
                  </a:xfrm>
                  <a:prstGeom prst="rect">
                    <a:avLst/>
                  </a:prstGeom>
                  <a:noFill/>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0475AF" w14:textId="77777777" w:rsidR="002A01D1" w:rsidRDefault="002A01D1">
    <w:pPr>
      <w:pStyle w:val="Footer"/>
      <w:pBdr>
        <w:bottom w:val="single" w:sz="4" w:space="1" w:color="auto"/>
      </w:pBdr>
    </w:pPr>
    <w:r>
      <w:rPr>
        <w:noProof/>
      </w:rPr>
      <w:drawing>
        <wp:anchor distT="0" distB="0" distL="114300" distR="114300" simplePos="0" relativeHeight="251658240" behindDoc="0" locked="0" layoutInCell="1" allowOverlap="1" wp14:anchorId="2B0475B3" wp14:editId="2B0475B4">
          <wp:simplePos x="0" y="0"/>
          <wp:positionH relativeFrom="column">
            <wp:posOffset>5581650</wp:posOffset>
          </wp:positionH>
          <wp:positionV relativeFrom="paragraph">
            <wp:posOffset>-8890</wp:posOffset>
          </wp:positionV>
          <wp:extent cx="776605" cy="388620"/>
          <wp:effectExtent l="0" t="0" r="0" b="0"/>
          <wp:wrapNone/>
          <wp:docPr id="4" name="Picture 4" descr="Harlequ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arlequi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6605" cy="388620"/>
                  </a:xfrm>
                  <a:prstGeom prst="rect">
                    <a:avLst/>
                  </a:prstGeom>
                  <a:noFill/>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5467DD2" w14:textId="77777777" w:rsidR="00C55430" w:rsidRDefault="00C55430">
      <w:r>
        <w:separator/>
      </w:r>
    </w:p>
  </w:footnote>
  <w:footnote w:type="continuationSeparator" w:id="0">
    <w:p w14:paraId="7342ECC4" w14:textId="77777777" w:rsidR="00C55430" w:rsidRDefault="00C5543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pPr w:leftFromText="187" w:rightFromText="187" w:bottomFromText="200" w:vertAnchor="text" w:tblpY="1"/>
      <w:tblW w:w="4971" w:type="pct"/>
      <w:tblLook w:val="04A0" w:firstRow="1" w:lastRow="0" w:firstColumn="1" w:lastColumn="0" w:noHBand="0" w:noVBand="1"/>
    </w:tblPr>
    <w:tblGrid>
      <w:gridCol w:w="4491"/>
      <w:gridCol w:w="239"/>
      <w:gridCol w:w="5292"/>
    </w:tblGrid>
    <w:tr w:rsidR="002A01D1" w:rsidRPr="008E0D90" w14:paraId="703C4454" w14:textId="77777777" w:rsidTr="00846455">
      <w:trPr>
        <w:trHeight w:val="163"/>
      </w:trPr>
      <w:tc>
        <w:tcPr>
          <w:tcW w:w="2241" w:type="pct"/>
          <w:tcBorders>
            <w:top w:val="nil"/>
            <w:left w:val="nil"/>
            <w:bottom w:val="single" w:sz="4" w:space="0" w:color="4F81BD" w:themeColor="accent1"/>
            <w:right w:val="nil"/>
          </w:tcBorders>
        </w:tcPr>
        <w:p w14:paraId="7C9CAFE8" w14:textId="77777777" w:rsidR="002A01D1" w:rsidRPr="008E0D90" w:rsidRDefault="002A01D1">
          <w:pPr>
            <w:pStyle w:val="Header"/>
            <w:spacing w:line="276" w:lineRule="auto"/>
            <w:rPr>
              <w:rFonts w:ascii="Cambria" w:eastAsiaTheme="majorEastAsia" w:hAnsi="Cambria" w:cstheme="majorBidi"/>
              <w:b/>
              <w:bCs/>
              <w:color w:val="4F81BD" w:themeColor="accent1"/>
            </w:rPr>
          </w:pPr>
        </w:p>
      </w:tc>
      <w:tc>
        <w:tcPr>
          <w:tcW w:w="119" w:type="pct"/>
          <w:vMerge w:val="restart"/>
          <w:noWrap/>
          <w:vAlign w:val="center"/>
        </w:tcPr>
        <w:p w14:paraId="221553D0" w14:textId="3188C434" w:rsidR="002A01D1" w:rsidRPr="008E0D90" w:rsidRDefault="002A01D1" w:rsidP="00E80373">
          <w:pPr>
            <w:pStyle w:val="NoSpacing"/>
            <w:rPr>
              <w:rFonts w:ascii="Cambria" w:hAnsi="Cambria"/>
              <w:color w:val="4F81BD" w:themeColor="accent1"/>
              <w:szCs w:val="20"/>
            </w:rPr>
          </w:pPr>
        </w:p>
      </w:tc>
      <w:tc>
        <w:tcPr>
          <w:tcW w:w="2640" w:type="pct"/>
          <w:tcBorders>
            <w:top w:val="nil"/>
            <w:left w:val="nil"/>
            <w:bottom w:val="single" w:sz="4" w:space="0" w:color="4F81BD" w:themeColor="accent1"/>
            <w:right w:val="nil"/>
          </w:tcBorders>
        </w:tcPr>
        <w:p w14:paraId="273D2835" w14:textId="77777777" w:rsidR="002A01D1" w:rsidRPr="008E0D90" w:rsidRDefault="002A01D1">
          <w:pPr>
            <w:pStyle w:val="Header"/>
            <w:spacing w:line="276" w:lineRule="auto"/>
            <w:rPr>
              <w:rFonts w:ascii="Cambria" w:eastAsiaTheme="majorEastAsia" w:hAnsi="Cambria" w:cstheme="majorBidi"/>
              <w:b/>
              <w:bCs/>
              <w:color w:val="4F81BD" w:themeColor="accent1"/>
            </w:rPr>
          </w:pPr>
        </w:p>
      </w:tc>
    </w:tr>
    <w:tr w:rsidR="002A01D1" w:rsidRPr="008E0D90" w14:paraId="0A837B7E" w14:textId="77777777" w:rsidTr="00846455">
      <w:trPr>
        <w:trHeight w:val="162"/>
      </w:trPr>
      <w:tc>
        <w:tcPr>
          <w:tcW w:w="2241" w:type="pct"/>
          <w:tcBorders>
            <w:top w:val="single" w:sz="4" w:space="0" w:color="4F81BD" w:themeColor="accent1"/>
            <w:left w:val="nil"/>
            <w:bottom w:val="nil"/>
            <w:right w:val="nil"/>
          </w:tcBorders>
        </w:tcPr>
        <w:p w14:paraId="53164ADE" w14:textId="77777777" w:rsidR="002A01D1" w:rsidRPr="008E0D90" w:rsidRDefault="002A01D1">
          <w:pPr>
            <w:pStyle w:val="Header"/>
            <w:spacing w:line="276" w:lineRule="auto"/>
            <w:rPr>
              <w:rFonts w:ascii="Cambria" w:eastAsiaTheme="majorEastAsia" w:hAnsi="Cambria" w:cstheme="majorBidi"/>
              <w:b/>
              <w:bCs/>
              <w:color w:val="4F81BD" w:themeColor="accent1"/>
            </w:rPr>
          </w:pPr>
        </w:p>
      </w:tc>
      <w:tc>
        <w:tcPr>
          <w:tcW w:w="119" w:type="pct"/>
          <w:vMerge/>
          <w:vAlign w:val="center"/>
        </w:tcPr>
        <w:p w14:paraId="19430656" w14:textId="77777777" w:rsidR="002A01D1" w:rsidRPr="008E0D90" w:rsidRDefault="002A01D1">
          <w:pPr>
            <w:rPr>
              <w:rFonts w:ascii="Cambria" w:hAnsi="Cambria"/>
              <w:color w:val="4F81BD" w:themeColor="accent1"/>
              <w:sz w:val="22"/>
              <w:szCs w:val="22"/>
            </w:rPr>
          </w:pPr>
        </w:p>
      </w:tc>
      <w:tc>
        <w:tcPr>
          <w:tcW w:w="2640" w:type="pct"/>
          <w:tcBorders>
            <w:top w:val="single" w:sz="4" w:space="0" w:color="4F81BD" w:themeColor="accent1"/>
            <w:left w:val="nil"/>
            <w:bottom w:val="nil"/>
            <w:right w:val="nil"/>
          </w:tcBorders>
        </w:tcPr>
        <w:p w14:paraId="3B56C2FF" w14:textId="77777777" w:rsidR="002A01D1" w:rsidRPr="008E0D90" w:rsidRDefault="002A01D1">
          <w:pPr>
            <w:pStyle w:val="Header"/>
            <w:spacing w:line="276" w:lineRule="auto"/>
            <w:rPr>
              <w:rFonts w:ascii="Cambria" w:eastAsiaTheme="majorEastAsia" w:hAnsi="Cambria" w:cstheme="majorBidi"/>
              <w:b/>
              <w:bCs/>
              <w:color w:val="4F81BD" w:themeColor="accent1"/>
            </w:rPr>
          </w:pPr>
        </w:p>
      </w:tc>
    </w:tr>
  </w:tbl>
  <w:p w14:paraId="730A735A" w14:textId="77777777" w:rsidR="002A01D1" w:rsidRDefault="002A01D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0475AA" w14:textId="79DD9812" w:rsidR="002A01D1" w:rsidRDefault="002A01D1">
    <w:pPr>
      <w:pStyle w:val="Header"/>
      <w:pBdr>
        <w:bottom w:val="single" w:sz="4" w:space="1" w:color="auto"/>
      </w:pBdr>
      <w:tabs>
        <w:tab w:val="clear" w:pos="4320"/>
        <w:tab w:val="clear" w:pos="8640"/>
        <w:tab w:val="center" w:pos="4680"/>
        <w:tab w:val="right" w:pos="9360"/>
      </w:tabs>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76</w:t>
    </w:r>
    <w:r>
      <w:rPr>
        <w:rStyle w:val="PageNumber"/>
      </w:rPr>
      <w:fldChar w:fldCharType="end"/>
    </w:r>
    <w:r>
      <w:rPr>
        <w:rStyle w:val="PageNumber"/>
      </w:rPr>
      <w:t xml:space="preserve"> of </w:t>
    </w:r>
    <w:r>
      <w:rPr>
        <w:rStyle w:val="PageNumber"/>
      </w:rPr>
      <w:fldChar w:fldCharType="begin"/>
    </w:r>
    <w:r>
      <w:rPr>
        <w:rStyle w:val="PageNumber"/>
      </w:rPr>
      <w:instrText xml:space="preserve"> NUMPAGES </w:instrText>
    </w:r>
    <w:r>
      <w:rPr>
        <w:rStyle w:val="PageNumber"/>
      </w:rPr>
      <w:fldChar w:fldCharType="separate"/>
    </w:r>
    <w:r>
      <w:rPr>
        <w:rStyle w:val="PageNumber"/>
        <w:noProof/>
      </w:rPr>
      <w:t>76</w:t>
    </w:r>
    <w:r>
      <w:rPr>
        <w:rStyle w:val="PageNumber"/>
      </w:rPr>
      <w:fldChar w:fldCharType="end"/>
    </w:r>
    <w:r>
      <w:tab/>
    </w:r>
    <w:r>
      <w:rPr>
        <w:rFonts w:ascii="Albertus Extra Bold" w:hAnsi="Albertus Extra Bold"/>
        <w:smallCaps/>
      </w:rPr>
      <w:t>202</w:t>
    </w:r>
    <w:r w:rsidR="003B7043">
      <w:rPr>
        <w:rFonts w:ascii="Albertus Extra Bold" w:hAnsi="Albertus Extra Bold"/>
        <w:smallCaps/>
      </w:rPr>
      <w:t>4</w:t>
    </w:r>
    <w:r>
      <w:rPr>
        <w:rFonts w:ascii="Albertus Extra Bold" w:hAnsi="Albertus Extra Bold"/>
        <w:smallCaps/>
      </w:rPr>
      <w:t xml:space="preserve"> Guidelines for Producers &amp; Directors</w:t>
    </w:r>
    <w:r>
      <w:tab/>
      <w:t>The Conejo Players</w:t>
    </w:r>
  </w:p>
  <w:p w14:paraId="2B0475AB" w14:textId="77777777" w:rsidR="002A01D1" w:rsidRDefault="002A01D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0475AC" w14:textId="451FF408" w:rsidR="002A01D1" w:rsidRDefault="002A01D1">
    <w:pPr>
      <w:pStyle w:val="Header"/>
      <w:pBdr>
        <w:bottom w:val="single" w:sz="4" w:space="1" w:color="auto"/>
      </w:pBdr>
      <w:tabs>
        <w:tab w:val="clear" w:pos="4320"/>
        <w:tab w:val="clear" w:pos="8640"/>
        <w:tab w:val="center" w:pos="4680"/>
        <w:tab w:val="right" w:pos="9360"/>
      </w:tabs>
    </w:pPr>
    <w:r>
      <w:t>The Conejo Players</w:t>
    </w:r>
    <w:r>
      <w:tab/>
    </w:r>
    <w:r>
      <w:rPr>
        <w:rFonts w:ascii="Albertus Extra Bold" w:hAnsi="Albertus Extra Bold"/>
        <w:smallCaps/>
      </w:rPr>
      <w:t>202</w:t>
    </w:r>
    <w:r w:rsidR="00263951">
      <w:rPr>
        <w:rFonts w:ascii="Albertus Extra Bold" w:hAnsi="Albertus Extra Bold"/>
        <w:smallCaps/>
      </w:rPr>
      <w:t>4</w:t>
    </w:r>
    <w:r>
      <w:rPr>
        <w:rFonts w:ascii="Albertus Extra Bold" w:hAnsi="Albertus Extra Bold"/>
        <w:smallCaps/>
      </w:rPr>
      <w:t xml:space="preserve"> Guidelines for Producers &amp; Directors</w:t>
    </w: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75</w:t>
    </w:r>
    <w:r>
      <w:rPr>
        <w:rStyle w:val="PageNumber"/>
      </w:rPr>
      <w:fldChar w:fldCharType="end"/>
    </w:r>
    <w:r>
      <w:rPr>
        <w:rStyle w:val="PageNumber"/>
      </w:rPr>
      <w:t xml:space="preserve"> of </w:t>
    </w:r>
    <w:r>
      <w:rPr>
        <w:rStyle w:val="PageNumber"/>
      </w:rPr>
      <w:fldChar w:fldCharType="begin"/>
    </w:r>
    <w:r>
      <w:rPr>
        <w:rStyle w:val="PageNumber"/>
      </w:rPr>
      <w:instrText xml:space="preserve"> NUMPAGES </w:instrText>
    </w:r>
    <w:r>
      <w:rPr>
        <w:rStyle w:val="PageNumber"/>
      </w:rPr>
      <w:fldChar w:fldCharType="separate"/>
    </w:r>
    <w:r>
      <w:rPr>
        <w:rStyle w:val="PageNumber"/>
        <w:noProof/>
      </w:rPr>
      <w:t>76</w:t>
    </w:r>
    <w:r>
      <w:rPr>
        <w:rStyle w:val="PageNumber"/>
      </w:rPr>
      <w:fldChar w:fldCharType="end"/>
    </w:r>
  </w:p>
  <w:p w14:paraId="2B0475AD" w14:textId="77777777" w:rsidR="002A01D1" w:rsidRDefault="002A01D1">
    <w:pPr>
      <w:pStyle w:val="Header"/>
      <w:tabs>
        <w:tab w:val="clear" w:pos="4320"/>
        <w:tab w:val="clear" w:pos="8640"/>
        <w:tab w:val="center" w:pos="4680"/>
        <w:tab w:val="right" w:pos="9360"/>
      </w:tabs>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0475B0" w14:textId="77777777" w:rsidR="002A01D1" w:rsidRDefault="002A01D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E00458"/>
    <w:multiLevelType w:val="multilevel"/>
    <w:tmpl w:val="2E365044"/>
    <w:lvl w:ilvl="0">
      <w:start w:val="1"/>
      <w:numFmt w:val="upperRoman"/>
      <w:pStyle w:val="Heading1"/>
      <w:lvlText w:val="%1."/>
      <w:legacy w:legacy="1" w:legacySpace="0" w:legacyIndent="720"/>
      <w:lvlJc w:val="left"/>
      <w:pPr>
        <w:ind w:left="720" w:hanging="720"/>
      </w:pPr>
    </w:lvl>
    <w:lvl w:ilvl="1">
      <w:start w:val="1"/>
      <w:numFmt w:val="upperLetter"/>
      <w:lvlText w:val="%2."/>
      <w:legacy w:legacy="1" w:legacySpace="0" w:legacyIndent="360"/>
      <w:lvlJc w:val="left"/>
      <w:pPr>
        <w:ind w:left="1080" w:hanging="360"/>
      </w:pPr>
    </w:lvl>
    <w:lvl w:ilvl="2">
      <w:start w:val="1"/>
      <w:numFmt w:val="decimal"/>
      <w:lvlText w:val="%3."/>
      <w:legacy w:legacy="1" w:legacySpace="0" w:legacyIndent="360"/>
      <w:lvlJc w:val="left"/>
      <w:pPr>
        <w:ind w:left="1440" w:hanging="360"/>
      </w:pPr>
    </w:lvl>
    <w:lvl w:ilvl="3">
      <w:start w:val="1"/>
      <w:numFmt w:val="lowerLetter"/>
      <w:lvlText w:val="%4)"/>
      <w:legacy w:legacy="1" w:legacySpace="0" w:legacyIndent="360"/>
      <w:lvlJc w:val="left"/>
      <w:pPr>
        <w:ind w:left="1800" w:hanging="360"/>
      </w:pPr>
    </w:lvl>
    <w:lvl w:ilvl="4">
      <w:start w:val="1"/>
      <w:numFmt w:val="decimal"/>
      <w:lvlText w:val="(%5)"/>
      <w:legacy w:legacy="1" w:legacySpace="0" w:legacyIndent="360"/>
      <w:lvlJc w:val="left"/>
      <w:pPr>
        <w:ind w:left="2160" w:hanging="360"/>
      </w:pPr>
    </w:lvl>
    <w:lvl w:ilvl="5">
      <w:start w:val="1"/>
      <w:numFmt w:val="lowerLetter"/>
      <w:lvlText w:val="(%6)"/>
      <w:legacy w:legacy="1" w:legacySpace="0" w:legacyIndent="360"/>
      <w:lvlJc w:val="left"/>
      <w:pPr>
        <w:ind w:left="2520" w:hanging="360"/>
      </w:pPr>
    </w:lvl>
    <w:lvl w:ilvl="6">
      <w:start w:val="1"/>
      <w:numFmt w:val="lowerRoman"/>
      <w:lvlText w:val="(%7)"/>
      <w:legacy w:legacy="1" w:legacySpace="0" w:legacyIndent="360"/>
      <w:lvlJc w:val="left"/>
      <w:pPr>
        <w:ind w:left="2880" w:hanging="360"/>
      </w:pPr>
    </w:lvl>
    <w:lvl w:ilvl="7">
      <w:start w:val="1"/>
      <w:numFmt w:val="lowerLetter"/>
      <w:lvlText w:val="(%8)"/>
      <w:legacy w:legacy="1" w:legacySpace="0" w:legacyIndent="360"/>
      <w:lvlJc w:val="left"/>
      <w:pPr>
        <w:ind w:left="3240" w:hanging="360"/>
      </w:pPr>
      <w:rPr>
        <w:b w:val="0"/>
        <w:i/>
      </w:rPr>
    </w:lvl>
    <w:lvl w:ilvl="8">
      <w:start w:val="1"/>
      <w:numFmt w:val="lowerRoman"/>
      <w:lvlText w:val="(%9)"/>
      <w:legacy w:legacy="1" w:legacySpace="0" w:legacyIndent="360"/>
      <w:lvlJc w:val="left"/>
      <w:pPr>
        <w:ind w:left="3600" w:hanging="360"/>
      </w:pPr>
      <w:rPr>
        <w:b w:val="0"/>
        <w:i/>
      </w:rPr>
    </w:lvl>
  </w:abstractNum>
  <w:abstractNum w:abstractNumId="1" w15:restartNumberingAfterBreak="0">
    <w:nsid w:val="0434684D"/>
    <w:multiLevelType w:val="hybridMultilevel"/>
    <w:tmpl w:val="10B6578C"/>
    <w:lvl w:ilvl="0" w:tplc="F58A66D4">
      <w:numFmt w:val="bullet"/>
      <w:pStyle w:val="ChecklistItem"/>
      <w:lvlText w:val=""/>
      <w:lvlJc w:val="left"/>
      <w:pPr>
        <w:tabs>
          <w:tab w:val="num" w:pos="360"/>
        </w:tabs>
        <w:ind w:left="360" w:hanging="360"/>
      </w:pPr>
      <w:rPr>
        <w:rFonts w:ascii="Wingdings" w:eastAsia="Times New Roman" w:hAnsi="Wingdings" w:hint="default"/>
      </w:rPr>
    </w:lvl>
    <w:lvl w:ilvl="1" w:tplc="0409000F">
      <w:start w:val="1"/>
      <w:numFmt w:val="decimal"/>
      <w:lvlText w:val="%2."/>
      <w:lvlJc w:val="left"/>
      <w:pPr>
        <w:tabs>
          <w:tab w:val="num" w:pos="1440"/>
        </w:tabs>
        <w:ind w:left="1440" w:hanging="360"/>
      </w:pPr>
      <w:rPr>
        <w:rFont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5220A85"/>
    <w:multiLevelType w:val="hybridMultilevel"/>
    <w:tmpl w:val="7D2444A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6B32862"/>
    <w:multiLevelType w:val="hybridMultilevel"/>
    <w:tmpl w:val="DD50F656"/>
    <w:lvl w:ilvl="0" w:tplc="04090001">
      <w:start w:val="1"/>
      <w:numFmt w:val="bullet"/>
      <w:lvlText w:val=""/>
      <w:lvlJc w:val="left"/>
      <w:pPr>
        <w:ind w:left="1420" w:hanging="360"/>
      </w:pPr>
      <w:rPr>
        <w:rFonts w:ascii="Symbol" w:hAnsi="Symbol" w:hint="default"/>
      </w:rPr>
    </w:lvl>
    <w:lvl w:ilvl="1" w:tplc="04090003" w:tentative="1">
      <w:start w:val="1"/>
      <w:numFmt w:val="bullet"/>
      <w:lvlText w:val="o"/>
      <w:lvlJc w:val="left"/>
      <w:pPr>
        <w:ind w:left="2140" w:hanging="360"/>
      </w:pPr>
      <w:rPr>
        <w:rFonts w:ascii="Courier New" w:hAnsi="Courier New" w:cs="Courier New" w:hint="default"/>
      </w:rPr>
    </w:lvl>
    <w:lvl w:ilvl="2" w:tplc="04090005" w:tentative="1">
      <w:start w:val="1"/>
      <w:numFmt w:val="bullet"/>
      <w:lvlText w:val=""/>
      <w:lvlJc w:val="left"/>
      <w:pPr>
        <w:ind w:left="2860" w:hanging="360"/>
      </w:pPr>
      <w:rPr>
        <w:rFonts w:ascii="Wingdings" w:hAnsi="Wingdings" w:hint="default"/>
      </w:rPr>
    </w:lvl>
    <w:lvl w:ilvl="3" w:tplc="04090001" w:tentative="1">
      <w:start w:val="1"/>
      <w:numFmt w:val="bullet"/>
      <w:lvlText w:val=""/>
      <w:lvlJc w:val="left"/>
      <w:pPr>
        <w:ind w:left="3580" w:hanging="360"/>
      </w:pPr>
      <w:rPr>
        <w:rFonts w:ascii="Symbol" w:hAnsi="Symbol" w:hint="default"/>
      </w:rPr>
    </w:lvl>
    <w:lvl w:ilvl="4" w:tplc="04090003" w:tentative="1">
      <w:start w:val="1"/>
      <w:numFmt w:val="bullet"/>
      <w:lvlText w:val="o"/>
      <w:lvlJc w:val="left"/>
      <w:pPr>
        <w:ind w:left="4300" w:hanging="360"/>
      </w:pPr>
      <w:rPr>
        <w:rFonts w:ascii="Courier New" w:hAnsi="Courier New" w:cs="Courier New" w:hint="default"/>
      </w:rPr>
    </w:lvl>
    <w:lvl w:ilvl="5" w:tplc="04090005" w:tentative="1">
      <w:start w:val="1"/>
      <w:numFmt w:val="bullet"/>
      <w:lvlText w:val=""/>
      <w:lvlJc w:val="left"/>
      <w:pPr>
        <w:ind w:left="5020" w:hanging="360"/>
      </w:pPr>
      <w:rPr>
        <w:rFonts w:ascii="Wingdings" w:hAnsi="Wingdings" w:hint="default"/>
      </w:rPr>
    </w:lvl>
    <w:lvl w:ilvl="6" w:tplc="04090001" w:tentative="1">
      <w:start w:val="1"/>
      <w:numFmt w:val="bullet"/>
      <w:lvlText w:val=""/>
      <w:lvlJc w:val="left"/>
      <w:pPr>
        <w:ind w:left="5740" w:hanging="360"/>
      </w:pPr>
      <w:rPr>
        <w:rFonts w:ascii="Symbol" w:hAnsi="Symbol" w:hint="default"/>
      </w:rPr>
    </w:lvl>
    <w:lvl w:ilvl="7" w:tplc="04090003" w:tentative="1">
      <w:start w:val="1"/>
      <w:numFmt w:val="bullet"/>
      <w:lvlText w:val="o"/>
      <w:lvlJc w:val="left"/>
      <w:pPr>
        <w:ind w:left="6460" w:hanging="360"/>
      </w:pPr>
      <w:rPr>
        <w:rFonts w:ascii="Courier New" w:hAnsi="Courier New" w:cs="Courier New" w:hint="default"/>
      </w:rPr>
    </w:lvl>
    <w:lvl w:ilvl="8" w:tplc="04090005" w:tentative="1">
      <w:start w:val="1"/>
      <w:numFmt w:val="bullet"/>
      <w:lvlText w:val=""/>
      <w:lvlJc w:val="left"/>
      <w:pPr>
        <w:ind w:left="7180" w:hanging="360"/>
      </w:pPr>
      <w:rPr>
        <w:rFonts w:ascii="Wingdings" w:hAnsi="Wingdings" w:hint="default"/>
      </w:rPr>
    </w:lvl>
  </w:abstractNum>
  <w:abstractNum w:abstractNumId="4" w15:restartNumberingAfterBreak="0">
    <w:nsid w:val="0E5E6A30"/>
    <w:multiLevelType w:val="hybridMultilevel"/>
    <w:tmpl w:val="EEB2BB4C"/>
    <w:lvl w:ilvl="0" w:tplc="04090001">
      <w:start w:val="1"/>
      <w:numFmt w:val="bullet"/>
      <w:lvlText w:val=""/>
      <w:lvlJc w:val="left"/>
      <w:pPr>
        <w:ind w:left="1420" w:hanging="360"/>
      </w:pPr>
      <w:rPr>
        <w:rFonts w:ascii="Symbol" w:hAnsi="Symbol" w:hint="default"/>
      </w:rPr>
    </w:lvl>
    <w:lvl w:ilvl="1" w:tplc="04090003" w:tentative="1">
      <w:start w:val="1"/>
      <w:numFmt w:val="bullet"/>
      <w:lvlText w:val="o"/>
      <w:lvlJc w:val="left"/>
      <w:pPr>
        <w:ind w:left="2140" w:hanging="360"/>
      </w:pPr>
      <w:rPr>
        <w:rFonts w:ascii="Courier New" w:hAnsi="Courier New" w:cs="Courier New" w:hint="default"/>
      </w:rPr>
    </w:lvl>
    <w:lvl w:ilvl="2" w:tplc="04090005" w:tentative="1">
      <w:start w:val="1"/>
      <w:numFmt w:val="bullet"/>
      <w:lvlText w:val=""/>
      <w:lvlJc w:val="left"/>
      <w:pPr>
        <w:ind w:left="2860" w:hanging="360"/>
      </w:pPr>
      <w:rPr>
        <w:rFonts w:ascii="Wingdings" w:hAnsi="Wingdings" w:hint="default"/>
      </w:rPr>
    </w:lvl>
    <w:lvl w:ilvl="3" w:tplc="04090001" w:tentative="1">
      <w:start w:val="1"/>
      <w:numFmt w:val="bullet"/>
      <w:lvlText w:val=""/>
      <w:lvlJc w:val="left"/>
      <w:pPr>
        <w:ind w:left="3580" w:hanging="360"/>
      </w:pPr>
      <w:rPr>
        <w:rFonts w:ascii="Symbol" w:hAnsi="Symbol" w:hint="default"/>
      </w:rPr>
    </w:lvl>
    <w:lvl w:ilvl="4" w:tplc="04090003" w:tentative="1">
      <w:start w:val="1"/>
      <w:numFmt w:val="bullet"/>
      <w:lvlText w:val="o"/>
      <w:lvlJc w:val="left"/>
      <w:pPr>
        <w:ind w:left="4300" w:hanging="360"/>
      </w:pPr>
      <w:rPr>
        <w:rFonts w:ascii="Courier New" w:hAnsi="Courier New" w:cs="Courier New" w:hint="default"/>
      </w:rPr>
    </w:lvl>
    <w:lvl w:ilvl="5" w:tplc="04090005" w:tentative="1">
      <w:start w:val="1"/>
      <w:numFmt w:val="bullet"/>
      <w:lvlText w:val=""/>
      <w:lvlJc w:val="left"/>
      <w:pPr>
        <w:ind w:left="5020" w:hanging="360"/>
      </w:pPr>
      <w:rPr>
        <w:rFonts w:ascii="Wingdings" w:hAnsi="Wingdings" w:hint="default"/>
      </w:rPr>
    </w:lvl>
    <w:lvl w:ilvl="6" w:tplc="04090001" w:tentative="1">
      <w:start w:val="1"/>
      <w:numFmt w:val="bullet"/>
      <w:lvlText w:val=""/>
      <w:lvlJc w:val="left"/>
      <w:pPr>
        <w:ind w:left="5740" w:hanging="360"/>
      </w:pPr>
      <w:rPr>
        <w:rFonts w:ascii="Symbol" w:hAnsi="Symbol" w:hint="default"/>
      </w:rPr>
    </w:lvl>
    <w:lvl w:ilvl="7" w:tplc="04090003" w:tentative="1">
      <w:start w:val="1"/>
      <w:numFmt w:val="bullet"/>
      <w:lvlText w:val="o"/>
      <w:lvlJc w:val="left"/>
      <w:pPr>
        <w:ind w:left="6460" w:hanging="360"/>
      </w:pPr>
      <w:rPr>
        <w:rFonts w:ascii="Courier New" w:hAnsi="Courier New" w:cs="Courier New" w:hint="default"/>
      </w:rPr>
    </w:lvl>
    <w:lvl w:ilvl="8" w:tplc="04090005" w:tentative="1">
      <w:start w:val="1"/>
      <w:numFmt w:val="bullet"/>
      <w:lvlText w:val=""/>
      <w:lvlJc w:val="left"/>
      <w:pPr>
        <w:ind w:left="7180" w:hanging="360"/>
      </w:pPr>
      <w:rPr>
        <w:rFonts w:ascii="Wingdings" w:hAnsi="Wingdings" w:hint="default"/>
      </w:rPr>
    </w:lvl>
  </w:abstractNum>
  <w:abstractNum w:abstractNumId="5" w15:restartNumberingAfterBreak="0">
    <w:nsid w:val="0E6736BB"/>
    <w:multiLevelType w:val="hybridMultilevel"/>
    <w:tmpl w:val="E8AEFBF0"/>
    <w:lvl w:ilvl="0" w:tplc="E8EAE7EA">
      <w:start w:val="1"/>
      <w:numFmt w:val="bullet"/>
      <w:lvlText w:val=""/>
      <w:lvlJc w:val="left"/>
      <w:pPr>
        <w:tabs>
          <w:tab w:val="num" w:pos="720"/>
        </w:tabs>
        <w:ind w:left="720" w:hanging="360"/>
      </w:pPr>
      <w:rPr>
        <w:rFonts w:ascii="Wingdings" w:hAnsi="Wingdings" w:hint="default"/>
      </w:rPr>
    </w:lvl>
    <w:lvl w:ilvl="1" w:tplc="D65ADB26">
      <w:start w:val="1"/>
      <w:numFmt w:val="bullet"/>
      <w:lvlText w:val="□"/>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40F453E"/>
    <w:multiLevelType w:val="multilevel"/>
    <w:tmpl w:val="476EAF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539732E"/>
    <w:multiLevelType w:val="multilevel"/>
    <w:tmpl w:val="EAE04F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64207C0"/>
    <w:multiLevelType w:val="multilevel"/>
    <w:tmpl w:val="2E365044"/>
    <w:lvl w:ilvl="0">
      <w:start w:val="1"/>
      <w:numFmt w:val="upperRoman"/>
      <w:lvlText w:val="%1."/>
      <w:legacy w:legacy="1" w:legacySpace="0" w:legacyIndent="720"/>
      <w:lvlJc w:val="left"/>
      <w:pPr>
        <w:ind w:left="720" w:hanging="720"/>
      </w:pPr>
    </w:lvl>
    <w:lvl w:ilvl="1">
      <w:start w:val="1"/>
      <w:numFmt w:val="upperLetter"/>
      <w:lvlText w:val="%2."/>
      <w:legacy w:legacy="1" w:legacySpace="0" w:legacyIndent="360"/>
      <w:lvlJc w:val="left"/>
      <w:pPr>
        <w:ind w:left="1080" w:hanging="360"/>
      </w:pPr>
    </w:lvl>
    <w:lvl w:ilvl="2">
      <w:start w:val="1"/>
      <w:numFmt w:val="decimal"/>
      <w:lvlText w:val="%3."/>
      <w:legacy w:legacy="1" w:legacySpace="0" w:legacyIndent="360"/>
      <w:lvlJc w:val="left"/>
      <w:pPr>
        <w:ind w:left="1440" w:hanging="360"/>
      </w:pPr>
    </w:lvl>
    <w:lvl w:ilvl="3">
      <w:start w:val="1"/>
      <w:numFmt w:val="lowerLetter"/>
      <w:lvlText w:val="%4)"/>
      <w:legacy w:legacy="1" w:legacySpace="0" w:legacyIndent="360"/>
      <w:lvlJc w:val="left"/>
      <w:pPr>
        <w:ind w:left="1800" w:hanging="360"/>
      </w:pPr>
    </w:lvl>
    <w:lvl w:ilvl="4">
      <w:start w:val="1"/>
      <w:numFmt w:val="decimal"/>
      <w:lvlText w:val="(%5)"/>
      <w:legacy w:legacy="1" w:legacySpace="0" w:legacyIndent="360"/>
      <w:lvlJc w:val="left"/>
      <w:pPr>
        <w:ind w:left="2160" w:hanging="360"/>
      </w:pPr>
    </w:lvl>
    <w:lvl w:ilvl="5">
      <w:start w:val="1"/>
      <w:numFmt w:val="lowerLetter"/>
      <w:lvlText w:val="(%6)"/>
      <w:legacy w:legacy="1" w:legacySpace="0" w:legacyIndent="360"/>
      <w:lvlJc w:val="left"/>
      <w:pPr>
        <w:ind w:left="2520" w:hanging="360"/>
      </w:pPr>
    </w:lvl>
    <w:lvl w:ilvl="6">
      <w:start w:val="1"/>
      <w:numFmt w:val="lowerRoman"/>
      <w:lvlText w:val="(%7)"/>
      <w:legacy w:legacy="1" w:legacySpace="0" w:legacyIndent="360"/>
      <w:lvlJc w:val="left"/>
      <w:pPr>
        <w:ind w:left="2880" w:hanging="360"/>
      </w:pPr>
    </w:lvl>
    <w:lvl w:ilvl="7">
      <w:start w:val="1"/>
      <w:numFmt w:val="lowerLetter"/>
      <w:lvlText w:val="(%8)"/>
      <w:legacy w:legacy="1" w:legacySpace="0" w:legacyIndent="360"/>
      <w:lvlJc w:val="left"/>
      <w:pPr>
        <w:ind w:left="3240" w:hanging="360"/>
      </w:pPr>
      <w:rPr>
        <w:b w:val="0"/>
        <w:i/>
      </w:rPr>
    </w:lvl>
    <w:lvl w:ilvl="8">
      <w:start w:val="1"/>
      <w:numFmt w:val="lowerRoman"/>
      <w:lvlText w:val="(%9)"/>
      <w:legacy w:legacy="1" w:legacySpace="0" w:legacyIndent="360"/>
      <w:lvlJc w:val="left"/>
      <w:pPr>
        <w:ind w:left="3600" w:hanging="360"/>
      </w:pPr>
      <w:rPr>
        <w:b w:val="0"/>
        <w:i/>
      </w:rPr>
    </w:lvl>
  </w:abstractNum>
  <w:abstractNum w:abstractNumId="9" w15:restartNumberingAfterBreak="0">
    <w:nsid w:val="17DD301F"/>
    <w:multiLevelType w:val="hybridMultilevel"/>
    <w:tmpl w:val="B5783B8A"/>
    <w:lvl w:ilvl="0" w:tplc="7CAAE240">
      <w:start w:val="1"/>
      <w:numFmt w:val="bullet"/>
      <w:pStyle w:val="BulletedItem"/>
      <w:lvlText w:val=""/>
      <w:lvlJc w:val="left"/>
      <w:pPr>
        <w:tabs>
          <w:tab w:val="num" w:pos="360"/>
        </w:tabs>
        <w:ind w:left="360" w:hanging="360"/>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92315E0"/>
    <w:multiLevelType w:val="hybridMultilevel"/>
    <w:tmpl w:val="EE7EFC6E"/>
    <w:lvl w:ilvl="0" w:tplc="988EE78A">
      <w:start w:val="1"/>
      <w:numFmt w:val="bullet"/>
      <w:pStyle w:val="Dialog"/>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4C5654A"/>
    <w:multiLevelType w:val="hybridMultilevel"/>
    <w:tmpl w:val="03CE6AA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82D111F"/>
    <w:multiLevelType w:val="hybridMultilevel"/>
    <w:tmpl w:val="28FA6DB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23309AA"/>
    <w:multiLevelType w:val="multilevel"/>
    <w:tmpl w:val="2E365044"/>
    <w:lvl w:ilvl="0">
      <w:start w:val="1"/>
      <w:numFmt w:val="upperRoman"/>
      <w:lvlText w:val="%1."/>
      <w:legacy w:legacy="1" w:legacySpace="0" w:legacyIndent="720"/>
      <w:lvlJc w:val="left"/>
      <w:pPr>
        <w:ind w:left="720" w:hanging="720"/>
      </w:pPr>
    </w:lvl>
    <w:lvl w:ilvl="1">
      <w:start w:val="1"/>
      <w:numFmt w:val="upperLetter"/>
      <w:lvlText w:val="%2."/>
      <w:legacy w:legacy="1" w:legacySpace="0" w:legacyIndent="360"/>
      <w:lvlJc w:val="left"/>
      <w:pPr>
        <w:ind w:left="1080" w:hanging="360"/>
      </w:pPr>
    </w:lvl>
    <w:lvl w:ilvl="2">
      <w:start w:val="1"/>
      <w:numFmt w:val="decimal"/>
      <w:lvlText w:val="%3."/>
      <w:legacy w:legacy="1" w:legacySpace="0" w:legacyIndent="360"/>
      <w:lvlJc w:val="left"/>
      <w:pPr>
        <w:ind w:left="1440" w:hanging="360"/>
      </w:pPr>
    </w:lvl>
    <w:lvl w:ilvl="3">
      <w:start w:val="1"/>
      <w:numFmt w:val="lowerLetter"/>
      <w:lvlText w:val="%4)"/>
      <w:legacy w:legacy="1" w:legacySpace="0" w:legacyIndent="360"/>
      <w:lvlJc w:val="left"/>
      <w:pPr>
        <w:ind w:left="1800" w:hanging="360"/>
      </w:pPr>
    </w:lvl>
    <w:lvl w:ilvl="4">
      <w:start w:val="1"/>
      <w:numFmt w:val="decimal"/>
      <w:lvlText w:val="(%5)"/>
      <w:legacy w:legacy="1" w:legacySpace="0" w:legacyIndent="360"/>
      <w:lvlJc w:val="left"/>
      <w:pPr>
        <w:ind w:left="2160" w:hanging="360"/>
      </w:pPr>
    </w:lvl>
    <w:lvl w:ilvl="5">
      <w:start w:val="1"/>
      <w:numFmt w:val="lowerLetter"/>
      <w:lvlText w:val="(%6)"/>
      <w:legacy w:legacy="1" w:legacySpace="0" w:legacyIndent="360"/>
      <w:lvlJc w:val="left"/>
      <w:pPr>
        <w:ind w:left="2520" w:hanging="360"/>
      </w:pPr>
    </w:lvl>
    <w:lvl w:ilvl="6">
      <w:start w:val="1"/>
      <w:numFmt w:val="lowerRoman"/>
      <w:lvlText w:val="(%7)"/>
      <w:legacy w:legacy="1" w:legacySpace="0" w:legacyIndent="360"/>
      <w:lvlJc w:val="left"/>
      <w:pPr>
        <w:ind w:left="2880" w:hanging="360"/>
      </w:pPr>
    </w:lvl>
    <w:lvl w:ilvl="7">
      <w:start w:val="1"/>
      <w:numFmt w:val="lowerLetter"/>
      <w:lvlText w:val="(%8)"/>
      <w:legacy w:legacy="1" w:legacySpace="0" w:legacyIndent="360"/>
      <w:lvlJc w:val="left"/>
      <w:pPr>
        <w:ind w:left="3240" w:hanging="360"/>
      </w:pPr>
      <w:rPr>
        <w:b w:val="0"/>
        <w:i/>
      </w:rPr>
    </w:lvl>
    <w:lvl w:ilvl="8">
      <w:start w:val="1"/>
      <w:numFmt w:val="lowerRoman"/>
      <w:lvlText w:val="(%9)"/>
      <w:legacy w:legacy="1" w:legacySpace="0" w:legacyIndent="360"/>
      <w:lvlJc w:val="left"/>
      <w:pPr>
        <w:ind w:left="3600" w:hanging="360"/>
      </w:pPr>
      <w:rPr>
        <w:b w:val="0"/>
        <w:i/>
      </w:rPr>
    </w:lvl>
  </w:abstractNum>
  <w:abstractNum w:abstractNumId="14" w15:restartNumberingAfterBreak="0">
    <w:nsid w:val="337A7FC5"/>
    <w:multiLevelType w:val="hybridMultilevel"/>
    <w:tmpl w:val="0A4A0E9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3E464F34"/>
    <w:multiLevelType w:val="hybridMultilevel"/>
    <w:tmpl w:val="911079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E6D0984"/>
    <w:multiLevelType w:val="multilevel"/>
    <w:tmpl w:val="7A603F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6417DCC"/>
    <w:multiLevelType w:val="hybridMultilevel"/>
    <w:tmpl w:val="98F2FC8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4705576E"/>
    <w:multiLevelType w:val="hybridMultilevel"/>
    <w:tmpl w:val="DA6AC8E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482B6BDF"/>
    <w:multiLevelType w:val="multilevel"/>
    <w:tmpl w:val="1436B0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9D66271"/>
    <w:multiLevelType w:val="hybridMultilevel"/>
    <w:tmpl w:val="9F089E3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4C1E7208"/>
    <w:multiLevelType w:val="hybridMultilevel"/>
    <w:tmpl w:val="F118B5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12D7467"/>
    <w:multiLevelType w:val="hybridMultilevel"/>
    <w:tmpl w:val="77F45CD2"/>
    <w:lvl w:ilvl="0" w:tplc="E8EAE7EA">
      <w:start w:val="1"/>
      <w:numFmt w:val="bullet"/>
      <w:pStyle w:val="Heading2"/>
      <w:lvlText w:val=""/>
      <w:lvlJc w:val="left"/>
      <w:pPr>
        <w:tabs>
          <w:tab w:val="num" w:pos="630"/>
        </w:tabs>
        <w:ind w:left="63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513D4FA0"/>
    <w:multiLevelType w:val="hybridMultilevel"/>
    <w:tmpl w:val="F4A27F9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54311524"/>
    <w:multiLevelType w:val="multilevel"/>
    <w:tmpl w:val="8DF6C2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F116144"/>
    <w:multiLevelType w:val="multilevel"/>
    <w:tmpl w:val="4ECEA1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9C909CD"/>
    <w:multiLevelType w:val="multilevel"/>
    <w:tmpl w:val="3CE23B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FA13F7D"/>
    <w:multiLevelType w:val="multilevel"/>
    <w:tmpl w:val="352E84F8"/>
    <w:lvl w:ilvl="0">
      <w:start w:val="1"/>
      <w:numFmt w:val="upperRoman"/>
      <w:lvlText w:val="%1."/>
      <w:legacy w:legacy="1" w:legacySpace="0" w:legacyIndent="720"/>
      <w:lvlJc w:val="left"/>
      <w:pPr>
        <w:ind w:left="720" w:hanging="720"/>
      </w:pPr>
    </w:lvl>
    <w:lvl w:ilvl="1">
      <w:start w:val="1"/>
      <w:numFmt w:val="upperLetter"/>
      <w:lvlText w:val="%2."/>
      <w:legacy w:legacy="1" w:legacySpace="0" w:legacyIndent="360"/>
      <w:lvlJc w:val="left"/>
      <w:pPr>
        <w:ind w:left="1080" w:hanging="360"/>
      </w:pPr>
    </w:lvl>
    <w:lvl w:ilvl="2">
      <w:start w:val="1"/>
      <w:numFmt w:val="decimal"/>
      <w:pStyle w:val="Heading3"/>
      <w:lvlText w:val="%3."/>
      <w:legacy w:legacy="1" w:legacySpace="0" w:legacyIndent="360"/>
      <w:lvlJc w:val="left"/>
      <w:pPr>
        <w:ind w:left="1440" w:hanging="360"/>
      </w:pPr>
    </w:lvl>
    <w:lvl w:ilvl="3">
      <w:start w:val="1"/>
      <w:numFmt w:val="lowerLetter"/>
      <w:pStyle w:val="Heading4"/>
      <w:lvlText w:val="%4)"/>
      <w:legacy w:legacy="1" w:legacySpace="0" w:legacyIndent="360"/>
      <w:lvlJc w:val="left"/>
      <w:pPr>
        <w:ind w:left="1800" w:hanging="360"/>
      </w:pPr>
    </w:lvl>
    <w:lvl w:ilvl="4">
      <w:start w:val="1"/>
      <w:numFmt w:val="decimal"/>
      <w:pStyle w:val="Heading5"/>
      <w:lvlText w:val="(%5)"/>
      <w:legacy w:legacy="1" w:legacySpace="0" w:legacyIndent="360"/>
      <w:lvlJc w:val="left"/>
      <w:pPr>
        <w:ind w:left="2160" w:hanging="360"/>
      </w:pPr>
    </w:lvl>
    <w:lvl w:ilvl="5">
      <w:start w:val="1"/>
      <w:numFmt w:val="lowerLetter"/>
      <w:pStyle w:val="Heading6"/>
      <w:lvlText w:val="(%6)"/>
      <w:legacy w:legacy="1" w:legacySpace="0" w:legacyIndent="360"/>
      <w:lvlJc w:val="left"/>
      <w:pPr>
        <w:ind w:left="2520" w:hanging="360"/>
      </w:pPr>
    </w:lvl>
    <w:lvl w:ilvl="6">
      <w:start w:val="1"/>
      <w:numFmt w:val="lowerRoman"/>
      <w:pStyle w:val="Heading7"/>
      <w:lvlText w:val="(%7)"/>
      <w:legacy w:legacy="1" w:legacySpace="0" w:legacyIndent="360"/>
      <w:lvlJc w:val="left"/>
      <w:pPr>
        <w:ind w:left="2880" w:hanging="360"/>
      </w:pPr>
    </w:lvl>
    <w:lvl w:ilvl="7">
      <w:start w:val="1"/>
      <w:numFmt w:val="lowerLetter"/>
      <w:pStyle w:val="Heading8"/>
      <w:lvlText w:val="(%8)"/>
      <w:legacy w:legacy="1" w:legacySpace="0" w:legacyIndent="360"/>
      <w:lvlJc w:val="left"/>
      <w:pPr>
        <w:ind w:left="3240" w:hanging="360"/>
      </w:pPr>
      <w:rPr>
        <w:b w:val="0"/>
        <w:i/>
      </w:rPr>
    </w:lvl>
    <w:lvl w:ilvl="8">
      <w:start w:val="1"/>
      <w:numFmt w:val="lowerRoman"/>
      <w:pStyle w:val="Heading9"/>
      <w:lvlText w:val="(%9)"/>
      <w:legacy w:legacy="1" w:legacySpace="0" w:legacyIndent="360"/>
      <w:lvlJc w:val="left"/>
      <w:pPr>
        <w:ind w:left="3600" w:hanging="360"/>
      </w:pPr>
      <w:rPr>
        <w:b w:val="0"/>
        <w:i/>
      </w:rPr>
    </w:lvl>
  </w:abstractNum>
  <w:abstractNum w:abstractNumId="28" w15:restartNumberingAfterBreak="0">
    <w:nsid w:val="70524D86"/>
    <w:multiLevelType w:val="hybridMultilevel"/>
    <w:tmpl w:val="03BCB3F2"/>
    <w:lvl w:ilvl="0" w:tplc="B8AC1738">
      <w:start w:val="1"/>
      <w:numFmt w:val="bullet"/>
      <w:lvlText w:val="-"/>
      <w:lvlJc w:val="left"/>
      <w:pPr>
        <w:tabs>
          <w:tab w:val="num" w:pos="1440"/>
        </w:tabs>
        <w:ind w:left="1440" w:hanging="360"/>
      </w:pPr>
      <w:rPr>
        <w:rFonts w:hAnsi="Aria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76097F65"/>
    <w:multiLevelType w:val="hybridMultilevel"/>
    <w:tmpl w:val="3016214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77124BB2"/>
    <w:multiLevelType w:val="hybridMultilevel"/>
    <w:tmpl w:val="3BFC9DC2"/>
    <w:lvl w:ilvl="0" w:tplc="04090001">
      <w:start w:val="1"/>
      <w:numFmt w:val="bullet"/>
      <w:lvlText w:val=""/>
      <w:lvlJc w:val="left"/>
      <w:pPr>
        <w:ind w:left="1420" w:hanging="360"/>
      </w:pPr>
      <w:rPr>
        <w:rFonts w:ascii="Symbol" w:hAnsi="Symbol" w:hint="default"/>
      </w:rPr>
    </w:lvl>
    <w:lvl w:ilvl="1" w:tplc="04090003" w:tentative="1">
      <w:start w:val="1"/>
      <w:numFmt w:val="bullet"/>
      <w:lvlText w:val="o"/>
      <w:lvlJc w:val="left"/>
      <w:pPr>
        <w:ind w:left="2140" w:hanging="360"/>
      </w:pPr>
      <w:rPr>
        <w:rFonts w:ascii="Courier New" w:hAnsi="Courier New" w:cs="Courier New" w:hint="default"/>
      </w:rPr>
    </w:lvl>
    <w:lvl w:ilvl="2" w:tplc="04090005" w:tentative="1">
      <w:start w:val="1"/>
      <w:numFmt w:val="bullet"/>
      <w:lvlText w:val=""/>
      <w:lvlJc w:val="left"/>
      <w:pPr>
        <w:ind w:left="2860" w:hanging="360"/>
      </w:pPr>
      <w:rPr>
        <w:rFonts w:ascii="Wingdings" w:hAnsi="Wingdings" w:hint="default"/>
      </w:rPr>
    </w:lvl>
    <w:lvl w:ilvl="3" w:tplc="04090001" w:tentative="1">
      <w:start w:val="1"/>
      <w:numFmt w:val="bullet"/>
      <w:lvlText w:val=""/>
      <w:lvlJc w:val="left"/>
      <w:pPr>
        <w:ind w:left="3580" w:hanging="360"/>
      </w:pPr>
      <w:rPr>
        <w:rFonts w:ascii="Symbol" w:hAnsi="Symbol" w:hint="default"/>
      </w:rPr>
    </w:lvl>
    <w:lvl w:ilvl="4" w:tplc="04090003" w:tentative="1">
      <w:start w:val="1"/>
      <w:numFmt w:val="bullet"/>
      <w:lvlText w:val="o"/>
      <w:lvlJc w:val="left"/>
      <w:pPr>
        <w:ind w:left="4300" w:hanging="360"/>
      </w:pPr>
      <w:rPr>
        <w:rFonts w:ascii="Courier New" w:hAnsi="Courier New" w:cs="Courier New" w:hint="default"/>
      </w:rPr>
    </w:lvl>
    <w:lvl w:ilvl="5" w:tplc="04090005" w:tentative="1">
      <w:start w:val="1"/>
      <w:numFmt w:val="bullet"/>
      <w:lvlText w:val=""/>
      <w:lvlJc w:val="left"/>
      <w:pPr>
        <w:ind w:left="5020" w:hanging="360"/>
      </w:pPr>
      <w:rPr>
        <w:rFonts w:ascii="Wingdings" w:hAnsi="Wingdings" w:hint="default"/>
      </w:rPr>
    </w:lvl>
    <w:lvl w:ilvl="6" w:tplc="04090001" w:tentative="1">
      <w:start w:val="1"/>
      <w:numFmt w:val="bullet"/>
      <w:lvlText w:val=""/>
      <w:lvlJc w:val="left"/>
      <w:pPr>
        <w:ind w:left="5740" w:hanging="360"/>
      </w:pPr>
      <w:rPr>
        <w:rFonts w:ascii="Symbol" w:hAnsi="Symbol" w:hint="default"/>
      </w:rPr>
    </w:lvl>
    <w:lvl w:ilvl="7" w:tplc="04090003" w:tentative="1">
      <w:start w:val="1"/>
      <w:numFmt w:val="bullet"/>
      <w:lvlText w:val="o"/>
      <w:lvlJc w:val="left"/>
      <w:pPr>
        <w:ind w:left="6460" w:hanging="360"/>
      </w:pPr>
      <w:rPr>
        <w:rFonts w:ascii="Courier New" w:hAnsi="Courier New" w:cs="Courier New" w:hint="default"/>
      </w:rPr>
    </w:lvl>
    <w:lvl w:ilvl="8" w:tplc="04090005" w:tentative="1">
      <w:start w:val="1"/>
      <w:numFmt w:val="bullet"/>
      <w:lvlText w:val=""/>
      <w:lvlJc w:val="left"/>
      <w:pPr>
        <w:ind w:left="7180" w:hanging="360"/>
      </w:pPr>
      <w:rPr>
        <w:rFonts w:ascii="Wingdings" w:hAnsi="Wingdings" w:hint="default"/>
      </w:rPr>
    </w:lvl>
  </w:abstractNum>
  <w:abstractNum w:abstractNumId="31" w15:restartNumberingAfterBreak="0">
    <w:nsid w:val="7B4976B2"/>
    <w:multiLevelType w:val="hybridMultilevel"/>
    <w:tmpl w:val="9760B7D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16cid:durableId="1793280121">
    <w:abstractNumId w:val="0"/>
  </w:num>
  <w:num w:numId="2" w16cid:durableId="668943815">
    <w:abstractNumId w:val="27"/>
  </w:num>
  <w:num w:numId="3" w16cid:durableId="31078080">
    <w:abstractNumId w:val="1"/>
  </w:num>
  <w:num w:numId="4" w16cid:durableId="1057557152">
    <w:abstractNumId w:val="9"/>
  </w:num>
  <w:num w:numId="5" w16cid:durableId="559363319">
    <w:abstractNumId w:val="22"/>
  </w:num>
  <w:num w:numId="6" w16cid:durableId="231503082">
    <w:abstractNumId w:val="14"/>
  </w:num>
  <w:num w:numId="7" w16cid:durableId="1994066431">
    <w:abstractNumId w:val="31"/>
  </w:num>
  <w:num w:numId="8" w16cid:durableId="766534421">
    <w:abstractNumId w:val="5"/>
  </w:num>
  <w:num w:numId="9" w16cid:durableId="895119398">
    <w:abstractNumId w:val="28"/>
  </w:num>
  <w:num w:numId="10" w16cid:durableId="406197946">
    <w:abstractNumId w:val="11"/>
  </w:num>
  <w:num w:numId="11" w16cid:durableId="712467064">
    <w:abstractNumId w:val="4"/>
  </w:num>
  <w:num w:numId="12" w16cid:durableId="1617560417">
    <w:abstractNumId w:val="10"/>
  </w:num>
  <w:num w:numId="13" w16cid:durableId="1903634665">
    <w:abstractNumId w:val="23"/>
  </w:num>
  <w:num w:numId="14" w16cid:durableId="1376807856">
    <w:abstractNumId w:val="17"/>
  </w:num>
  <w:num w:numId="15" w16cid:durableId="804926981">
    <w:abstractNumId w:val="15"/>
  </w:num>
  <w:num w:numId="16" w16cid:durableId="1355377623">
    <w:abstractNumId w:val="20"/>
  </w:num>
  <w:num w:numId="17" w16cid:durableId="1066105304">
    <w:abstractNumId w:val="29"/>
  </w:num>
  <w:num w:numId="18" w16cid:durableId="2078896238">
    <w:abstractNumId w:val="12"/>
  </w:num>
  <w:num w:numId="19" w16cid:durableId="911357450">
    <w:abstractNumId w:val="18"/>
  </w:num>
  <w:num w:numId="20" w16cid:durableId="964821035">
    <w:abstractNumId w:val="22"/>
  </w:num>
  <w:num w:numId="21" w16cid:durableId="2097943824">
    <w:abstractNumId w:val="22"/>
  </w:num>
  <w:num w:numId="22" w16cid:durableId="1524323749">
    <w:abstractNumId w:val="22"/>
  </w:num>
  <w:num w:numId="23" w16cid:durableId="58865220">
    <w:abstractNumId w:val="21"/>
  </w:num>
  <w:num w:numId="24" w16cid:durableId="143401616">
    <w:abstractNumId w:val="2"/>
  </w:num>
  <w:num w:numId="25" w16cid:durableId="1867988408">
    <w:abstractNumId w:val="9"/>
  </w:num>
  <w:num w:numId="26" w16cid:durableId="372274647">
    <w:abstractNumId w:val="9"/>
  </w:num>
  <w:num w:numId="27" w16cid:durableId="1478033574">
    <w:abstractNumId w:val="9"/>
  </w:num>
  <w:num w:numId="28" w16cid:durableId="752506787">
    <w:abstractNumId w:val="1"/>
  </w:num>
  <w:num w:numId="29" w16cid:durableId="492377948">
    <w:abstractNumId w:val="1"/>
  </w:num>
  <w:num w:numId="30" w16cid:durableId="682512176">
    <w:abstractNumId w:val="3"/>
  </w:num>
  <w:num w:numId="31" w16cid:durableId="400178809">
    <w:abstractNumId w:val="22"/>
  </w:num>
  <w:num w:numId="32" w16cid:durableId="1470172238">
    <w:abstractNumId w:val="1"/>
  </w:num>
  <w:num w:numId="33" w16cid:durableId="1495951166">
    <w:abstractNumId w:val="9"/>
  </w:num>
  <w:num w:numId="34" w16cid:durableId="1422602003">
    <w:abstractNumId w:val="9"/>
  </w:num>
  <w:num w:numId="35" w16cid:durableId="332883103">
    <w:abstractNumId w:val="1"/>
  </w:num>
  <w:num w:numId="36" w16cid:durableId="434861638">
    <w:abstractNumId w:val="13"/>
  </w:num>
  <w:num w:numId="37" w16cid:durableId="981694667">
    <w:abstractNumId w:val="8"/>
  </w:num>
  <w:num w:numId="38" w16cid:durableId="439111472">
    <w:abstractNumId w:val="30"/>
  </w:num>
  <w:num w:numId="39" w16cid:durableId="1345401836">
    <w:abstractNumId w:val="26"/>
  </w:num>
  <w:num w:numId="40" w16cid:durableId="1771121152">
    <w:abstractNumId w:val="16"/>
  </w:num>
  <w:num w:numId="41" w16cid:durableId="738942535">
    <w:abstractNumId w:val="6"/>
  </w:num>
  <w:num w:numId="42" w16cid:durableId="1272590882">
    <w:abstractNumId w:val="24"/>
  </w:num>
  <w:num w:numId="43" w16cid:durableId="1722708007">
    <w:abstractNumId w:val="19"/>
  </w:num>
  <w:num w:numId="44" w16cid:durableId="1924951321">
    <w:abstractNumId w:val="25"/>
  </w:num>
  <w:num w:numId="45" w16cid:durableId="1302539556">
    <w:abstractNumId w:val="25"/>
  </w:num>
  <w:num w:numId="46" w16cid:durableId="1519663119">
    <w:abstractNumId w:val="7"/>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66"/>
  <w:embedSystemFonts/>
  <w:mirrorMargins/>
  <w:activeWritingStyle w:appName="MSWord" w:lang="en-US" w:vendorID="64" w:dllVersion="5" w:nlCheck="1" w:checkStyle="1"/>
  <w:activeWritingStyle w:appName="MSWord" w:lang="en-US" w:vendorID="64" w:dllVersion="6" w:nlCheck="1" w:checkStyle="1"/>
  <w:activeWritingStyle w:appName="MSWord" w:lang="en-US" w:vendorID="64" w:dllVersion="4096" w:nlCheck="1" w:checkStyle="0"/>
  <w:activeWritingStyle w:appName="MSWord" w:lang="en-US"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markup="0"/>
  <w:doNotTrackFormatting/>
  <w:defaultTabStop w:val="720"/>
  <w:evenAndOddHeaders/>
  <w:drawingGridHorizontalSpacing w:val="100"/>
  <w:drawingGridVerticalSpacing w:val="136"/>
  <w:displayHorizontalDrawingGridEvery w:val="0"/>
  <w:displayVerticalDrawingGridEvery w:val="2"/>
  <w:noPunctuationKerning/>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D37FE"/>
    <w:rsid w:val="00012FE9"/>
    <w:rsid w:val="000140D6"/>
    <w:rsid w:val="0001465E"/>
    <w:rsid w:val="0001469D"/>
    <w:rsid w:val="00021F90"/>
    <w:rsid w:val="00021FD3"/>
    <w:rsid w:val="0002314E"/>
    <w:rsid w:val="0002418E"/>
    <w:rsid w:val="00031DC9"/>
    <w:rsid w:val="000425E0"/>
    <w:rsid w:val="000472A8"/>
    <w:rsid w:val="00050252"/>
    <w:rsid w:val="00050B7E"/>
    <w:rsid w:val="00052873"/>
    <w:rsid w:val="00052B4F"/>
    <w:rsid w:val="00055D70"/>
    <w:rsid w:val="000562CB"/>
    <w:rsid w:val="000755DA"/>
    <w:rsid w:val="0007571F"/>
    <w:rsid w:val="00077C4D"/>
    <w:rsid w:val="0008098C"/>
    <w:rsid w:val="00080E0B"/>
    <w:rsid w:val="00085644"/>
    <w:rsid w:val="00086B2F"/>
    <w:rsid w:val="00091ED3"/>
    <w:rsid w:val="0009500E"/>
    <w:rsid w:val="000A2194"/>
    <w:rsid w:val="000B19A1"/>
    <w:rsid w:val="000B2213"/>
    <w:rsid w:val="000B3C6C"/>
    <w:rsid w:val="000B4522"/>
    <w:rsid w:val="000B75FA"/>
    <w:rsid w:val="000B7C88"/>
    <w:rsid w:val="000C0683"/>
    <w:rsid w:val="000C252B"/>
    <w:rsid w:val="000C2D14"/>
    <w:rsid w:val="000C558C"/>
    <w:rsid w:val="000D18C0"/>
    <w:rsid w:val="000E04ED"/>
    <w:rsid w:val="000E0756"/>
    <w:rsid w:val="000E12E6"/>
    <w:rsid w:val="000E1A78"/>
    <w:rsid w:val="000E7445"/>
    <w:rsid w:val="000F2038"/>
    <w:rsid w:val="000F7EB7"/>
    <w:rsid w:val="00104B20"/>
    <w:rsid w:val="001062C0"/>
    <w:rsid w:val="00106F11"/>
    <w:rsid w:val="00112EAC"/>
    <w:rsid w:val="00116FF4"/>
    <w:rsid w:val="001179EC"/>
    <w:rsid w:val="00117C08"/>
    <w:rsid w:val="00125ABE"/>
    <w:rsid w:val="00127142"/>
    <w:rsid w:val="00127F7E"/>
    <w:rsid w:val="0013135A"/>
    <w:rsid w:val="00131ABD"/>
    <w:rsid w:val="00132E73"/>
    <w:rsid w:val="00135D8D"/>
    <w:rsid w:val="00141D81"/>
    <w:rsid w:val="00143698"/>
    <w:rsid w:val="00143AD4"/>
    <w:rsid w:val="00151A68"/>
    <w:rsid w:val="00160683"/>
    <w:rsid w:val="0016092A"/>
    <w:rsid w:val="001639C2"/>
    <w:rsid w:val="00163DB9"/>
    <w:rsid w:val="00164D56"/>
    <w:rsid w:val="00170AFF"/>
    <w:rsid w:val="001711A8"/>
    <w:rsid w:val="0017327D"/>
    <w:rsid w:val="00175E8D"/>
    <w:rsid w:val="001806AD"/>
    <w:rsid w:val="001855D8"/>
    <w:rsid w:val="00185E7B"/>
    <w:rsid w:val="00190546"/>
    <w:rsid w:val="001910E6"/>
    <w:rsid w:val="00192822"/>
    <w:rsid w:val="00193767"/>
    <w:rsid w:val="00196E6D"/>
    <w:rsid w:val="001A0E0A"/>
    <w:rsid w:val="001A13B1"/>
    <w:rsid w:val="001A4A5B"/>
    <w:rsid w:val="001A59B0"/>
    <w:rsid w:val="001A79D6"/>
    <w:rsid w:val="001B3AA3"/>
    <w:rsid w:val="001B658F"/>
    <w:rsid w:val="001C0ADA"/>
    <w:rsid w:val="001C1CBD"/>
    <w:rsid w:val="001C48E3"/>
    <w:rsid w:val="001C48FE"/>
    <w:rsid w:val="001C5833"/>
    <w:rsid w:val="001D3E9D"/>
    <w:rsid w:val="001D50E8"/>
    <w:rsid w:val="001E24AD"/>
    <w:rsid w:val="001E2D03"/>
    <w:rsid w:val="001F70CD"/>
    <w:rsid w:val="00203A42"/>
    <w:rsid w:val="00215619"/>
    <w:rsid w:val="00216268"/>
    <w:rsid w:val="00217A4A"/>
    <w:rsid w:val="002203BC"/>
    <w:rsid w:val="00224475"/>
    <w:rsid w:val="00226C8D"/>
    <w:rsid w:val="0023175D"/>
    <w:rsid w:val="00234E38"/>
    <w:rsid w:val="00241BB1"/>
    <w:rsid w:val="00241E19"/>
    <w:rsid w:val="00242A49"/>
    <w:rsid w:val="00243512"/>
    <w:rsid w:val="0024387E"/>
    <w:rsid w:val="00253535"/>
    <w:rsid w:val="00256F64"/>
    <w:rsid w:val="00262C8E"/>
    <w:rsid w:val="00263106"/>
    <w:rsid w:val="00263951"/>
    <w:rsid w:val="00264519"/>
    <w:rsid w:val="00266CC8"/>
    <w:rsid w:val="00284549"/>
    <w:rsid w:val="002858F7"/>
    <w:rsid w:val="00286BFC"/>
    <w:rsid w:val="002A01BF"/>
    <w:rsid w:val="002A01D1"/>
    <w:rsid w:val="002A0CB8"/>
    <w:rsid w:val="002A7DF4"/>
    <w:rsid w:val="002B3593"/>
    <w:rsid w:val="002B5263"/>
    <w:rsid w:val="002B68CE"/>
    <w:rsid w:val="002B6DD2"/>
    <w:rsid w:val="002C0CE5"/>
    <w:rsid w:val="002C0E4B"/>
    <w:rsid w:val="002C4F09"/>
    <w:rsid w:val="002C527D"/>
    <w:rsid w:val="002E56E9"/>
    <w:rsid w:val="002F02F7"/>
    <w:rsid w:val="002F1039"/>
    <w:rsid w:val="002F2FA8"/>
    <w:rsid w:val="002F4C1F"/>
    <w:rsid w:val="002F7DAB"/>
    <w:rsid w:val="00305505"/>
    <w:rsid w:val="00306D72"/>
    <w:rsid w:val="00317286"/>
    <w:rsid w:val="00317BF8"/>
    <w:rsid w:val="00325C17"/>
    <w:rsid w:val="00325D02"/>
    <w:rsid w:val="003279B7"/>
    <w:rsid w:val="0033263D"/>
    <w:rsid w:val="0033510B"/>
    <w:rsid w:val="003354DB"/>
    <w:rsid w:val="003365EB"/>
    <w:rsid w:val="003442CA"/>
    <w:rsid w:val="00352077"/>
    <w:rsid w:val="00361A5C"/>
    <w:rsid w:val="00364180"/>
    <w:rsid w:val="00366365"/>
    <w:rsid w:val="003706C5"/>
    <w:rsid w:val="0037127C"/>
    <w:rsid w:val="00375EE8"/>
    <w:rsid w:val="0037700B"/>
    <w:rsid w:val="0037757F"/>
    <w:rsid w:val="00381590"/>
    <w:rsid w:val="00383310"/>
    <w:rsid w:val="00384B33"/>
    <w:rsid w:val="00386B92"/>
    <w:rsid w:val="00387BA8"/>
    <w:rsid w:val="00392C8E"/>
    <w:rsid w:val="00393257"/>
    <w:rsid w:val="00393B6B"/>
    <w:rsid w:val="00397E53"/>
    <w:rsid w:val="003A1E1D"/>
    <w:rsid w:val="003A1F8B"/>
    <w:rsid w:val="003A26F5"/>
    <w:rsid w:val="003A4743"/>
    <w:rsid w:val="003A6B34"/>
    <w:rsid w:val="003B1475"/>
    <w:rsid w:val="003B1AF1"/>
    <w:rsid w:val="003B3A23"/>
    <w:rsid w:val="003B49C5"/>
    <w:rsid w:val="003B7043"/>
    <w:rsid w:val="003B7571"/>
    <w:rsid w:val="003C2481"/>
    <w:rsid w:val="003C2843"/>
    <w:rsid w:val="003C30DE"/>
    <w:rsid w:val="003C4476"/>
    <w:rsid w:val="003C4ECA"/>
    <w:rsid w:val="003D1CD0"/>
    <w:rsid w:val="003D5B24"/>
    <w:rsid w:val="003D7E2E"/>
    <w:rsid w:val="003D7F7E"/>
    <w:rsid w:val="003D7FD4"/>
    <w:rsid w:val="003E0E2D"/>
    <w:rsid w:val="003E1188"/>
    <w:rsid w:val="003E37E5"/>
    <w:rsid w:val="003E4B07"/>
    <w:rsid w:val="003E5050"/>
    <w:rsid w:val="003F2B2B"/>
    <w:rsid w:val="003F49A2"/>
    <w:rsid w:val="003F58C1"/>
    <w:rsid w:val="003F61B1"/>
    <w:rsid w:val="003F64BB"/>
    <w:rsid w:val="00402E8B"/>
    <w:rsid w:val="00403AB2"/>
    <w:rsid w:val="00404DB3"/>
    <w:rsid w:val="004055CE"/>
    <w:rsid w:val="00405975"/>
    <w:rsid w:val="00413BCB"/>
    <w:rsid w:val="00416201"/>
    <w:rsid w:val="00416963"/>
    <w:rsid w:val="004176C9"/>
    <w:rsid w:val="00421648"/>
    <w:rsid w:val="004235B2"/>
    <w:rsid w:val="00423E77"/>
    <w:rsid w:val="00435CFF"/>
    <w:rsid w:val="00441ABF"/>
    <w:rsid w:val="004436F7"/>
    <w:rsid w:val="00450669"/>
    <w:rsid w:val="00453E6B"/>
    <w:rsid w:val="00454E32"/>
    <w:rsid w:val="004553A9"/>
    <w:rsid w:val="004570C2"/>
    <w:rsid w:val="00463538"/>
    <w:rsid w:val="00464100"/>
    <w:rsid w:val="004659EB"/>
    <w:rsid w:val="00465F29"/>
    <w:rsid w:val="00467436"/>
    <w:rsid w:val="00471D85"/>
    <w:rsid w:val="0047218A"/>
    <w:rsid w:val="004744DF"/>
    <w:rsid w:val="00477808"/>
    <w:rsid w:val="00480381"/>
    <w:rsid w:val="00481928"/>
    <w:rsid w:val="00482325"/>
    <w:rsid w:val="004832A3"/>
    <w:rsid w:val="0048522C"/>
    <w:rsid w:val="00490977"/>
    <w:rsid w:val="004944F2"/>
    <w:rsid w:val="004B6584"/>
    <w:rsid w:val="004B7364"/>
    <w:rsid w:val="004C3E95"/>
    <w:rsid w:val="004C4045"/>
    <w:rsid w:val="004C4B82"/>
    <w:rsid w:val="004C5334"/>
    <w:rsid w:val="004D23CD"/>
    <w:rsid w:val="004D2633"/>
    <w:rsid w:val="004D54B0"/>
    <w:rsid w:val="004E182E"/>
    <w:rsid w:val="004E2D8E"/>
    <w:rsid w:val="004E4302"/>
    <w:rsid w:val="004E6473"/>
    <w:rsid w:val="004E6B39"/>
    <w:rsid w:val="004F1562"/>
    <w:rsid w:val="00500F0A"/>
    <w:rsid w:val="005105BE"/>
    <w:rsid w:val="00512012"/>
    <w:rsid w:val="00514B72"/>
    <w:rsid w:val="00526691"/>
    <w:rsid w:val="005317C5"/>
    <w:rsid w:val="0053197C"/>
    <w:rsid w:val="00533607"/>
    <w:rsid w:val="00533AE8"/>
    <w:rsid w:val="00533FD7"/>
    <w:rsid w:val="00534453"/>
    <w:rsid w:val="00534BA1"/>
    <w:rsid w:val="0053538A"/>
    <w:rsid w:val="005375F0"/>
    <w:rsid w:val="00540EE2"/>
    <w:rsid w:val="00542762"/>
    <w:rsid w:val="0054507F"/>
    <w:rsid w:val="0055347B"/>
    <w:rsid w:val="00560E3E"/>
    <w:rsid w:val="00574FA9"/>
    <w:rsid w:val="005760DB"/>
    <w:rsid w:val="00577115"/>
    <w:rsid w:val="00577679"/>
    <w:rsid w:val="00583550"/>
    <w:rsid w:val="00583AF2"/>
    <w:rsid w:val="00584045"/>
    <w:rsid w:val="00584C24"/>
    <w:rsid w:val="00585711"/>
    <w:rsid w:val="00587E1D"/>
    <w:rsid w:val="00592638"/>
    <w:rsid w:val="00593A54"/>
    <w:rsid w:val="00595788"/>
    <w:rsid w:val="005A3D4B"/>
    <w:rsid w:val="005A6349"/>
    <w:rsid w:val="005A646B"/>
    <w:rsid w:val="005B084C"/>
    <w:rsid w:val="005B1F8F"/>
    <w:rsid w:val="005B383A"/>
    <w:rsid w:val="005B448F"/>
    <w:rsid w:val="005B58D5"/>
    <w:rsid w:val="005C1648"/>
    <w:rsid w:val="005C3B1B"/>
    <w:rsid w:val="005D7307"/>
    <w:rsid w:val="005D74F1"/>
    <w:rsid w:val="005E190E"/>
    <w:rsid w:val="005E2987"/>
    <w:rsid w:val="005E3B6E"/>
    <w:rsid w:val="005E42F1"/>
    <w:rsid w:val="005E64BC"/>
    <w:rsid w:val="005F116D"/>
    <w:rsid w:val="00602083"/>
    <w:rsid w:val="00605582"/>
    <w:rsid w:val="0060748A"/>
    <w:rsid w:val="00607AC8"/>
    <w:rsid w:val="00615070"/>
    <w:rsid w:val="006178AB"/>
    <w:rsid w:val="006179DB"/>
    <w:rsid w:val="0062233B"/>
    <w:rsid w:val="006313CD"/>
    <w:rsid w:val="00631DBC"/>
    <w:rsid w:val="006325CD"/>
    <w:rsid w:val="00632709"/>
    <w:rsid w:val="00635A19"/>
    <w:rsid w:val="006410A0"/>
    <w:rsid w:val="0065007F"/>
    <w:rsid w:val="00650C88"/>
    <w:rsid w:val="0065122B"/>
    <w:rsid w:val="00654526"/>
    <w:rsid w:val="0065769B"/>
    <w:rsid w:val="006626CE"/>
    <w:rsid w:val="00663535"/>
    <w:rsid w:val="00664EED"/>
    <w:rsid w:val="00666673"/>
    <w:rsid w:val="006761C7"/>
    <w:rsid w:val="00677FCF"/>
    <w:rsid w:val="00685632"/>
    <w:rsid w:val="00685EFC"/>
    <w:rsid w:val="00686F68"/>
    <w:rsid w:val="00687135"/>
    <w:rsid w:val="006900D6"/>
    <w:rsid w:val="006943FF"/>
    <w:rsid w:val="006971FA"/>
    <w:rsid w:val="006A1674"/>
    <w:rsid w:val="006A22DA"/>
    <w:rsid w:val="006B011E"/>
    <w:rsid w:val="006C36E6"/>
    <w:rsid w:val="006D0E6D"/>
    <w:rsid w:val="006D1FCC"/>
    <w:rsid w:val="006E20C5"/>
    <w:rsid w:val="006E2FFA"/>
    <w:rsid w:val="006E3F60"/>
    <w:rsid w:val="006E67D4"/>
    <w:rsid w:val="006F02E9"/>
    <w:rsid w:val="006F3C29"/>
    <w:rsid w:val="006F60F9"/>
    <w:rsid w:val="007048BC"/>
    <w:rsid w:val="0070792E"/>
    <w:rsid w:val="00711BB5"/>
    <w:rsid w:val="0071300E"/>
    <w:rsid w:val="00715E99"/>
    <w:rsid w:val="00717101"/>
    <w:rsid w:val="0071735A"/>
    <w:rsid w:val="00722627"/>
    <w:rsid w:val="007257A6"/>
    <w:rsid w:val="00726250"/>
    <w:rsid w:val="0073248B"/>
    <w:rsid w:val="00733756"/>
    <w:rsid w:val="007347A5"/>
    <w:rsid w:val="0073552E"/>
    <w:rsid w:val="007358BE"/>
    <w:rsid w:val="0073600B"/>
    <w:rsid w:val="007474FE"/>
    <w:rsid w:val="00750075"/>
    <w:rsid w:val="00750847"/>
    <w:rsid w:val="00752AB8"/>
    <w:rsid w:val="007536FB"/>
    <w:rsid w:val="00754DF2"/>
    <w:rsid w:val="0075750A"/>
    <w:rsid w:val="007576D5"/>
    <w:rsid w:val="007649E3"/>
    <w:rsid w:val="00765810"/>
    <w:rsid w:val="00770A3F"/>
    <w:rsid w:val="00770D46"/>
    <w:rsid w:val="00771245"/>
    <w:rsid w:val="007759E9"/>
    <w:rsid w:val="00782127"/>
    <w:rsid w:val="00784076"/>
    <w:rsid w:val="007850E4"/>
    <w:rsid w:val="007860E8"/>
    <w:rsid w:val="00795C55"/>
    <w:rsid w:val="00795FBB"/>
    <w:rsid w:val="00797A36"/>
    <w:rsid w:val="00797E1D"/>
    <w:rsid w:val="007A3AD2"/>
    <w:rsid w:val="007B3422"/>
    <w:rsid w:val="007B425E"/>
    <w:rsid w:val="007C024A"/>
    <w:rsid w:val="007C1D93"/>
    <w:rsid w:val="007D0459"/>
    <w:rsid w:val="007D3014"/>
    <w:rsid w:val="007D338B"/>
    <w:rsid w:val="007D3D12"/>
    <w:rsid w:val="007D4BBC"/>
    <w:rsid w:val="007E5A43"/>
    <w:rsid w:val="007F7CE3"/>
    <w:rsid w:val="0080448E"/>
    <w:rsid w:val="0080471E"/>
    <w:rsid w:val="00810A11"/>
    <w:rsid w:val="00814B89"/>
    <w:rsid w:val="0081517F"/>
    <w:rsid w:val="00815D0A"/>
    <w:rsid w:val="00825832"/>
    <w:rsid w:val="008369AC"/>
    <w:rsid w:val="00846455"/>
    <w:rsid w:val="00847C45"/>
    <w:rsid w:val="00850393"/>
    <w:rsid w:val="0085654E"/>
    <w:rsid w:val="00856FDE"/>
    <w:rsid w:val="0087000F"/>
    <w:rsid w:val="00875639"/>
    <w:rsid w:val="008768DE"/>
    <w:rsid w:val="00880EAD"/>
    <w:rsid w:val="008817FD"/>
    <w:rsid w:val="00883B23"/>
    <w:rsid w:val="00883B4D"/>
    <w:rsid w:val="00887E88"/>
    <w:rsid w:val="008958B9"/>
    <w:rsid w:val="00896AD6"/>
    <w:rsid w:val="008A522F"/>
    <w:rsid w:val="008B363C"/>
    <w:rsid w:val="008B4304"/>
    <w:rsid w:val="008B56E4"/>
    <w:rsid w:val="008C283E"/>
    <w:rsid w:val="008C2C26"/>
    <w:rsid w:val="008D18CD"/>
    <w:rsid w:val="008D329D"/>
    <w:rsid w:val="008E0910"/>
    <w:rsid w:val="008E1E5B"/>
    <w:rsid w:val="008E64AE"/>
    <w:rsid w:val="008F0774"/>
    <w:rsid w:val="009061CF"/>
    <w:rsid w:val="00921E2B"/>
    <w:rsid w:val="009226E0"/>
    <w:rsid w:val="009242E1"/>
    <w:rsid w:val="00925977"/>
    <w:rsid w:val="009266D8"/>
    <w:rsid w:val="00933DD1"/>
    <w:rsid w:val="009434A6"/>
    <w:rsid w:val="009459C6"/>
    <w:rsid w:val="00946886"/>
    <w:rsid w:val="00961DBD"/>
    <w:rsid w:val="0096758D"/>
    <w:rsid w:val="009716E3"/>
    <w:rsid w:val="00972AD2"/>
    <w:rsid w:val="0097373C"/>
    <w:rsid w:val="0098046E"/>
    <w:rsid w:val="00982981"/>
    <w:rsid w:val="009941E2"/>
    <w:rsid w:val="00994BA7"/>
    <w:rsid w:val="00994C43"/>
    <w:rsid w:val="00995F93"/>
    <w:rsid w:val="009A4085"/>
    <w:rsid w:val="009A5E61"/>
    <w:rsid w:val="009C4056"/>
    <w:rsid w:val="009D01DB"/>
    <w:rsid w:val="009D5281"/>
    <w:rsid w:val="009D52AA"/>
    <w:rsid w:val="009E0457"/>
    <w:rsid w:val="009E126C"/>
    <w:rsid w:val="009F0952"/>
    <w:rsid w:val="009F1685"/>
    <w:rsid w:val="009F3E64"/>
    <w:rsid w:val="009F5499"/>
    <w:rsid w:val="009F5BAC"/>
    <w:rsid w:val="009F7EE1"/>
    <w:rsid w:val="00A05755"/>
    <w:rsid w:val="00A05DCB"/>
    <w:rsid w:val="00A06FB6"/>
    <w:rsid w:val="00A12BE5"/>
    <w:rsid w:val="00A140F4"/>
    <w:rsid w:val="00A145BA"/>
    <w:rsid w:val="00A21001"/>
    <w:rsid w:val="00A237E0"/>
    <w:rsid w:val="00A2495E"/>
    <w:rsid w:val="00A263AD"/>
    <w:rsid w:val="00A27287"/>
    <w:rsid w:val="00A27FE9"/>
    <w:rsid w:val="00A307A8"/>
    <w:rsid w:val="00A32636"/>
    <w:rsid w:val="00A33D18"/>
    <w:rsid w:val="00A4429E"/>
    <w:rsid w:val="00A47135"/>
    <w:rsid w:val="00A47FFC"/>
    <w:rsid w:val="00A51746"/>
    <w:rsid w:val="00A5578B"/>
    <w:rsid w:val="00A557BF"/>
    <w:rsid w:val="00A55B37"/>
    <w:rsid w:val="00A60B7A"/>
    <w:rsid w:val="00A61793"/>
    <w:rsid w:val="00A6222D"/>
    <w:rsid w:val="00A66BD8"/>
    <w:rsid w:val="00A702C3"/>
    <w:rsid w:val="00A726AE"/>
    <w:rsid w:val="00A73083"/>
    <w:rsid w:val="00A7475D"/>
    <w:rsid w:val="00A826F0"/>
    <w:rsid w:val="00A84DF4"/>
    <w:rsid w:val="00A8598C"/>
    <w:rsid w:val="00A8612F"/>
    <w:rsid w:val="00A8743E"/>
    <w:rsid w:val="00A91731"/>
    <w:rsid w:val="00A92050"/>
    <w:rsid w:val="00A92CB3"/>
    <w:rsid w:val="00A93840"/>
    <w:rsid w:val="00A9497F"/>
    <w:rsid w:val="00A95CF9"/>
    <w:rsid w:val="00A95FD9"/>
    <w:rsid w:val="00AA12E4"/>
    <w:rsid w:val="00AA1EA7"/>
    <w:rsid w:val="00AA4E99"/>
    <w:rsid w:val="00AC546A"/>
    <w:rsid w:val="00AD04C8"/>
    <w:rsid w:val="00AD32BF"/>
    <w:rsid w:val="00AD69A2"/>
    <w:rsid w:val="00AD76AA"/>
    <w:rsid w:val="00AE39C3"/>
    <w:rsid w:val="00AE3C46"/>
    <w:rsid w:val="00AE75B4"/>
    <w:rsid w:val="00AF5BD4"/>
    <w:rsid w:val="00AF7903"/>
    <w:rsid w:val="00B0012D"/>
    <w:rsid w:val="00B0021B"/>
    <w:rsid w:val="00B146CC"/>
    <w:rsid w:val="00B22F27"/>
    <w:rsid w:val="00B23863"/>
    <w:rsid w:val="00B2541A"/>
    <w:rsid w:val="00B25CAF"/>
    <w:rsid w:val="00B263A1"/>
    <w:rsid w:val="00B3201A"/>
    <w:rsid w:val="00B51CA3"/>
    <w:rsid w:val="00B537D5"/>
    <w:rsid w:val="00B62DDA"/>
    <w:rsid w:val="00B7124E"/>
    <w:rsid w:val="00B712A7"/>
    <w:rsid w:val="00B717D9"/>
    <w:rsid w:val="00B75521"/>
    <w:rsid w:val="00B75712"/>
    <w:rsid w:val="00B827B9"/>
    <w:rsid w:val="00B844D4"/>
    <w:rsid w:val="00B875FA"/>
    <w:rsid w:val="00B90D57"/>
    <w:rsid w:val="00B92BB6"/>
    <w:rsid w:val="00BB3631"/>
    <w:rsid w:val="00BB36A2"/>
    <w:rsid w:val="00BB5418"/>
    <w:rsid w:val="00BB6464"/>
    <w:rsid w:val="00BC6BD4"/>
    <w:rsid w:val="00BD45D9"/>
    <w:rsid w:val="00BD54D1"/>
    <w:rsid w:val="00BD5B0D"/>
    <w:rsid w:val="00BD7467"/>
    <w:rsid w:val="00BE21F1"/>
    <w:rsid w:val="00BE47FA"/>
    <w:rsid w:val="00BF0F21"/>
    <w:rsid w:val="00BF4711"/>
    <w:rsid w:val="00BF62B5"/>
    <w:rsid w:val="00C1098A"/>
    <w:rsid w:val="00C121EB"/>
    <w:rsid w:val="00C16C2D"/>
    <w:rsid w:val="00C16D84"/>
    <w:rsid w:val="00C17AF0"/>
    <w:rsid w:val="00C2024F"/>
    <w:rsid w:val="00C22C5B"/>
    <w:rsid w:val="00C2647A"/>
    <w:rsid w:val="00C329BA"/>
    <w:rsid w:val="00C43BDF"/>
    <w:rsid w:val="00C46D42"/>
    <w:rsid w:val="00C53F02"/>
    <w:rsid w:val="00C55430"/>
    <w:rsid w:val="00C6111E"/>
    <w:rsid w:val="00C619F4"/>
    <w:rsid w:val="00C6307F"/>
    <w:rsid w:val="00C64E78"/>
    <w:rsid w:val="00C677D7"/>
    <w:rsid w:val="00C67A90"/>
    <w:rsid w:val="00C71567"/>
    <w:rsid w:val="00C73264"/>
    <w:rsid w:val="00C763B5"/>
    <w:rsid w:val="00C8321E"/>
    <w:rsid w:val="00C840B3"/>
    <w:rsid w:val="00C900C8"/>
    <w:rsid w:val="00C948DD"/>
    <w:rsid w:val="00C94EB2"/>
    <w:rsid w:val="00C9612B"/>
    <w:rsid w:val="00C963BC"/>
    <w:rsid w:val="00CA3002"/>
    <w:rsid w:val="00CA387D"/>
    <w:rsid w:val="00CA3CB1"/>
    <w:rsid w:val="00CA7E35"/>
    <w:rsid w:val="00CA7EDF"/>
    <w:rsid w:val="00CB0455"/>
    <w:rsid w:val="00CB2195"/>
    <w:rsid w:val="00CB2E2B"/>
    <w:rsid w:val="00CB3306"/>
    <w:rsid w:val="00CB5BE9"/>
    <w:rsid w:val="00CB5E8E"/>
    <w:rsid w:val="00CB7EB9"/>
    <w:rsid w:val="00CC609C"/>
    <w:rsid w:val="00CC6DE8"/>
    <w:rsid w:val="00CE132A"/>
    <w:rsid w:val="00CE5AA0"/>
    <w:rsid w:val="00CF03D6"/>
    <w:rsid w:val="00CF16D6"/>
    <w:rsid w:val="00CF325A"/>
    <w:rsid w:val="00CF4FA7"/>
    <w:rsid w:val="00D00FC2"/>
    <w:rsid w:val="00D06036"/>
    <w:rsid w:val="00D105F3"/>
    <w:rsid w:val="00D10A61"/>
    <w:rsid w:val="00D16B68"/>
    <w:rsid w:val="00D22BA6"/>
    <w:rsid w:val="00D31A87"/>
    <w:rsid w:val="00D32E75"/>
    <w:rsid w:val="00D33DC6"/>
    <w:rsid w:val="00D470D0"/>
    <w:rsid w:val="00D478F9"/>
    <w:rsid w:val="00D47DF7"/>
    <w:rsid w:val="00D53091"/>
    <w:rsid w:val="00D53419"/>
    <w:rsid w:val="00D5448F"/>
    <w:rsid w:val="00D606EE"/>
    <w:rsid w:val="00D622EF"/>
    <w:rsid w:val="00D727F1"/>
    <w:rsid w:val="00D75C90"/>
    <w:rsid w:val="00D83597"/>
    <w:rsid w:val="00D84542"/>
    <w:rsid w:val="00D85EE9"/>
    <w:rsid w:val="00D8619F"/>
    <w:rsid w:val="00D90802"/>
    <w:rsid w:val="00D9433D"/>
    <w:rsid w:val="00D95834"/>
    <w:rsid w:val="00DA3B77"/>
    <w:rsid w:val="00DA6D04"/>
    <w:rsid w:val="00DB0A07"/>
    <w:rsid w:val="00DB3A93"/>
    <w:rsid w:val="00DB4784"/>
    <w:rsid w:val="00DB6247"/>
    <w:rsid w:val="00DD0FE2"/>
    <w:rsid w:val="00DD18E8"/>
    <w:rsid w:val="00DD219C"/>
    <w:rsid w:val="00DD2202"/>
    <w:rsid w:val="00DD4FC8"/>
    <w:rsid w:val="00DD6A14"/>
    <w:rsid w:val="00DE056A"/>
    <w:rsid w:val="00DE22CC"/>
    <w:rsid w:val="00DE2A4C"/>
    <w:rsid w:val="00DE4A47"/>
    <w:rsid w:val="00DE6811"/>
    <w:rsid w:val="00DF11F7"/>
    <w:rsid w:val="00DF13B0"/>
    <w:rsid w:val="00DF46F9"/>
    <w:rsid w:val="00E012D7"/>
    <w:rsid w:val="00E030A4"/>
    <w:rsid w:val="00E11CAA"/>
    <w:rsid w:val="00E1768F"/>
    <w:rsid w:val="00E24414"/>
    <w:rsid w:val="00E2537A"/>
    <w:rsid w:val="00E267E0"/>
    <w:rsid w:val="00E2716A"/>
    <w:rsid w:val="00E302FD"/>
    <w:rsid w:val="00E347AC"/>
    <w:rsid w:val="00E378CE"/>
    <w:rsid w:val="00E37DF5"/>
    <w:rsid w:val="00E44BF1"/>
    <w:rsid w:val="00E535C7"/>
    <w:rsid w:val="00E5402D"/>
    <w:rsid w:val="00E543D9"/>
    <w:rsid w:val="00E54C27"/>
    <w:rsid w:val="00E5773A"/>
    <w:rsid w:val="00E57C7C"/>
    <w:rsid w:val="00E63732"/>
    <w:rsid w:val="00E7117A"/>
    <w:rsid w:val="00E77873"/>
    <w:rsid w:val="00E77F08"/>
    <w:rsid w:val="00E80373"/>
    <w:rsid w:val="00E81B07"/>
    <w:rsid w:val="00E865B3"/>
    <w:rsid w:val="00E91F8B"/>
    <w:rsid w:val="00EA0200"/>
    <w:rsid w:val="00EA23D4"/>
    <w:rsid w:val="00EA2A88"/>
    <w:rsid w:val="00EA7596"/>
    <w:rsid w:val="00EB56E5"/>
    <w:rsid w:val="00EC011F"/>
    <w:rsid w:val="00EC06AF"/>
    <w:rsid w:val="00EC0D7B"/>
    <w:rsid w:val="00EC63EF"/>
    <w:rsid w:val="00ED18DF"/>
    <w:rsid w:val="00ED37FE"/>
    <w:rsid w:val="00EE269A"/>
    <w:rsid w:val="00EF50A3"/>
    <w:rsid w:val="00EF76D7"/>
    <w:rsid w:val="00F001C3"/>
    <w:rsid w:val="00F005F6"/>
    <w:rsid w:val="00F030F1"/>
    <w:rsid w:val="00F05210"/>
    <w:rsid w:val="00F0582F"/>
    <w:rsid w:val="00F06549"/>
    <w:rsid w:val="00F10881"/>
    <w:rsid w:val="00F11003"/>
    <w:rsid w:val="00F12158"/>
    <w:rsid w:val="00F13509"/>
    <w:rsid w:val="00F14382"/>
    <w:rsid w:val="00F14EB8"/>
    <w:rsid w:val="00F17270"/>
    <w:rsid w:val="00F17FD1"/>
    <w:rsid w:val="00F20BE2"/>
    <w:rsid w:val="00F249D2"/>
    <w:rsid w:val="00F33178"/>
    <w:rsid w:val="00F35A8B"/>
    <w:rsid w:val="00F36A45"/>
    <w:rsid w:val="00F4040D"/>
    <w:rsid w:val="00F42705"/>
    <w:rsid w:val="00F435F4"/>
    <w:rsid w:val="00F45D08"/>
    <w:rsid w:val="00F45D76"/>
    <w:rsid w:val="00F52317"/>
    <w:rsid w:val="00F62AF0"/>
    <w:rsid w:val="00F64CCE"/>
    <w:rsid w:val="00F6504D"/>
    <w:rsid w:val="00F65FAF"/>
    <w:rsid w:val="00F6678A"/>
    <w:rsid w:val="00F73171"/>
    <w:rsid w:val="00F73213"/>
    <w:rsid w:val="00F75D8E"/>
    <w:rsid w:val="00F90A08"/>
    <w:rsid w:val="00FA0707"/>
    <w:rsid w:val="00FA1037"/>
    <w:rsid w:val="00FA16AD"/>
    <w:rsid w:val="00FA268C"/>
    <w:rsid w:val="00FA5394"/>
    <w:rsid w:val="00FA70BA"/>
    <w:rsid w:val="00FB1224"/>
    <w:rsid w:val="00FB4826"/>
    <w:rsid w:val="00FB52F6"/>
    <w:rsid w:val="00FC10E8"/>
    <w:rsid w:val="00FC1684"/>
    <w:rsid w:val="00FC2A6C"/>
    <w:rsid w:val="00FC3E28"/>
    <w:rsid w:val="00FC5587"/>
    <w:rsid w:val="00FD11F3"/>
    <w:rsid w:val="00FD1792"/>
    <w:rsid w:val="00FD6EB6"/>
    <w:rsid w:val="00FD6EB7"/>
    <w:rsid w:val="00FE0ECF"/>
    <w:rsid w:val="00FE2AC8"/>
    <w:rsid w:val="00FF1C51"/>
    <w:rsid w:val="00FF1EE5"/>
    <w:rsid w:val="00FF761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1"/>
    <o:shapelayout v:ext="edit">
      <o:idmap v:ext="edit" data="2"/>
    </o:shapelayout>
  </w:shapeDefaults>
  <w:decimalSymbol w:val="."/>
  <w:listSeparator w:val=","/>
  <w14:docId w14:val="2B046FC0"/>
  <w15:docId w15:val="{26959FD8-D9B7-194A-9B6A-ACE74E26CF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13BCB"/>
    <w:rPr>
      <w:sz w:val="24"/>
      <w:szCs w:val="24"/>
    </w:rPr>
  </w:style>
  <w:style w:type="paragraph" w:styleId="Heading1">
    <w:name w:val="heading 1"/>
    <w:basedOn w:val="Normal"/>
    <w:next w:val="Normal"/>
    <w:qFormat/>
    <w:rsid w:val="007649E3"/>
    <w:pPr>
      <w:keepNext/>
      <w:numPr>
        <w:numId w:val="1"/>
      </w:numPr>
      <w:outlineLvl w:val="0"/>
    </w:pPr>
    <w:rPr>
      <w:rFonts w:cs="Arial"/>
      <w:b/>
      <w:bCs/>
      <w:sz w:val="36"/>
    </w:rPr>
  </w:style>
  <w:style w:type="paragraph" w:styleId="Heading2">
    <w:name w:val="heading 2"/>
    <w:basedOn w:val="Normal"/>
    <w:next w:val="Normal"/>
    <w:link w:val="Heading2Char"/>
    <w:uiPriority w:val="9"/>
    <w:qFormat/>
    <w:rsid w:val="007649E3"/>
    <w:pPr>
      <w:keepNext/>
      <w:numPr>
        <w:numId w:val="5"/>
      </w:numPr>
      <w:pBdr>
        <w:top w:val="single" w:sz="4" w:space="1" w:color="auto"/>
        <w:left w:val="single" w:sz="4" w:space="4" w:color="auto"/>
        <w:bottom w:val="single" w:sz="4" w:space="1" w:color="auto"/>
        <w:right w:val="single" w:sz="4" w:space="4" w:color="auto"/>
      </w:pBdr>
      <w:shd w:val="clear" w:color="auto" w:fill="C0C0C0"/>
      <w:tabs>
        <w:tab w:val="clear" w:pos="630"/>
        <w:tab w:val="num" w:pos="720"/>
      </w:tabs>
      <w:ind w:left="720"/>
      <w:outlineLvl w:val="1"/>
    </w:pPr>
    <w:rPr>
      <w:b/>
      <w:bCs/>
      <w:smallCaps/>
      <w:sz w:val="30"/>
    </w:rPr>
  </w:style>
  <w:style w:type="paragraph" w:styleId="Heading3">
    <w:name w:val="heading 3"/>
    <w:basedOn w:val="Normal"/>
    <w:next w:val="Normal"/>
    <w:qFormat/>
    <w:rsid w:val="007649E3"/>
    <w:pPr>
      <w:keepNext/>
      <w:numPr>
        <w:ilvl w:val="2"/>
        <w:numId w:val="2"/>
      </w:numPr>
      <w:spacing w:before="240" w:after="60"/>
      <w:outlineLvl w:val="2"/>
    </w:pPr>
    <w:rPr>
      <w:rFonts w:cs="Arial"/>
      <w:b/>
      <w:bCs/>
      <w:sz w:val="26"/>
      <w:szCs w:val="26"/>
    </w:rPr>
  </w:style>
  <w:style w:type="paragraph" w:styleId="Heading4">
    <w:name w:val="heading 4"/>
    <w:basedOn w:val="Normal"/>
    <w:next w:val="Normal"/>
    <w:qFormat/>
    <w:rsid w:val="007649E3"/>
    <w:pPr>
      <w:keepNext/>
      <w:numPr>
        <w:ilvl w:val="3"/>
        <w:numId w:val="2"/>
      </w:numPr>
      <w:spacing w:before="240" w:after="60"/>
      <w:outlineLvl w:val="3"/>
    </w:pPr>
    <w:rPr>
      <w:b/>
      <w:bCs/>
      <w:sz w:val="28"/>
      <w:szCs w:val="28"/>
    </w:rPr>
  </w:style>
  <w:style w:type="paragraph" w:styleId="Heading5">
    <w:name w:val="heading 5"/>
    <w:basedOn w:val="Normal"/>
    <w:next w:val="Normal"/>
    <w:qFormat/>
    <w:rsid w:val="007649E3"/>
    <w:pPr>
      <w:numPr>
        <w:ilvl w:val="4"/>
        <w:numId w:val="2"/>
      </w:numPr>
      <w:spacing w:before="240" w:after="60"/>
      <w:outlineLvl w:val="4"/>
    </w:pPr>
    <w:rPr>
      <w:b/>
      <w:bCs/>
      <w:i/>
      <w:iCs/>
      <w:sz w:val="26"/>
      <w:szCs w:val="26"/>
    </w:rPr>
  </w:style>
  <w:style w:type="paragraph" w:styleId="Heading6">
    <w:name w:val="heading 6"/>
    <w:basedOn w:val="Normal"/>
    <w:next w:val="Normal"/>
    <w:qFormat/>
    <w:rsid w:val="007649E3"/>
    <w:pPr>
      <w:numPr>
        <w:ilvl w:val="5"/>
        <w:numId w:val="2"/>
      </w:numPr>
      <w:spacing w:before="240" w:after="60"/>
      <w:outlineLvl w:val="5"/>
    </w:pPr>
    <w:rPr>
      <w:b/>
      <w:bCs/>
      <w:sz w:val="22"/>
      <w:szCs w:val="22"/>
    </w:rPr>
  </w:style>
  <w:style w:type="paragraph" w:styleId="Heading7">
    <w:name w:val="heading 7"/>
    <w:basedOn w:val="Normal"/>
    <w:next w:val="Normal"/>
    <w:qFormat/>
    <w:rsid w:val="007649E3"/>
    <w:pPr>
      <w:numPr>
        <w:ilvl w:val="6"/>
        <w:numId w:val="2"/>
      </w:numPr>
      <w:spacing w:before="240" w:after="60"/>
      <w:outlineLvl w:val="6"/>
    </w:pPr>
  </w:style>
  <w:style w:type="paragraph" w:styleId="Heading8">
    <w:name w:val="heading 8"/>
    <w:basedOn w:val="Normal"/>
    <w:next w:val="Normal"/>
    <w:qFormat/>
    <w:rsid w:val="007649E3"/>
    <w:pPr>
      <w:numPr>
        <w:ilvl w:val="7"/>
        <w:numId w:val="2"/>
      </w:numPr>
      <w:spacing w:before="240" w:after="60"/>
      <w:outlineLvl w:val="7"/>
    </w:pPr>
    <w:rPr>
      <w:i/>
      <w:iCs/>
    </w:rPr>
  </w:style>
  <w:style w:type="paragraph" w:styleId="Heading9">
    <w:name w:val="heading 9"/>
    <w:basedOn w:val="Normal"/>
    <w:next w:val="Normal"/>
    <w:qFormat/>
    <w:rsid w:val="007649E3"/>
    <w:pPr>
      <w:numPr>
        <w:ilvl w:val="8"/>
        <w:numId w:val="2"/>
      </w:numPr>
      <w:spacing w:before="240" w:after="60"/>
      <w:outlineLvl w:val="8"/>
    </w:pPr>
    <w:rPr>
      <w:rFonts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9"/>
    <w:rsid w:val="00DD4FC8"/>
    <w:rPr>
      <w:rFonts w:ascii="Arial" w:hAnsi="Arial" w:cs="Arial"/>
      <w:b/>
      <w:bCs/>
      <w:smallCaps/>
      <w:sz w:val="30"/>
      <w:shd w:val="clear" w:color="auto" w:fill="C0C0C0"/>
    </w:rPr>
  </w:style>
  <w:style w:type="paragraph" w:styleId="Header">
    <w:name w:val="header"/>
    <w:basedOn w:val="Normal"/>
    <w:link w:val="HeaderChar"/>
    <w:uiPriority w:val="99"/>
    <w:rsid w:val="007649E3"/>
    <w:pPr>
      <w:tabs>
        <w:tab w:val="center" w:pos="4320"/>
        <w:tab w:val="right" w:pos="8640"/>
      </w:tabs>
    </w:pPr>
  </w:style>
  <w:style w:type="character" w:customStyle="1" w:styleId="HeaderChar">
    <w:name w:val="Header Char"/>
    <w:link w:val="Header"/>
    <w:uiPriority w:val="99"/>
    <w:rsid w:val="002C0E4B"/>
    <w:rPr>
      <w:rFonts w:ascii="Arial" w:hAnsi="Arial"/>
    </w:rPr>
  </w:style>
  <w:style w:type="paragraph" w:styleId="Footer">
    <w:name w:val="footer"/>
    <w:basedOn w:val="Normal"/>
    <w:rsid w:val="007649E3"/>
    <w:pPr>
      <w:tabs>
        <w:tab w:val="center" w:pos="4320"/>
        <w:tab w:val="right" w:pos="8640"/>
      </w:tabs>
    </w:pPr>
  </w:style>
  <w:style w:type="paragraph" w:customStyle="1" w:styleId="ACTHEAD">
    <w:name w:val="ACT HEAD"/>
    <w:rsid w:val="007649E3"/>
    <w:pPr>
      <w:spacing w:after="240"/>
      <w:jc w:val="center"/>
    </w:pPr>
    <w:rPr>
      <w:rFonts w:ascii="Arial" w:eastAsia="Arial Unicode MS" w:hAnsi="Arial" w:cs="Arial"/>
      <w:b/>
      <w:bCs/>
      <w:caps/>
      <w:sz w:val="40"/>
    </w:rPr>
  </w:style>
  <w:style w:type="paragraph" w:customStyle="1" w:styleId="Character">
    <w:name w:val="Character"/>
    <w:basedOn w:val="PlainText"/>
    <w:rsid w:val="007649E3"/>
    <w:pPr>
      <w:keepNext/>
    </w:pPr>
    <w:rPr>
      <w:rFonts w:ascii="Arial" w:eastAsia="Arial Unicode MS" w:hAnsi="Arial" w:cs="Arial Unicode MS"/>
      <w:b/>
    </w:rPr>
  </w:style>
  <w:style w:type="paragraph" w:styleId="PlainText">
    <w:name w:val="Plain Text"/>
    <w:basedOn w:val="Normal"/>
    <w:rsid w:val="007649E3"/>
    <w:rPr>
      <w:rFonts w:ascii="Courier New" w:hAnsi="Courier New" w:cs="Courier New"/>
    </w:rPr>
  </w:style>
  <w:style w:type="paragraph" w:customStyle="1" w:styleId="SCENEHEAD">
    <w:name w:val="SCENE HEAD"/>
    <w:rsid w:val="007649E3"/>
    <w:pPr>
      <w:pBdr>
        <w:bottom w:val="single" w:sz="4" w:space="1" w:color="auto"/>
      </w:pBdr>
      <w:spacing w:after="240"/>
    </w:pPr>
    <w:rPr>
      <w:rFonts w:ascii="Arial" w:hAnsi="Arial"/>
      <w:b/>
      <w:i/>
      <w:smallCaps/>
      <w:sz w:val="28"/>
    </w:rPr>
  </w:style>
  <w:style w:type="paragraph" w:customStyle="1" w:styleId="SCENEHEAD2">
    <w:name w:val="SCENE HEAD 2"/>
    <w:basedOn w:val="SCENEHEAD"/>
    <w:rsid w:val="007649E3"/>
  </w:style>
  <w:style w:type="paragraph" w:customStyle="1" w:styleId="StageDirections">
    <w:name w:val="Stage Directions"/>
    <w:basedOn w:val="PlainText"/>
    <w:rsid w:val="007649E3"/>
    <w:rPr>
      <w:rFonts w:ascii="Arial" w:eastAsia="Arial Unicode MS" w:hAnsi="Arial" w:cs="Arial Unicode MS"/>
      <w:i/>
    </w:rPr>
  </w:style>
  <w:style w:type="character" w:customStyle="1" w:styleId="StageDirectionsChar">
    <w:name w:val="Stage Directions Char"/>
    <w:rsid w:val="007649E3"/>
    <w:rPr>
      <w:rFonts w:ascii="Arial" w:hAnsi="Arial"/>
      <w:i/>
      <w:sz w:val="20"/>
    </w:rPr>
  </w:style>
  <w:style w:type="character" w:styleId="PageNumber">
    <w:name w:val="page number"/>
    <w:basedOn w:val="DefaultParagraphFont"/>
    <w:rsid w:val="007649E3"/>
  </w:style>
  <w:style w:type="paragraph" w:styleId="BodyText">
    <w:name w:val="Body Text"/>
    <w:basedOn w:val="Normal"/>
    <w:rsid w:val="007649E3"/>
    <w:pPr>
      <w:spacing w:before="100" w:beforeAutospacing="1" w:after="100" w:afterAutospacing="1"/>
    </w:pPr>
    <w:rPr>
      <w:sz w:val="22"/>
    </w:rPr>
  </w:style>
  <w:style w:type="paragraph" w:styleId="BodyText2">
    <w:name w:val="Body Text 2"/>
    <w:basedOn w:val="Normal"/>
    <w:rsid w:val="007649E3"/>
    <w:pPr>
      <w:spacing w:before="100" w:beforeAutospacing="1" w:after="100" w:afterAutospacing="1"/>
    </w:pPr>
  </w:style>
  <w:style w:type="paragraph" w:styleId="BodyText3">
    <w:name w:val="Body Text 3"/>
    <w:basedOn w:val="Normal"/>
    <w:rsid w:val="007649E3"/>
    <w:pPr>
      <w:spacing w:before="100" w:beforeAutospacing="1" w:after="100" w:afterAutospacing="1"/>
      <w:jc w:val="both"/>
    </w:pPr>
  </w:style>
  <w:style w:type="paragraph" w:styleId="TOC1">
    <w:name w:val="toc 1"/>
    <w:basedOn w:val="Normal"/>
    <w:next w:val="Normal"/>
    <w:autoRedefine/>
    <w:uiPriority w:val="39"/>
    <w:rsid w:val="00C1098A"/>
    <w:pPr>
      <w:tabs>
        <w:tab w:val="left" w:pos="400"/>
        <w:tab w:val="left" w:pos="720"/>
        <w:tab w:val="right" w:leader="dot" w:pos="9350"/>
      </w:tabs>
      <w:spacing w:before="120" w:after="120"/>
    </w:pPr>
    <w:rPr>
      <w:b/>
      <w:noProof/>
    </w:rPr>
  </w:style>
  <w:style w:type="paragraph" w:styleId="TOC2">
    <w:name w:val="toc 2"/>
    <w:basedOn w:val="Normal"/>
    <w:next w:val="Normal"/>
    <w:autoRedefine/>
    <w:uiPriority w:val="39"/>
    <w:rsid w:val="001910E6"/>
    <w:pPr>
      <w:tabs>
        <w:tab w:val="left" w:pos="994"/>
        <w:tab w:val="right" w:leader="dot" w:pos="9350"/>
      </w:tabs>
      <w:ind w:left="403"/>
    </w:pPr>
    <w:rPr>
      <w:i/>
      <w:noProof/>
    </w:rPr>
  </w:style>
  <w:style w:type="paragraph" w:styleId="TOC3">
    <w:name w:val="toc 3"/>
    <w:basedOn w:val="Normal"/>
    <w:next w:val="Normal"/>
    <w:autoRedefine/>
    <w:uiPriority w:val="39"/>
    <w:rsid w:val="006179DB"/>
    <w:pPr>
      <w:tabs>
        <w:tab w:val="left" w:pos="1000"/>
        <w:tab w:val="right" w:leader="dot" w:pos="9350"/>
      </w:tabs>
      <w:ind w:left="990" w:hanging="590"/>
    </w:pPr>
  </w:style>
  <w:style w:type="paragraph" w:styleId="TOC4">
    <w:name w:val="toc 4"/>
    <w:basedOn w:val="Normal"/>
    <w:next w:val="Normal"/>
    <w:autoRedefine/>
    <w:uiPriority w:val="39"/>
    <w:rsid w:val="007649E3"/>
    <w:pPr>
      <w:ind w:left="600"/>
    </w:pPr>
  </w:style>
  <w:style w:type="paragraph" w:styleId="TOC5">
    <w:name w:val="toc 5"/>
    <w:basedOn w:val="Normal"/>
    <w:next w:val="Normal"/>
    <w:autoRedefine/>
    <w:uiPriority w:val="39"/>
    <w:rsid w:val="007649E3"/>
    <w:pPr>
      <w:ind w:left="800"/>
    </w:pPr>
  </w:style>
  <w:style w:type="paragraph" w:styleId="TOC6">
    <w:name w:val="toc 6"/>
    <w:basedOn w:val="Normal"/>
    <w:next w:val="Normal"/>
    <w:autoRedefine/>
    <w:uiPriority w:val="39"/>
    <w:rsid w:val="007649E3"/>
    <w:pPr>
      <w:ind w:left="1000"/>
    </w:pPr>
  </w:style>
  <w:style w:type="paragraph" w:styleId="TOC7">
    <w:name w:val="toc 7"/>
    <w:basedOn w:val="Normal"/>
    <w:next w:val="Normal"/>
    <w:autoRedefine/>
    <w:uiPriority w:val="39"/>
    <w:rsid w:val="007649E3"/>
    <w:pPr>
      <w:ind w:left="1200"/>
    </w:pPr>
  </w:style>
  <w:style w:type="paragraph" w:styleId="TOC8">
    <w:name w:val="toc 8"/>
    <w:basedOn w:val="Normal"/>
    <w:next w:val="Normal"/>
    <w:autoRedefine/>
    <w:uiPriority w:val="39"/>
    <w:rsid w:val="007649E3"/>
    <w:pPr>
      <w:ind w:left="1400"/>
    </w:pPr>
  </w:style>
  <w:style w:type="paragraph" w:styleId="TOC9">
    <w:name w:val="toc 9"/>
    <w:basedOn w:val="Normal"/>
    <w:next w:val="Normal"/>
    <w:autoRedefine/>
    <w:uiPriority w:val="39"/>
    <w:rsid w:val="007649E3"/>
    <w:pPr>
      <w:ind w:left="1600"/>
    </w:pPr>
  </w:style>
  <w:style w:type="character" w:styleId="Hyperlink">
    <w:name w:val="Hyperlink"/>
    <w:uiPriority w:val="99"/>
    <w:rsid w:val="007649E3"/>
    <w:rPr>
      <w:color w:val="0000FF"/>
      <w:u w:val="single"/>
    </w:rPr>
  </w:style>
  <w:style w:type="paragraph" w:styleId="Caption">
    <w:name w:val="caption"/>
    <w:basedOn w:val="Normal"/>
    <w:next w:val="Normal"/>
    <w:qFormat/>
    <w:rsid w:val="007649E3"/>
    <w:pPr>
      <w:jc w:val="center"/>
    </w:pPr>
    <w:rPr>
      <w:rFonts w:ascii="Albertus Extra Bold" w:hAnsi="Albertus Extra Bold" w:cs="Arial"/>
      <w:b/>
      <w:bCs/>
      <w:sz w:val="82"/>
    </w:rPr>
  </w:style>
  <w:style w:type="paragraph" w:customStyle="1" w:styleId="ChecklistItem">
    <w:name w:val="ChecklistItem"/>
    <w:basedOn w:val="Normal"/>
    <w:rsid w:val="007649E3"/>
    <w:pPr>
      <w:keepNext/>
      <w:numPr>
        <w:numId w:val="3"/>
      </w:numPr>
      <w:spacing w:before="100" w:beforeAutospacing="1" w:after="100" w:afterAutospacing="1"/>
      <w:jc w:val="both"/>
    </w:pPr>
    <w:rPr>
      <w:b/>
      <w:bCs/>
      <w:sz w:val="28"/>
    </w:rPr>
  </w:style>
  <w:style w:type="paragraph" w:customStyle="1" w:styleId="ChecklistDescriptions">
    <w:name w:val="ChecklistDescriptions"/>
    <w:basedOn w:val="Normal"/>
    <w:rsid w:val="007649E3"/>
    <w:pPr>
      <w:spacing w:before="100" w:beforeAutospacing="1" w:after="100" w:afterAutospacing="1"/>
      <w:ind w:left="360"/>
      <w:jc w:val="both"/>
    </w:pPr>
  </w:style>
  <w:style w:type="paragraph" w:customStyle="1" w:styleId="BulletedItem">
    <w:name w:val="BulletedItem"/>
    <w:basedOn w:val="ChecklistItem"/>
    <w:rsid w:val="007649E3"/>
    <w:pPr>
      <w:numPr>
        <w:numId w:val="4"/>
      </w:numPr>
      <w:spacing w:before="0" w:beforeAutospacing="0" w:after="0" w:afterAutospacing="0"/>
    </w:pPr>
    <w:rPr>
      <w:b w:val="0"/>
      <w:bCs w:val="0"/>
      <w:sz w:val="24"/>
    </w:rPr>
  </w:style>
  <w:style w:type="paragraph" w:customStyle="1" w:styleId="bullet">
    <w:name w:val="bullet"/>
    <w:basedOn w:val="BodyText"/>
    <w:rsid w:val="007649E3"/>
    <w:pPr>
      <w:spacing w:before="0" w:beforeAutospacing="0" w:after="0" w:afterAutospacing="0"/>
      <w:ind w:left="720" w:hanging="360"/>
    </w:pPr>
    <w:rPr>
      <w:rFonts w:ascii="Times" w:hAnsi="Times"/>
      <w:sz w:val="24"/>
    </w:rPr>
  </w:style>
  <w:style w:type="paragraph" w:styleId="BodyTextIndent">
    <w:name w:val="Body Text Indent"/>
    <w:basedOn w:val="Normal"/>
    <w:rsid w:val="007649E3"/>
    <w:pPr>
      <w:spacing w:before="100" w:beforeAutospacing="1" w:after="100" w:afterAutospacing="1"/>
      <w:ind w:left="450"/>
      <w:jc w:val="both"/>
    </w:pPr>
  </w:style>
  <w:style w:type="paragraph" w:customStyle="1" w:styleId="BodyText1">
    <w:name w:val="Body Text1"/>
    <w:basedOn w:val="Normal"/>
    <w:rsid w:val="007649E3"/>
    <w:pPr>
      <w:spacing w:after="240" w:line="360" w:lineRule="atLeast"/>
    </w:pPr>
    <w:rPr>
      <w:rFonts w:ascii="Times" w:hAnsi="Times"/>
    </w:rPr>
  </w:style>
  <w:style w:type="paragraph" w:styleId="BalloonText">
    <w:name w:val="Balloon Text"/>
    <w:basedOn w:val="Normal"/>
    <w:semiHidden/>
    <w:rsid w:val="007649E3"/>
    <w:rPr>
      <w:rFonts w:ascii="Tahoma" w:hAnsi="Tahoma" w:cs="Tahoma"/>
      <w:sz w:val="16"/>
      <w:szCs w:val="16"/>
    </w:rPr>
  </w:style>
  <w:style w:type="character" w:styleId="CommentReference">
    <w:name w:val="annotation reference"/>
    <w:semiHidden/>
    <w:rsid w:val="007649E3"/>
    <w:rPr>
      <w:sz w:val="16"/>
      <w:szCs w:val="16"/>
    </w:rPr>
  </w:style>
  <w:style w:type="paragraph" w:styleId="CommentText">
    <w:name w:val="annotation text"/>
    <w:basedOn w:val="Normal"/>
    <w:link w:val="CommentTextChar"/>
    <w:semiHidden/>
    <w:rsid w:val="007649E3"/>
  </w:style>
  <w:style w:type="character" w:customStyle="1" w:styleId="CommentTextChar">
    <w:name w:val="Comment Text Char"/>
    <w:basedOn w:val="DefaultParagraphFont"/>
    <w:link w:val="CommentText"/>
    <w:semiHidden/>
    <w:rsid w:val="00117C08"/>
    <w:rPr>
      <w:rFonts w:ascii="Arial" w:hAnsi="Arial"/>
    </w:rPr>
  </w:style>
  <w:style w:type="paragraph" w:styleId="Revision">
    <w:name w:val="Revision"/>
    <w:hidden/>
    <w:uiPriority w:val="99"/>
    <w:semiHidden/>
    <w:rsid w:val="00BB6464"/>
    <w:rPr>
      <w:rFonts w:ascii="Arial" w:hAnsi="Arial"/>
    </w:rPr>
  </w:style>
  <w:style w:type="paragraph" w:styleId="DocumentMap">
    <w:name w:val="Document Map"/>
    <w:basedOn w:val="Normal"/>
    <w:link w:val="DocumentMapChar"/>
    <w:uiPriority w:val="99"/>
    <w:semiHidden/>
    <w:unhideWhenUsed/>
    <w:rsid w:val="00BB6464"/>
    <w:rPr>
      <w:rFonts w:ascii="Tahoma" w:hAnsi="Tahoma"/>
      <w:sz w:val="16"/>
      <w:szCs w:val="16"/>
    </w:rPr>
  </w:style>
  <w:style w:type="character" w:customStyle="1" w:styleId="DocumentMapChar">
    <w:name w:val="Document Map Char"/>
    <w:link w:val="DocumentMap"/>
    <w:uiPriority w:val="99"/>
    <w:semiHidden/>
    <w:rsid w:val="00BB6464"/>
    <w:rPr>
      <w:rFonts w:ascii="Tahoma" w:hAnsi="Tahoma" w:cs="Tahoma"/>
      <w:sz w:val="16"/>
      <w:szCs w:val="16"/>
    </w:rPr>
  </w:style>
  <w:style w:type="paragraph" w:styleId="NoSpacing">
    <w:name w:val="No Spacing"/>
    <w:link w:val="NoSpacingChar"/>
    <w:qFormat/>
    <w:rsid w:val="0013135A"/>
    <w:rPr>
      <w:rFonts w:ascii="Calibri" w:eastAsia="Calibri" w:hAnsi="Calibri"/>
      <w:sz w:val="22"/>
      <w:szCs w:val="22"/>
    </w:rPr>
  </w:style>
  <w:style w:type="character" w:customStyle="1" w:styleId="NoSpacingChar">
    <w:name w:val="No Spacing Char"/>
    <w:basedOn w:val="DefaultParagraphFont"/>
    <w:link w:val="NoSpacing"/>
    <w:rsid w:val="00477808"/>
    <w:rPr>
      <w:rFonts w:ascii="Calibri" w:eastAsia="Calibri" w:hAnsi="Calibri"/>
      <w:sz w:val="22"/>
      <w:szCs w:val="22"/>
    </w:rPr>
  </w:style>
  <w:style w:type="paragraph" w:customStyle="1" w:styleId="Dialog">
    <w:name w:val="Dialog"/>
    <w:basedOn w:val="Normal"/>
    <w:rsid w:val="007860E8"/>
    <w:pPr>
      <w:numPr>
        <w:numId w:val="12"/>
      </w:numPr>
    </w:pPr>
  </w:style>
  <w:style w:type="paragraph" w:styleId="Title">
    <w:name w:val="Title"/>
    <w:basedOn w:val="Normal"/>
    <w:link w:val="TitleChar"/>
    <w:qFormat/>
    <w:rsid w:val="002C0E4B"/>
    <w:pPr>
      <w:jc w:val="center"/>
    </w:pPr>
    <w:rPr>
      <w:rFonts w:ascii="Arial Black" w:hAnsi="Arial Black"/>
      <w:sz w:val="36"/>
    </w:rPr>
  </w:style>
  <w:style w:type="character" w:customStyle="1" w:styleId="TitleChar">
    <w:name w:val="Title Char"/>
    <w:link w:val="Title"/>
    <w:rsid w:val="002C0E4B"/>
    <w:rPr>
      <w:rFonts w:ascii="Arial Black" w:hAnsi="Arial Black"/>
      <w:sz w:val="36"/>
    </w:rPr>
  </w:style>
  <w:style w:type="table" w:styleId="TableGrid">
    <w:name w:val="Table Grid"/>
    <w:basedOn w:val="TableNormal"/>
    <w:rsid w:val="00A66BD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9061CF"/>
    <w:pPr>
      <w:ind w:left="720"/>
      <w:contextualSpacing/>
    </w:pPr>
  </w:style>
  <w:style w:type="character" w:styleId="FollowedHyperlink">
    <w:name w:val="FollowedHyperlink"/>
    <w:basedOn w:val="DefaultParagraphFont"/>
    <w:uiPriority w:val="99"/>
    <w:semiHidden/>
    <w:unhideWhenUsed/>
    <w:rsid w:val="00317BF8"/>
    <w:rPr>
      <w:color w:val="800080" w:themeColor="followedHyperlink"/>
      <w:u w:val="single"/>
    </w:rPr>
  </w:style>
  <w:style w:type="paragraph" w:styleId="CommentSubject">
    <w:name w:val="annotation subject"/>
    <w:basedOn w:val="CommentText"/>
    <w:next w:val="CommentText"/>
    <w:link w:val="CommentSubjectChar"/>
    <w:uiPriority w:val="99"/>
    <w:semiHidden/>
    <w:unhideWhenUsed/>
    <w:rsid w:val="00117C08"/>
    <w:rPr>
      <w:b/>
      <w:bCs/>
    </w:rPr>
  </w:style>
  <w:style w:type="character" w:customStyle="1" w:styleId="CommentSubjectChar">
    <w:name w:val="Comment Subject Char"/>
    <w:basedOn w:val="CommentTextChar"/>
    <w:link w:val="CommentSubject"/>
    <w:uiPriority w:val="99"/>
    <w:semiHidden/>
    <w:rsid w:val="00117C08"/>
    <w:rPr>
      <w:rFonts w:ascii="Arial" w:hAnsi="Arial"/>
      <w:b/>
      <w:bCs/>
    </w:rPr>
  </w:style>
  <w:style w:type="paragraph" w:styleId="NormalWeb">
    <w:name w:val="Normal (Web)"/>
    <w:basedOn w:val="Normal"/>
    <w:uiPriority w:val="99"/>
    <w:semiHidden/>
    <w:unhideWhenUsed/>
    <w:rsid w:val="009A5E61"/>
    <w:pPr>
      <w:spacing w:before="100" w:beforeAutospacing="1" w:after="100" w:afterAutospacing="1"/>
    </w:pPr>
  </w:style>
  <w:style w:type="character" w:customStyle="1" w:styleId="UnresolvedMention1">
    <w:name w:val="Unresolved Mention1"/>
    <w:basedOn w:val="DefaultParagraphFont"/>
    <w:uiPriority w:val="99"/>
    <w:semiHidden/>
    <w:unhideWhenUsed/>
    <w:rsid w:val="007A3AD2"/>
    <w:rPr>
      <w:color w:val="605E5C"/>
      <w:shd w:val="clear" w:color="auto" w:fill="E1DFDD"/>
    </w:rPr>
  </w:style>
  <w:style w:type="character" w:styleId="Emphasis">
    <w:name w:val="Emphasis"/>
    <w:basedOn w:val="DefaultParagraphFont"/>
    <w:uiPriority w:val="20"/>
    <w:qFormat/>
    <w:rsid w:val="003E37E5"/>
    <w:rPr>
      <w:i/>
      <w:iCs/>
    </w:rPr>
  </w:style>
  <w:style w:type="character" w:styleId="UnresolvedMention">
    <w:name w:val="Unresolved Mention"/>
    <w:basedOn w:val="DefaultParagraphFont"/>
    <w:uiPriority w:val="99"/>
    <w:semiHidden/>
    <w:unhideWhenUsed/>
    <w:rsid w:val="00CB5E8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38257560">
      <w:bodyDiv w:val="1"/>
      <w:marLeft w:val="0"/>
      <w:marRight w:val="0"/>
      <w:marTop w:val="0"/>
      <w:marBottom w:val="0"/>
      <w:divBdr>
        <w:top w:val="none" w:sz="0" w:space="0" w:color="auto"/>
        <w:left w:val="none" w:sz="0" w:space="0" w:color="auto"/>
        <w:bottom w:val="none" w:sz="0" w:space="0" w:color="auto"/>
        <w:right w:val="none" w:sz="0" w:space="0" w:color="auto"/>
      </w:divBdr>
    </w:div>
    <w:div w:id="809631846">
      <w:bodyDiv w:val="1"/>
      <w:marLeft w:val="0"/>
      <w:marRight w:val="0"/>
      <w:marTop w:val="0"/>
      <w:marBottom w:val="0"/>
      <w:divBdr>
        <w:top w:val="none" w:sz="0" w:space="0" w:color="auto"/>
        <w:left w:val="none" w:sz="0" w:space="0" w:color="auto"/>
        <w:bottom w:val="none" w:sz="0" w:space="0" w:color="auto"/>
        <w:right w:val="none" w:sz="0" w:space="0" w:color="auto"/>
      </w:divBdr>
    </w:div>
    <w:div w:id="1037581063">
      <w:bodyDiv w:val="1"/>
      <w:marLeft w:val="0"/>
      <w:marRight w:val="0"/>
      <w:marTop w:val="0"/>
      <w:marBottom w:val="0"/>
      <w:divBdr>
        <w:top w:val="none" w:sz="0" w:space="0" w:color="auto"/>
        <w:left w:val="none" w:sz="0" w:space="0" w:color="auto"/>
        <w:bottom w:val="none" w:sz="0" w:space="0" w:color="auto"/>
        <w:right w:val="none" w:sz="0" w:space="0" w:color="auto"/>
      </w:divBdr>
      <w:divsChild>
        <w:div w:id="212470294">
          <w:marLeft w:val="0"/>
          <w:marRight w:val="0"/>
          <w:marTop w:val="0"/>
          <w:marBottom w:val="0"/>
          <w:divBdr>
            <w:top w:val="none" w:sz="0" w:space="0" w:color="auto"/>
            <w:left w:val="none" w:sz="0" w:space="0" w:color="auto"/>
            <w:bottom w:val="none" w:sz="0" w:space="0" w:color="auto"/>
            <w:right w:val="none" w:sz="0" w:space="0" w:color="auto"/>
          </w:divBdr>
        </w:div>
        <w:div w:id="1962229004">
          <w:marLeft w:val="0"/>
          <w:marRight w:val="0"/>
          <w:marTop w:val="0"/>
          <w:marBottom w:val="0"/>
          <w:divBdr>
            <w:top w:val="none" w:sz="0" w:space="0" w:color="auto"/>
            <w:left w:val="none" w:sz="0" w:space="0" w:color="auto"/>
            <w:bottom w:val="none" w:sz="0" w:space="0" w:color="auto"/>
            <w:right w:val="none" w:sz="0" w:space="0" w:color="auto"/>
          </w:divBdr>
        </w:div>
        <w:div w:id="508104279">
          <w:marLeft w:val="0"/>
          <w:marRight w:val="0"/>
          <w:marTop w:val="0"/>
          <w:marBottom w:val="0"/>
          <w:divBdr>
            <w:top w:val="none" w:sz="0" w:space="0" w:color="auto"/>
            <w:left w:val="none" w:sz="0" w:space="0" w:color="auto"/>
            <w:bottom w:val="none" w:sz="0" w:space="0" w:color="auto"/>
            <w:right w:val="none" w:sz="0" w:space="0" w:color="auto"/>
          </w:divBdr>
        </w:div>
      </w:divsChild>
    </w:div>
    <w:div w:id="1220439056">
      <w:bodyDiv w:val="1"/>
      <w:marLeft w:val="0"/>
      <w:marRight w:val="0"/>
      <w:marTop w:val="0"/>
      <w:marBottom w:val="0"/>
      <w:divBdr>
        <w:top w:val="none" w:sz="0" w:space="0" w:color="auto"/>
        <w:left w:val="none" w:sz="0" w:space="0" w:color="auto"/>
        <w:bottom w:val="none" w:sz="0" w:space="0" w:color="auto"/>
        <w:right w:val="none" w:sz="0" w:space="0" w:color="auto"/>
      </w:divBdr>
    </w:div>
    <w:div w:id="1407723379">
      <w:bodyDiv w:val="1"/>
      <w:marLeft w:val="0"/>
      <w:marRight w:val="0"/>
      <w:marTop w:val="0"/>
      <w:marBottom w:val="0"/>
      <w:divBdr>
        <w:top w:val="none" w:sz="0" w:space="0" w:color="auto"/>
        <w:left w:val="none" w:sz="0" w:space="0" w:color="auto"/>
        <w:bottom w:val="none" w:sz="0" w:space="0" w:color="auto"/>
        <w:right w:val="none" w:sz="0" w:space="0" w:color="auto"/>
      </w:divBdr>
    </w:div>
    <w:div w:id="1486044287">
      <w:bodyDiv w:val="1"/>
      <w:marLeft w:val="0"/>
      <w:marRight w:val="0"/>
      <w:marTop w:val="0"/>
      <w:marBottom w:val="0"/>
      <w:divBdr>
        <w:top w:val="none" w:sz="0" w:space="0" w:color="auto"/>
        <w:left w:val="none" w:sz="0" w:space="0" w:color="auto"/>
        <w:bottom w:val="none" w:sz="0" w:space="0" w:color="auto"/>
        <w:right w:val="none" w:sz="0" w:space="0" w:color="auto"/>
      </w:divBdr>
    </w:div>
    <w:div w:id="1486429804">
      <w:bodyDiv w:val="1"/>
      <w:marLeft w:val="0"/>
      <w:marRight w:val="0"/>
      <w:marTop w:val="0"/>
      <w:marBottom w:val="0"/>
      <w:divBdr>
        <w:top w:val="none" w:sz="0" w:space="0" w:color="auto"/>
        <w:left w:val="none" w:sz="0" w:space="0" w:color="auto"/>
        <w:bottom w:val="none" w:sz="0" w:space="0" w:color="auto"/>
        <w:right w:val="none" w:sz="0" w:space="0" w:color="auto"/>
      </w:divBdr>
    </w:div>
    <w:div w:id="1715999220">
      <w:bodyDiv w:val="1"/>
      <w:marLeft w:val="0"/>
      <w:marRight w:val="0"/>
      <w:marTop w:val="0"/>
      <w:marBottom w:val="0"/>
      <w:divBdr>
        <w:top w:val="none" w:sz="0" w:space="0" w:color="auto"/>
        <w:left w:val="none" w:sz="0" w:space="0" w:color="auto"/>
        <w:bottom w:val="none" w:sz="0" w:space="0" w:color="auto"/>
        <w:right w:val="none" w:sz="0" w:space="0" w:color="auto"/>
      </w:divBdr>
    </w:div>
    <w:div w:id="17662218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hyperlink" Target="https://www.youtube.com/watch?v=To-L86h1qd4" TargetMode="External"/><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hyperlink" Target="https://www.dropbox.com/request/yoGGQX2TMgsNqzN3wRtk" TargetMode="Externa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hyperlink" Target="https://en.wikipedia.org/wiki/Show_business" TargetMode="External"/><Relationship Id="rId25"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hyperlink" Target="mailto:mediadirector@conejoplayers.org" TargetMode="External"/><Relationship Id="rId20" Type="http://schemas.openxmlformats.org/officeDocument/2006/relationships/image" Target="media/image5.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hyperlink" Target="mailto:mediadirector@conejoplayers.org" TargetMode="External"/><Relationship Id="rId23" Type="http://schemas.openxmlformats.org/officeDocument/2006/relationships/hyperlink" Target="mailto:librarybookings@tolibrary.org" TargetMode="External"/><Relationship Id="rId28" Type="http://schemas.openxmlformats.org/officeDocument/2006/relationships/header" Target="header4.xml"/><Relationship Id="rId10" Type="http://schemas.openxmlformats.org/officeDocument/2006/relationships/oleObject" Target="embeddings/oleObject1.bin"/><Relationship Id="rId19" Type="http://schemas.openxmlformats.org/officeDocument/2006/relationships/hyperlink" Target="https://conejoplayers.org/show-graphics/"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mailto:erin.fagundes@gmail.com" TargetMode="External"/><Relationship Id="rId22" Type="http://schemas.openxmlformats.org/officeDocument/2006/relationships/hyperlink" Target="https://tolibrary.org" TargetMode="External"/><Relationship Id="rId27" Type="http://schemas.openxmlformats.org/officeDocument/2006/relationships/footer" Target="footer2.xml"/><Relationship Id="rId30"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6.jpeg"/></Relationships>
</file>

<file path=word/_rels/footer2.xml.rels><?xml version="1.0" encoding="UTF-8" standalone="yes"?>
<Relationships xmlns="http://schemas.openxmlformats.org/package/2006/relationships"><Relationship Id="rId1"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D238E9-E618-0B47-8E82-00D837905A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70</Pages>
  <Words>21702</Words>
  <Characters>122078</Characters>
  <Application>Microsoft Office Word</Application>
  <DocSecurity>0</DocSecurity>
  <Lines>1017</Lines>
  <Paragraphs>286</Paragraphs>
  <ScaleCrop>false</ScaleCrop>
  <HeadingPairs>
    <vt:vector size="2" baseType="variant">
      <vt:variant>
        <vt:lpstr>Title</vt:lpstr>
      </vt:variant>
      <vt:variant>
        <vt:i4>1</vt:i4>
      </vt:variant>
    </vt:vector>
  </HeadingPairs>
  <TitlesOfParts>
    <vt:vector size="1" baseType="lpstr">
      <vt:lpstr/>
    </vt:vector>
  </TitlesOfParts>
  <Company>Health Net, Inc.</Company>
  <LinksUpToDate>false</LinksUpToDate>
  <CharactersWithSpaces>143494</CharactersWithSpaces>
  <SharedDoc>false</SharedDoc>
  <HLinks>
    <vt:vector size="576" baseType="variant">
      <vt:variant>
        <vt:i4>7536660</vt:i4>
      </vt:variant>
      <vt:variant>
        <vt:i4>555</vt:i4>
      </vt:variant>
      <vt:variant>
        <vt:i4>0</vt:i4>
      </vt:variant>
      <vt:variant>
        <vt:i4>5</vt:i4>
      </vt:variant>
      <vt:variant>
        <vt:lpwstr>mailto:jenny@ge411.com</vt:lpwstr>
      </vt:variant>
      <vt:variant>
        <vt:lpwstr/>
      </vt:variant>
      <vt:variant>
        <vt:i4>6488085</vt:i4>
      </vt:variant>
      <vt:variant>
        <vt:i4>552</vt:i4>
      </vt:variant>
      <vt:variant>
        <vt:i4>0</vt:i4>
      </vt:variant>
      <vt:variant>
        <vt:i4>5</vt:i4>
      </vt:variant>
      <vt:variant>
        <vt:lpwstr>http://us.f824.mail.yahoo.com/ym/Compose?To=tickets@conejoplayers.com</vt:lpwstr>
      </vt:variant>
      <vt:variant>
        <vt:lpwstr/>
      </vt:variant>
      <vt:variant>
        <vt:i4>4390926</vt:i4>
      </vt:variant>
      <vt:variant>
        <vt:i4>549</vt:i4>
      </vt:variant>
      <vt:variant>
        <vt:i4>0</vt:i4>
      </vt:variant>
      <vt:variant>
        <vt:i4>5</vt:i4>
      </vt:variant>
      <vt:variant>
        <vt:lpwstr>http://www.conejoplayers.org/</vt:lpwstr>
      </vt:variant>
      <vt:variant>
        <vt:lpwstr/>
      </vt:variant>
      <vt:variant>
        <vt:i4>2818175</vt:i4>
      </vt:variant>
      <vt:variant>
        <vt:i4>546</vt:i4>
      </vt:variant>
      <vt:variant>
        <vt:i4>0</vt:i4>
      </vt:variant>
      <vt:variant>
        <vt:i4>5</vt:i4>
      </vt:variant>
      <vt:variant>
        <vt:lpwstr>http://www.crprint.com/</vt:lpwstr>
      </vt:variant>
      <vt:variant>
        <vt:lpwstr/>
      </vt:variant>
      <vt:variant>
        <vt:i4>6553683</vt:i4>
      </vt:variant>
      <vt:variant>
        <vt:i4>543</vt:i4>
      </vt:variant>
      <vt:variant>
        <vt:i4>0</vt:i4>
      </vt:variant>
      <vt:variant>
        <vt:i4>5</vt:i4>
      </vt:variant>
      <vt:variant>
        <vt:lpwstr>mailto:mdavef@crprint.com</vt:lpwstr>
      </vt:variant>
      <vt:variant>
        <vt:lpwstr/>
      </vt:variant>
      <vt:variant>
        <vt:i4>126</vt:i4>
      </vt:variant>
      <vt:variant>
        <vt:i4>540</vt:i4>
      </vt:variant>
      <vt:variant>
        <vt:i4>0</vt:i4>
      </vt:variant>
      <vt:variant>
        <vt:i4>5</vt:i4>
      </vt:variant>
      <vt:variant>
        <vt:lpwstr>mailto:e-news@conejoplayers.org</vt:lpwstr>
      </vt:variant>
      <vt:variant>
        <vt:lpwstr/>
      </vt:variant>
      <vt:variant>
        <vt:i4>1507444</vt:i4>
      </vt:variant>
      <vt:variant>
        <vt:i4>537</vt:i4>
      </vt:variant>
      <vt:variant>
        <vt:i4>0</vt:i4>
      </vt:variant>
      <vt:variant>
        <vt:i4>5</vt:i4>
      </vt:variant>
      <vt:variant>
        <vt:lpwstr>mailto:gondola9@msn.com</vt:lpwstr>
      </vt:variant>
      <vt:variant>
        <vt:lpwstr/>
      </vt:variant>
      <vt:variant>
        <vt:i4>6160419</vt:i4>
      </vt:variant>
      <vt:variant>
        <vt:i4>534</vt:i4>
      </vt:variant>
      <vt:variant>
        <vt:i4>0</vt:i4>
      </vt:variant>
      <vt:variant>
        <vt:i4>5</vt:i4>
      </vt:variant>
      <vt:variant>
        <vt:lpwstr>mailto:lucien.jervis@teampcs.com</vt:lpwstr>
      </vt:variant>
      <vt:variant>
        <vt:lpwstr/>
      </vt:variant>
      <vt:variant>
        <vt:i4>1179702</vt:i4>
      </vt:variant>
      <vt:variant>
        <vt:i4>527</vt:i4>
      </vt:variant>
      <vt:variant>
        <vt:i4>0</vt:i4>
      </vt:variant>
      <vt:variant>
        <vt:i4>5</vt:i4>
      </vt:variant>
      <vt:variant>
        <vt:lpwstr/>
      </vt:variant>
      <vt:variant>
        <vt:lpwstr>_Toc242158381</vt:lpwstr>
      </vt:variant>
      <vt:variant>
        <vt:i4>1179702</vt:i4>
      </vt:variant>
      <vt:variant>
        <vt:i4>521</vt:i4>
      </vt:variant>
      <vt:variant>
        <vt:i4>0</vt:i4>
      </vt:variant>
      <vt:variant>
        <vt:i4>5</vt:i4>
      </vt:variant>
      <vt:variant>
        <vt:lpwstr/>
      </vt:variant>
      <vt:variant>
        <vt:lpwstr>_Toc242158380</vt:lpwstr>
      </vt:variant>
      <vt:variant>
        <vt:i4>1900598</vt:i4>
      </vt:variant>
      <vt:variant>
        <vt:i4>515</vt:i4>
      </vt:variant>
      <vt:variant>
        <vt:i4>0</vt:i4>
      </vt:variant>
      <vt:variant>
        <vt:i4>5</vt:i4>
      </vt:variant>
      <vt:variant>
        <vt:lpwstr/>
      </vt:variant>
      <vt:variant>
        <vt:lpwstr>_Toc242158379</vt:lpwstr>
      </vt:variant>
      <vt:variant>
        <vt:i4>1900598</vt:i4>
      </vt:variant>
      <vt:variant>
        <vt:i4>509</vt:i4>
      </vt:variant>
      <vt:variant>
        <vt:i4>0</vt:i4>
      </vt:variant>
      <vt:variant>
        <vt:i4>5</vt:i4>
      </vt:variant>
      <vt:variant>
        <vt:lpwstr/>
      </vt:variant>
      <vt:variant>
        <vt:lpwstr>_Toc242158378</vt:lpwstr>
      </vt:variant>
      <vt:variant>
        <vt:i4>1900598</vt:i4>
      </vt:variant>
      <vt:variant>
        <vt:i4>503</vt:i4>
      </vt:variant>
      <vt:variant>
        <vt:i4>0</vt:i4>
      </vt:variant>
      <vt:variant>
        <vt:i4>5</vt:i4>
      </vt:variant>
      <vt:variant>
        <vt:lpwstr/>
      </vt:variant>
      <vt:variant>
        <vt:lpwstr>_Toc242158377</vt:lpwstr>
      </vt:variant>
      <vt:variant>
        <vt:i4>1900598</vt:i4>
      </vt:variant>
      <vt:variant>
        <vt:i4>497</vt:i4>
      </vt:variant>
      <vt:variant>
        <vt:i4>0</vt:i4>
      </vt:variant>
      <vt:variant>
        <vt:i4>5</vt:i4>
      </vt:variant>
      <vt:variant>
        <vt:lpwstr/>
      </vt:variant>
      <vt:variant>
        <vt:lpwstr>_Toc242158376</vt:lpwstr>
      </vt:variant>
      <vt:variant>
        <vt:i4>1900598</vt:i4>
      </vt:variant>
      <vt:variant>
        <vt:i4>491</vt:i4>
      </vt:variant>
      <vt:variant>
        <vt:i4>0</vt:i4>
      </vt:variant>
      <vt:variant>
        <vt:i4>5</vt:i4>
      </vt:variant>
      <vt:variant>
        <vt:lpwstr/>
      </vt:variant>
      <vt:variant>
        <vt:lpwstr>_Toc242158375</vt:lpwstr>
      </vt:variant>
      <vt:variant>
        <vt:i4>1900598</vt:i4>
      </vt:variant>
      <vt:variant>
        <vt:i4>485</vt:i4>
      </vt:variant>
      <vt:variant>
        <vt:i4>0</vt:i4>
      </vt:variant>
      <vt:variant>
        <vt:i4>5</vt:i4>
      </vt:variant>
      <vt:variant>
        <vt:lpwstr/>
      </vt:variant>
      <vt:variant>
        <vt:lpwstr>_Toc242158374</vt:lpwstr>
      </vt:variant>
      <vt:variant>
        <vt:i4>1900598</vt:i4>
      </vt:variant>
      <vt:variant>
        <vt:i4>479</vt:i4>
      </vt:variant>
      <vt:variant>
        <vt:i4>0</vt:i4>
      </vt:variant>
      <vt:variant>
        <vt:i4>5</vt:i4>
      </vt:variant>
      <vt:variant>
        <vt:lpwstr/>
      </vt:variant>
      <vt:variant>
        <vt:lpwstr>_Toc242158373</vt:lpwstr>
      </vt:variant>
      <vt:variant>
        <vt:i4>1900598</vt:i4>
      </vt:variant>
      <vt:variant>
        <vt:i4>473</vt:i4>
      </vt:variant>
      <vt:variant>
        <vt:i4>0</vt:i4>
      </vt:variant>
      <vt:variant>
        <vt:i4>5</vt:i4>
      </vt:variant>
      <vt:variant>
        <vt:lpwstr/>
      </vt:variant>
      <vt:variant>
        <vt:lpwstr>_Toc242158372</vt:lpwstr>
      </vt:variant>
      <vt:variant>
        <vt:i4>1900598</vt:i4>
      </vt:variant>
      <vt:variant>
        <vt:i4>467</vt:i4>
      </vt:variant>
      <vt:variant>
        <vt:i4>0</vt:i4>
      </vt:variant>
      <vt:variant>
        <vt:i4>5</vt:i4>
      </vt:variant>
      <vt:variant>
        <vt:lpwstr/>
      </vt:variant>
      <vt:variant>
        <vt:lpwstr>_Toc242158371</vt:lpwstr>
      </vt:variant>
      <vt:variant>
        <vt:i4>1900598</vt:i4>
      </vt:variant>
      <vt:variant>
        <vt:i4>461</vt:i4>
      </vt:variant>
      <vt:variant>
        <vt:i4>0</vt:i4>
      </vt:variant>
      <vt:variant>
        <vt:i4>5</vt:i4>
      </vt:variant>
      <vt:variant>
        <vt:lpwstr/>
      </vt:variant>
      <vt:variant>
        <vt:lpwstr>_Toc242158370</vt:lpwstr>
      </vt:variant>
      <vt:variant>
        <vt:i4>1835062</vt:i4>
      </vt:variant>
      <vt:variant>
        <vt:i4>455</vt:i4>
      </vt:variant>
      <vt:variant>
        <vt:i4>0</vt:i4>
      </vt:variant>
      <vt:variant>
        <vt:i4>5</vt:i4>
      </vt:variant>
      <vt:variant>
        <vt:lpwstr/>
      </vt:variant>
      <vt:variant>
        <vt:lpwstr>_Toc242158369</vt:lpwstr>
      </vt:variant>
      <vt:variant>
        <vt:i4>1835062</vt:i4>
      </vt:variant>
      <vt:variant>
        <vt:i4>449</vt:i4>
      </vt:variant>
      <vt:variant>
        <vt:i4>0</vt:i4>
      </vt:variant>
      <vt:variant>
        <vt:i4>5</vt:i4>
      </vt:variant>
      <vt:variant>
        <vt:lpwstr/>
      </vt:variant>
      <vt:variant>
        <vt:lpwstr>_Toc242158368</vt:lpwstr>
      </vt:variant>
      <vt:variant>
        <vt:i4>1835062</vt:i4>
      </vt:variant>
      <vt:variant>
        <vt:i4>443</vt:i4>
      </vt:variant>
      <vt:variant>
        <vt:i4>0</vt:i4>
      </vt:variant>
      <vt:variant>
        <vt:i4>5</vt:i4>
      </vt:variant>
      <vt:variant>
        <vt:lpwstr/>
      </vt:variant>
      <vt:variant>
        <vt:lpwstr>_Toc242158367</vt:lpwstr>
      </vt:variant>
      <vt:variant>
        <vt:i4>1835062</vt:i4>
      </vt:variant>
      <vt:variant>
        <vt:i4>437</vt:i4>
      </vt:variant>
      <vt:variant>
        <vt:i4>0</vt:i4>
      </vt:variant>
      <vt:variant>
        <vt:i4>5</vt:i4>
      </vt:variant>
      <vt:variant>
        <vt:lpwstr/>
      </vt:variant>
      <vt:variant>
        <vt:lpwstr>_Toc242158366</vt:lpwstr>
      </vt:variant>
      <vt:variant>
        <vt:i4>1835062</vt:i4>
      </vt:variant>
      <vt:variant>
        <vt:i4>431</vt:i4>
      </vt:variant>
      <vt:variant>
        <vt:i4>0</vt:i4>
      </vt:variant>
      <vt:variant>
        <vt:i4>5</vt:i4>
      </vt:variant>
      <vt:variant>
        <vt:lpwstr/>
      </vt:variant>
      <vt:variant>
        <vt:lpwstr>_Toc242158365</vt:lpwstr>
      </vt:variant>
      <vt:variant>
        <vt:i4>1835062</vt:i4>
      </vt:variant>
      <vt:variant>
        <vt:i4>425</vt:i4>
      </vt:variant>
      <vt:variant>
        <vt:i4>0</vt:i4>
      </vt:variant>
      <vt:variant>
        <vt:i4>5</vt:i4>
      </vt:variant>
      <vt:variant>
        <vt:lpwstr/>
      </vt:variant>
      <vt:variant>
        <vt:lpwstr>_Toc242158364</vt:lpwstr>
      </vt:variant>
      <vt:variant>
        <vt:i4>1835062</vt:i4>
      </vt:variant>
      <vt:variant>
        <vt:i4>419</vt:i4>
      </vt:variant>
      <vt:variant>
        <vt:i4>0</vt:i4>
      </vt:variant>
      <vt:variant>
        <vt:i4>5</vt:i4>
      </vt:variant>
      <vt:variant>
        <vt:lpwstr/>
      </vt:variant>
      <vt:variant>
        <vt:lpwstr>_Toc242158363</vt:lpwstr>
      </vt:variant>
      <vt:variant>
        <vt:i4>1835062</vt:i4>
      </vt:variant>
      <vt:variant>
        <vt:i4>413</vt:i4>
      </vt:variant>
      <vt:variant>
        <vt:i4>0</vt:i4>
      </vt:variant>
      <vt:variant>
        <vt:i4>5</vt:i4>
      </vt:variant>
      <vt:variant>
        <vt:lpwstr/>
      </vt:variant>
      <vt:variant>
        <vt:lpwstr>_Toc242158362</vt:lpwstr>
      </vt:variant>
      <vt:variant>
        <vt:i4>1835062</vt:i4>
      </vt:variant>
      <vt:variant>
        <vt:i4>407</vt:i4>
      </vt:variant>
      <vt:variant>
        <vt:i4>0</vt:i4>
      </vt:variant>
      <vt:variant>
        <vt:i4>5</vt:i4>
      </vt:variant>
      <vt:variant>
        <vt:lpwstr/>
      </vt:variant>
      <vt:variant>
        <vt:lpwstr>_Toc242158361</vt:lpwstr>
      </vt:variant>
      <vt:variant>
        <vt:i4>1835062</vt:i4>
      </vt:variant>
      <vt:variant>
        <vt:i4>401</vt:i4>
      </vt:variant>
      <vt:variant>
        <vt:i4>0</vt:i4>
      </vt:variant>
      <vt:variant>
        <vt:i4>5</vt:i4>
      </vt:variant>
      <vt:variant>
        <vt:lpwstr/>
      </vt:variant>
      <vt:variant>
        <vt:lpwstr>_Toc242158360</vt:lpwstr>
      </vt:variant>
      <vt:variant>
        <vt:i4>2031670</vt:i4>
      </vt:variant>
      <vt:variant>
        <vt:i4>395</vt:i4>
      </vt:variant>
      <vt:variant>
        <vt:i4>0</vt:i4>
      </vt:variant>
      <vt:variant>
        <vt:i4>5</vt:i4>
      </vt:variant>
      <vt:variant>
        <vt:lpwstr/>
      </vt:variant>
      <vt:variant>
        <vt:lpwstr>_Toc242158359</vt:lpwstr>
      </vt:variant>
      <vt:variant>
        <vt:i4>2031670</vt:i4>
      </vt:variant>
      <vt:variant>
        <vt:i4>389</vt:i4>
      </vt:variant>
      <vt:variant>
        <vt:i4>0</vt:i4>
      </vt:variant>
      <vt:variant>
        <vt:i4>5</vt:i4>
      </vt:variant>
      <vt:variant>
        <vt:lpwstr/>
      </vt:variant>
      <vt:variant>
        <vt:lpwstr>_Toc242158358</vt:lpwstr>
      </vt:variant>
      <vt:variant>
        <vt:i4>2031670</vt:i4>
      </vt:variant>
      <vt:variant>
        <vt:i4>383</vt:i4>
      </vt:variant>
      <vt:variant>
        <vt:i4>0</vt:i4>
      </vt:variant>
      <vt:variant>
        <vt:i4>5</vt:i4>
      </vt:variant>
      <vt:variant>
        <vt:lpwstr/>
      </vt:variant>
      <vt:variant>
        <vt:lpwstr>_Toc242158357</vt:lpwstr>
      </vt:variant>
      <vt:variant>
        <vt:i4>2031670</vt:i4>
      </vt:variant>
      <vt:variant>
        <vt:i4>377</vt:i4>
      </vt:variant>
      <vt:variant>
        <vt:i4>0</vt:i4>
      </vt:variant>
      <vt:variant>
        <vt:i4>5</vt:i4>
      </vt:variant>
      <vt:variant>
        <vt:lpwstr/>
      </vt:variant>
      <vt:variant>
        <vt:lpwstr>_Toc242158356</vt:lpwstr>
      </vt:variant>
      <vt:variant>
        <vt:i4>2031670</vt:i4>
      </vt:variant>
      <vt:variant>
        <vt:i4>371</vt:i4>
      </vt:variant>
      <vt:variant>
        <vt:i4>0</vt:i4>
      </vt:variant>
      <vt:variant>
        <vt:i4>5</vt:i4>
      </vt:variant>
      <vt:variant>
        <vt:lpwstr/>
      </vt:variant>
      <vt:variant>
        <vt:lpwstr>_Toc242158355</vt:lpwstr>
      </vt:variant>
      <vt:variant>
        <vt:i4>2031670</vt:i4>
      </vt:variant>
      <vt:variant>
        <vt:i4>365</vt:i4>
      </vt:variant>
      <vt:variant>
        <vt:i4>0</vt:i4>
      </vt:variant>
      <vt:variant>
        <vt:i4>5</vt:i4>
      </vt:variant>
      <vt:variant>
        <vt:lpwstr/>
      </vt:variant>
      <vt:variant>
        <vt:lpwstr>_Toc242158354</vt:lpwstr>
      </vt:variant>
      <vt:variant>
        <vt:i4>2031670</vt:i4>
      </vt:variant>
      <vt:variant>
        <vt:i4>359</vt:i4>
      </vt:variant>
      <vt:variant>
        <vt:i4>0</vt:i4>
      </vt:variant>
      <vt:variant>
        <vt:i4>5</vt:i4>
      </vt:variant>
      <vt:variant>
        <vt:lpwstr/>
      </vt:variant>
      <vt:variant>
        <vt:lpwstr>_Toc242158353</vt:lpwstr>
      </vt:variant>
      <vt:variant>
        <vt:i4>2031670</vt:i4>
      </vt:variant>
      <vt:variant>
        <vt:i4>353</vt:i4>
      </vt:variant>
      <vt:variant>
        <vt:i4>0</vt:i4>
      </vt:variant>
      <vt:variant>
        <vt:i4>5</vt:i4>
      </vt:variant>
      <vt:variant>
        <vt:lpwstr/>
      </vt:variant>
      <vt:variant>
        <vt:lpwstr>_Toc242158352</vt:lpwstr>
      </vt:variant>
      <vt:variant>
        <vt:i4>2031670</vt:i4>
      </vt:variant>
      <vt:variant>
        <vt:i4>347</vt:i4>
      </vt:variant>
      <vt:variant>
        <vt:i4>0</vt:i4>
      </vt:variant>
      <vt:variant>
        <vt:i4>5</vt:i4>
      </vt:variant>
      <vt:variant>
        <vt:lpwstr/>
      </vt:variant>
      <vt:variant>
        <vt:lpwstr>_Toc242158351</vt:lpwstr>
      </vt:variant>
      <vt:variant>
        <vt:i4>2031670</vt:i4>
      </vt:variant>
      <vt:variant>
        <vt:i4>341</vt:i4>
      </vt:variant>
      <vt:variant>
        <vt:i4>0</vt:i4>
      </vt:variant>
      <vt:variant>
        <vt:i4>5</vt:i4>
      </vt:variant>
      <vt:variant>
        <vt:lpwstr/>
      </vt:variant>
      <vt:variant>
        <vt:lpwstr>_Toc242158350</vt:lpwstr>
      </vt:variant>
      <vt:variant>
        <vt:i4>1966134</vt:i4>
      </vt:variant>
      <vt:variant>
        <vt:i4>335</vt:i4>
      </vt:variant>
      <vt:variant>
        <vt:i4>0</vt:i4>
      </vt:variant>
      <vt:variant>
        <vt:i4>5</vt:i4>
      </vt:variant>
      <vt:variant>
        <vt:lpwstr/>
      </vt:variant>
      <vt:variant>
        <vt:lpwstr>_Toc242158349</vt:lpwstr>
      </vt:variant>
      <vt:variant>
        <vt:i4>1966134</vt:i4>
      </vt:variant>
      <vt:variant>
        <vt:i4>329</vt:i4>
      </vt:variant>
      <vt:variant>
        <vt:i4>0</vt:i4>
      </vt:variant>
      <vt:variant>
        <vt:i4>5</vt:i4>
      </vt:variant>
      <vt:variant>
        <vt:lpwstr/>
      </vt:variant>
      <vt:variant>
        <vt:lpwstr>_Toc242158348</vt:lpwstr>
      </vt:variant>
      <vt:variant>
        <vt:i4>1966134</vt:i4>
      </vt:variant>
      <vt:variant>
        <vt:i4>323</vt:i4>
      </vt:variant>
      <vt:variant>
        <vt:i4>0</vt:i4>
      </vt:variant>
      <vt:variant>
        <vt:i4>5</vt:i4>
      </vt:variant>
      <vt:variant>
        <vt:lpwstr/>
      </vt:variant>
      <vt:variant>
        <vt:lpwstr>_Toc242158347</vt:lpwstr>
      </vt:variant>
      <vt:variant>
        <vt:i4>1966134</vt:i4>
      </vt:variant>
      <vt:variant>
        <vt:i4>317</vt:i4>
      </vt:variant>
      <vt:variant>
        <vt:i4>0</vt:i4>
      </vt:variant>
      <vt:variant>
        <vt:i4>5</vt:i4>
      </vt:variant>
      <vt:variant>
        <vt:lpwstr/>
      </vt:variant>
      <vt:variant>
        <vt:lpwstr>_Toc242158346</vt:lpwstr>
      </vt:variant>
      <vt:variant>
        <vt:i4>1966134</vt:i4>
      </vt:variant>
      <vt:variant>
        <vt:i4>311</vt:i4>
      </vt:variant>
      <vt:variant>
        <vt:i4>0</vt:i4>
      </vt:variant>
      <vt:variant>
        <vt:i4>5</vt:i4>
      </vt:variant>
      <vt:variant>
        <vt:lpwstr/>
      </vt:variant>
      <vt:variant>
        <vt:lpwstr>_Toc242158345</vt:lpwstr>
      </vt:variant>
      <vt:variant>
        <vt:i4>1966134</vt:i4>
      </vt:variant>
      <vt:variant>
        <vt:i4>305</vt:i4>
      </vt:variant>
      <vt:variant>
        <vt:i4>0</vt:i4>
      </vt:variant>
      <vt:variant>
        <vt:i4>5</vt:i4>
      </vt:variant>
      <vt:variant>
        <vt:lpwstr/>
      </vt:variant>
      <vt:variant>
        <vt:lpwstr>_Toc242158344</vt:lpwstr>
      </vt:variant>
      <vt:variant>
        <vt:i4>1966134</vt:i4>
      </vt:variant>
      <vt:variant>
        <vt:i4>299</vt:i4>
      </vt:variant>
      <vt:variant>
        <vt:i4>0</vt:i4>
      </vt:variant>
      <vt:variant>
        <vt:i4>5</vt:i4>
      </vt:variant>
      <vt:variant>
        <vt:lpwstr/>
      </vt:variant>
      <vt:variant>
        <vt:lpwstr>_Toc242158343</vt:lpwstr>
      </vt:variant>
      <vt:variant>
        <vt:i4>1966134</vt:i4>
      </vt:variant>
      <vt:variant>
        <vt:i4>293</vt:i4>
      </vt:variant>
      <vt:variant>
        <vt:i4>0</vt:i4>
      </vt:variant>
      <vt:variant>
        <vt:i4>5</vt:i4>
      </vt:variant>
      <vt:variant>
        <vt:lpwstr/>
      </vt:variant>
      <vt:variant>
        <vt:lpwstr>_Toc242158342</vt:lpwstr>
      </vt:variant>
      <vt:variant>
        <vt:i4>1966134</vt:i4>
      </vt:variant>
      <vt:variant>
        <vt:i4>287</vt:i4>
      </vt:variant>
      <vt:variant>
        <vt:i4>0</vt:i4>
      </vt:variant>
      <vt:variant>
        <vt:i4>5</vt:i4>
      </vt:variant>
      <vt:variant>
        <vt:lpwstr/>
      </vt:variant>
      <vt:variant>
        <vt:lpwstr>_Toc242158341</vt:lpwstr>
      </vt:variant>
      <vt:variant>
        <vt:i4>1966134</vt:i4>
      </vt:variant>
      <vt:variant>
        <vt:i4>281</vt:i4>
      </vt:variant>
      <vt:variant>
        <vt:i4>0</vt:i4>
      </vt:variant>
      <vt:variant>
        <vt:i4>5</vt:i4>
      </vt:variant>
      <vt:variant>
        <vt:lpwstr/>
      </vt:variant>
      <vt:variant>
        <vt:lpwstr>_Toc242158340</vt:lpwstr>
      </vt:variant>
      <vt:variant>
        <vt:i4>1638454</vt:i4>
      </vt:variant>
      <vt:variant>
        <vt:i4>275</vt:i4>
      </vt:variant>
      <vt:variant>
        <vt:i4>0</vt:i4>
      </vt:variant>
      <vt:variant>
        <vt:i4>5</vt:i4>
      </vt:variant>
      <vt:variant>
        <vt:lpwstr/>
      </vt:variant>
      <vt:variant>
        <vt:lpwstr>_Toc242158339</vt:lpwstr>
      </vt:variant>
      <vt:variant>
        <vt:i4>1638454</vt:i4>
      </vt:variant>
      <vt:variant>
        <vt:i4>269</vt:i4>
      </vt:variant>
      <vt:variant>
        <vt:i4>0</vt:i4>
      </vt:variant>
      <vt:variant>
        <vt:i4>5</vt:i4>
      </vt:variant>
      <vt:variant>
        <vt:lpwstr/>
      </vt:variant>
      <vt:variant>
        <vt:lpwstr>_Toc242158338</vt:lpwstr>
      </vt:variant>
      <vt:variant>
        <vt:i4>1638454</vt:i4>
      </vt:variant>
      <vt:variant>
        <vt:i4>263</vt:i4>
      </vt:variant>
      <vt:variant>
        <vt:i4>0</vt:i4>
      </vt:variant>
      <vt:variant>
        <vt:i4>5</vt:i4>
      </vt:variant>
      <vt:variant>
        <vt:lpwstr/>
      </vt:variant>
      <vt:variant>
        <vt:lpwstr>_Toc242158337</vt:lpwstr>
      </vt:variant>
      <vt:variant>
        <vt:i4>1638454</vt:i4>
      </vt:variant>
      <vt:variant>
        <vt:i4>257</vt:i4>
      </vt:variant>
      <vt:variant>
        <vt:i4>0</vt:i4>
      </vt:variant>
      <vt:variant>
        <vt:i4>5</vt:i4>
      </vt:variant>
      <vt:variant>
        <vt:lpwstr/>
      </vt:variant>
      <vt:variant>
        <vt:lpwstr>_Toc242158336</vt:lpwstr>
      </vt:variant>
      <vt:variant>
        <vt:i4>1638454</vt:i4>
      </vt:variant>
      <vt:variant>
        <vt:i4>251</vt:i4>
      </vt:variant>
      <vt:variant>
        <vt:i4>0</vt:i4>
      </vt:variant>
      <vt:variant>
        <vt:i4>5</vt:i4>
      </vt:variant>
      <vt:variant>
        <vt:lpwstr/>
      </vt:variant>
      <vt:variant>
        <vt:lpwstr>_Toc242158335</vt:lpwstr>
      </vt:variant>
      <vt:variant>
        <vt:i4>1638454</vt:i4>
      </vt:variant>
      <vt:variant>
        <vt:i4>245</vt:i4>
      </vt:variant>
      <vt:variant>
        <vt:i4>0</vt:i4>
      </vt:variant>
      <vt:variant>
        <vt:i4>5</vt:i4>
      </vt:variant>
      <vt:variant>
        <vt:lpwstr/>
      </vt:variant>
      <vt:variant>
        <vt:lpwstr>_Toc242158334</vt:lpwstr>
      </vt:variant>
      <vt:variant>
        <vt:i4>1638454</vt:i4>
      </vt:variant>
      <vt:variant>
        <vt:i4>239</vt:i4>
      </vt:variant>
      <vt:variant>
        <vt:i4>0</vt:i4>
      </vt:variant>
      <vt:variant>
        <vt:i4>5</vt:i4>
      </vt:variant>
      <vt:variant>
        <vt:lpwstr/>
      </vt:variant>
      <vt:variant>
        <vt:lpwstr>_Toc242158333</vt:lpwstr>
      </vt:variant>
      <vt:variant>
        <vt:i4>1638454</vt:i4>
      </vt:variant>
      <vt:variant>
        <vt:i4>233</vt:i4>
      </vt:variant>
      <vt:variant>
        <vt:i4>0</vt:i4>
      </vt:variant>
      <vt:variant>
        <vt:i4>5</vt:i4>
      </vt:variant>
      <vt:variant>
        <vt:lpwstr/>
      </vt:variant>
      <vt:variant>
        <vt:lpwstr>_Toc242158332</vt:lpwstr>
      </vt:variant>
      <vt:variant>
        <vt:i4>1638454</vt:i4>
      </vt:variant>
      <vt:variant>
        <vt:i4>227</vt:i4>
      </vt:variant>
      <vt:variant>
        <vt:i4>0</vt:i4>
      </vt:variant>
      <vt:variant>
        <vt:i4>5</vt:i4>
      </vt:variant>
      <vt:variant>
        <vt:lpwstr/>
      </vt:variant>
      <vt:variant>
        <vt:lpwstr>_Toc242158331</vt:lpwstr>
      </vt:variant>
      <vt:variant>
        <vt:i4>1638454</vt:i4>
      </vt:variant>
      <vt:variant>
        <vt:i4>221</vt:i4>
      </vt:variant>
      <vt:variant>
        <vt:i4>0</vt:i4>
      </vt:variant>
      <vt:variant>
        <vt:i4>5</vt:i4>
      </vt:variant>
      <vt:variant>
        <vt:lpwstr/>
      </vt:variant>
      <vt:variant>
        <vt:lpwstr>_Toc242158330</vt:lpwstr>
      </vt:variant>
      <vt:variant>
        <vt:i4>1572918</vt:i4>
      </vt:variant>
      <vt:variant>
        <vt:i4>215</vt:i4>
      </vt:variant>
      <vt:variant>
        <vt:i4>0</vt:i4>
      </vt:variant>
      <vt:variant>
        <vt:i4>5</vt:i4>
      </vt:variant>
      <vt:variant>
        <vt:lpwstr/>
      </vt:variant>
      <vt:variant>
        <vt:lpwstr>_Toc242158329</vt:lpwstr>
      </vt:variant>
      <vt:variant>
        <vt:i4>1572918</vt:i4>
      </vt:variant>
      <vt:variant>
        <vt:i4>209</vt:i4>
      </vt:variant>
      <vt:variant>
        <vt:i4>0</vt:i4>
      </vt:variant>
      <vt:variant>
        <vt:i4>5</vt:i4>
      </vt:variant>
      <vt:variant>
        <vt:lpwstr/>
      </vt:variant>
      <vt:variant>
        <vt:lpwstr>_Toc242158328</vt:lpwstr>
      </vt:variant>
      <vt:variant>
        <vt:i4>1572918</vt:i4>
      </vt:variant>
      <vt:variant>
        <vt:i4>203</vt:i4>
      </vt:variant>
      <vt:variant>
        <vt:i4>0</vt:i4>
      </vt:variant>
      <vt:variant>
        <vt:i4>5</vt:i4>
      </vt:variant>
      <vt:variant>
        <vt:lpwstr/>
      </vt:variant>
      <vt:variant>
        <vt:lpwstr>_Toc242158327</vt:lpwstr>
      </vt:variant>
      <vt:variant>
        <vt:i4>1572918</vt:i4>
      </vt:variant>
      <vt:variant>
        <vt:i4>197</vt:i4>
      </vt:variant>
      <vt:variant>
        <vt:i4>0</vt:i4>
      </vt:variant>
      <vt:variant>
        <vt:i4>5</vt:i4>
      </vt:variant>
      <vt:variant>
        <vt:lpwstr/>
      </vt:variant>
      <vt:variant>
        <vt:lpwstr>_Toc242158326</vt:lpwstr>
      </vt:variant>
      <vt:variant>
        <vt:i4>1572918</vt:i4>
      </vt:variant>
      <vt:variant>
        <vt:i4>191</vt:i4>
      </vt:variant>
      <vt:variant>
        <vt:i4>0</vt:i4>
      </vt:variant>
      <vt:variant>
        <vt:i4>5</vt:i4>
      </vt:variant>
      <vt:variant>
        <vt:lpwstr/>
      </vt:variant>
      <vt:variant>
        <vt:lpwstr>_Toc242158325</vt:lpwstr>
      </vt:variant>
      <vt:variant>
        <vt:i4>1572918</vt:i4>
      </vt:variant>
      <vt:variant>
        <vt:i4>185</vt:i4>
      </vt:variant>
      <vt:variant>
        <vt:i4>0</vt:i4>
      </vt:variant>
      <vt:variant>
        <vt:i4>5</vt:i4>
      </vt:variant>
      <vt:variant>
        <vt:lpwstr/>
      </vt:variant>
      <vt:variant>
        <vt:lpwstr>_Toc242158324</vt:lpwstr>
      </vt:variant>
      <vt:variant>
        <vt:i4>1572918</vt:i4>
      </vt:variant>
      <vt:variant>
        <vt:i4>179</vt:i4>
      </vt:variant>
      <vt:variant>
        <vt:i4>0</vt:i4>
      </vt:variant>
      <vt:variant>
        <vt:i4>5</vt:i4>
      </vt:variant>
      <vt:variant>
        <vt:lpwstr/>
      </vt:variant>
      <vt:variant>
        <vt:lpwstr>_Toc242158323</vt:lpwstr>
      </vt:variant>
      <vt:variant>
        <vt:i4>1572918</vt:i4>
      </vt:variant>
      <vt:variant>
        <vt:i4>173</vt:i4>
      </vt:variant>
      <vt:variant>
        <vt:i4>0</vt:i4>
      </vt:variant>
      <vt:variant>
        <vt:i4>5</vt:i4>
      </vt:variant>
      <vt:variant>
        <vt:lpwstr/>
      </vt:variant>
      <vt:variant>
        <vt:lpwstr>_Toc242158322</vt:lpwstr>
      </vt:variant>
      <vt:variant>
        <vt:i4>1572918</vt:i4>
      </vt:variant>
      <vt:variant>
        <vt:i4>167</vt:i4>
      </vt:variant>
      <vt:variant>
        <vt:i4>0</vt:i4>
      </vt:variant>
      <vt:variant>
        <vt:i4>5</vt:i4>
      </vt:variant>
      <vt:variant>
        <vt:lpwstr/>
      </vt:variant>
      <vt:variant>
        <vt:lpwstr>_Toc242158321</vt:lpwstr>
      </vt:variant>
      <vt:variant>
        <vt:i4>1572918</vt:i4>
      </vt:variant>
      <vt:variant>
        <vt:i4>161</vt:i4>
      </vt:variant>
      <vt:variant>
        <vt:i4>0</vt:i4>
      </vt:variant>
      <vt:variant>
        <vt:i4>5</vt:i4>
      </vt:variant>
      <vt:variant>
        <vt:lpwstr/>
      </vt:variant>
      <vt:variant>
        <vt:lpwstr>_Toc242158320</vt:lpwstr>
      </vt:variant>
      <vt:variant>
        <vt:i4>1769526</vt:i4>
      </vt:variant>
      <vt:variant>
        <vt:i4>155</vt:i4>
      </vt:variant>
      <vt:variant>
        <vt:i4>0</vt:i4>
      </vt:variant>
      <vt:variant>
        <vt:i4>5</vt:i4>
      </vt:variant>
      <vt:variant>
        <vt:lpwstr/>
      </vt:variant>
      <vt:variant>
        <vt:lpwstr>_Toc242158319</vt:lpwstr>
      </vt:variant>
      <vt:variant>
        <vt:i4>1769526</vt:i4>
      </vt:variant>
      <vt:variant>
        <vt:i4>149</vt:i4>
      </vt:variant>
      <vt:variant>
        <vt:i4>0</vt:i4>
      </vt:variant>
      <vt:variant>
        <vt:i4>5</vt:i4>
      </vt:variant>
      <vt:variant>
        <vt:lpwstr/>
      </vt:variant>
      <vt:variant>
        <vt:lpwstr>_Toc242158318</vt:lpwstr>
      </vt:variant>
      <vt:variant>
        <vt:i4>1769526</vt:i4>
      </vt:variant>
      <vt:variant>
        <vt:i4>143</vt:i4>
      </vt:variant>
      <vt:variant>
        <vt:i4>0</vt:i4>
      </vt:variant>
      <vt:variant>
        <vt:i4>5</vt:i4>
      </vt:variant>
      <vt:variant>
        <vt:lpwstr/>
      </vt:variant>
      <vt:variant>
        <vt:lpwstr>_Toc242158317</vt:lpwstr>
      </vt:variant>
      <vt:variant>
        <vt:i4>1769526</vt:i4>
      </vt:variant>
      <vt:variant>
        <vt:i4>137</vt:i4>
      </vt:variant>
      <vt:variant>
        <vt:i4>0</vt:i4>
      </vt:variant>
      <vt:variant>
        <vt:i4>5</vt:i4>
      </vt:variant>
      <vt:variant>
        <vt:lpwstr/>
      </vt:variant>
      <vt:variant>
        <vt:lpwstr>_Toc242158316</vt:lpwstr>
      </vt:variant>
      <vt:variant>
        <vt:i4>1769526</vt:i4>
      </vt:variant>
      <vt:variant>
        <vt:i4>131</vt:i4>
      </vt:variant>
      <vt:variant>
        <vt:i4>0</vt:i4>
      </vt:variant>
      <vt:variant>
        <vt:i4>5</vt:i4>
      </vt:variant>
      <vt:variant>
        <vt:lpwstr/>
      </vt:variant>
      <vt:variant>
        <vt:lpwstr>_Toc242158315</vt:lpwstr>
      </vt:variant>
      <vt:variant>
        <vt:i4>1769526</vt:i4>
      </vt:variant>
      <vt:variant>
        <vt:i4>125</vt:i4>
      </vt:variant>
      <vt:variant>
        <vt:i4>0</vt:i4>
      </vt:variant>
      <vt:variant>
        <vt:i4>5</vt:i4>
      </vt:variant>
      <vt:variant>
        <vt:lpwstr/>
      </vt:variant>
      <vt:variant>
        <vt:lpwstr>_Toc242158314</vt:lpwstr>
      </vt:variant>
      <vt:variant>
        <vt:i4>1769526</vt:i4>
      </vt:variant>
      <vt:variant>
        <vt:i4>119</vt:i4>
      </vt:variant>
      <vt:variant>
        <vt:i4>0</vt:i4>
      </vt:variant>
      <vt:variant>
        <vt:i4>5</vt:i4>
      </vt:variant>
      <vt:variant>
        <vt:lpwstr/>
      </vt:variant>
      <vt:variant>
        <vt:lpwstr>_Toc242158313</vt:lpwstr>
      </vt:variant>
      <vt:variant>
        <vt:i4>1769526</vt:i4>
      </vt:variant>
      <vt:variant>
        <vt:i4>113</vt:i4>
      </vt:variant>
      <vt:variant>
        <vt:i4>0</vt:i4>
      </vt:variant>
      <vt:variant>
        <vt:i4>5</vt:i4>
      </vt:variant>
      <vt:variant>
        <vt:lpwstr/>
      </vt:variant>
      <vt:variant>
        <vt:lpwstr>_Toc242158312</vt:lpwstr>
      </vt:variant>
      <vt:variant>
        <vt:i4>1769526</vt:i4>
      </vt:variant>
      <vt:variant>
        <vt:i4>107</vt:i4>
      </vt:variant>
      <vt:variant>
        <vt:i4>0</vt:i4>
      </vt:variant>
      <vt:variant>
        <vt:i4>5</vt:i4>
      </vt:variant>
      <vt:variant>
        <vt:lpwstr/>
      </vt:variant>
      <vt:variant>
        <vt:lpwstr>_Toc242158311</vt:lpwstr>
      </vt:variant>
      <vt:variant>
        <vt:i4>1769526</vt:i4>
      </vt:variant>
      <vt:variant>
        <vt:i4>101</vt:i4>
      </vt:variant>
      <vt:variant>
        <vt:i4>0</vt:i4>
      </vt:variant>
      <vt:variant>
        <vt:i4>5</vt:i4>
      </vt:variant>
      <vt:variant>
        <vt:lpwstr/>
      </vt:variant>
      <vt:variant>
        <vt:lpwstr>_Toc242158310</vt:lpwstr>
      </vt:variant>
      <vt:variant>
        <vt:i4>1703990</vt:i4>
      </vt:variant>
      <vt:variant>
        <vt:i4>95</vt:i4>
      </vt:variant>
      <vt:variant>
        <vt:i4>0</vt:i4>
      </vt:variant>
      <vt:variant>
        <vt:i4>5</vt:i4>
      </vt:variant>
      <vt:variant>
        <vt:lpwstr/>
      </vt:variant>
      <vt:variant>
        <vt:lpwstr>_Toc242158309</vt:lpwstr>
      </vt:variant>
      <vt:variant>
        <vt:i4>1703990</vt:i4>
      </vt:variant>
      <vt:variant>
        <vt:i4>89</vt:i4>
      </vt:variant>
      <vt:variant>
        <vt:i4>0</vt:i4>
      </vt:variant>
      <vt:variant>
        <vt:i4>5</vt:i4>
      </vt:variant>
      <vt:variant>
        <vt:lpwstr/>
      </vt:variant>
      <vt:variant>
        <vt:lpwstr>_Toc242158308</vt:lpwstr>
      </vt:variant>
      <vt:variant>
        <vt:i4>1703990</vt:i4>
      </vt:variant>
      <vt:variant>
        <vt:i4>83</vt:i4>
      </vt:variant>
      <vt:variant>
        <vt:i4>0</vt:i4>
      </vt:variant>
      <vt:variant>
        <vt:i4>5</vt:i4>
      </vt:variant>
      <vt:variant>
        <vt:lpwstr/>
      </vt:variant>
      <vt:variant>
        <vt:lpwstr>_Toc242158307</vt:lpwstr>
      </vt:variant>
      <vt:variant>
        <vt:i4>1703990</vt:i4>
      </vt:variant>
      <vt:variant>
        <vt:i4>77</vt:i4>
      </vt:variant>
      <vt:variant>
        <vt:i4>0</vt:i4>
      </vt:variant>
      <vt:variant>
        <vt:i4>5</vt:i4>
      </vt:variant>
      <vt:variant>
        <vt:lpwstr/>
      </vt:variant>
      <vt:variant>
        <vt:lpwstr>_Toc242158306</vt:lpwstr>
      </vt:variant>
      <vt:variant>
        <vt:i4>1703990</vt:i4>
      </vt:variant>
      <vt:variant>
        <vt:i4>71</vt:i4>
      </vt:variant>
      <vt:variant>
        <vt:i4>0</vt:i4>
      </vt:variant>
      <vt:variant>
        <vt:i4>5</vt:i4>
      </vt:variant>
      <vt:variant>
        <vt:lpwstr/>
      </vt:variant>
      <vt:variant>
        <vt:lpwstr>_Toc242158305</vt:lpwstr>
      </vt:variant>
      <vt:variant>
        <vt:i4>1703990</vt:i4>
      </vt:variant>
      <vt:variant>
        <vt:i4>65</vt:i4>
      </vt:variant>
      <vt:variant>
        <vt:i4>0</vt:i4>
      </vt:variant>
      <vt:variant>
        <vt:i4>5</vt:i4>
      </vt:variant>
      <vt:variant>
        <vt:lpwstr/>
      </vt:variant>
      <vt:variant>
        <vt:lpwstr>_Toc242158304</vt:lpwstr>
      </vt:variant>
      <vt:variant>
        <vt:i4>1703990</vt:i4>
      </vt:variant>
      <vt:variant>
        <vt:i4>59</vt:i4>
      </vt:variant>
      <vt:variant>
        <vt:i4>0</vt:i4>
      </vt:variant>
      <vt:variant>
        <vt:i4>5</vt:i4>
      </vt:variant>
      <vt:variant>
        <vt:lpwstr/>
      </vt:variant>
      <vt:variant>
        <vt:lpwstr>_Toc242158303</vt:lpwstr>
      </vt:variant>
      <vt:variant>
        <vt:i4>1703990</vt:i4>
      </vt:variant>
      <vt:variant>
        <vt:i4>53</vt:i4>
      </vt:variant>
      <vt:variant>
        <vt:i4>0</vt:i4>
      </vt:variant>
      <vt:variant>
        <vt:i4>5</vt:i4>
      </vt:variant>
      <vt:variant>
        <vt:lpwstr/>
      </vt:variant>
      <vt:variant>
        <vt:lpwstr>_Toc242158302</vt:lpwstr>
      </vt:variant>
      <vt:variant>
        <vt:i4>1703990</vt:i4>
      </vt:variant>
      <vt:variant>
        <vt:i4>47</vt:i4>
      </vt:variant>
      <vt:variant>
        <vt:i4>0</vt:i4>
      </vt:variant>
      <vt:variant>
        <vt:i4>5</vt:i4>
      </vt:variant>
      <vt:variant>
        <vt:lpwstr/>
      </vt:variant>
      <vt:variant>
        <vt:lpwstr>_Toc242158301</vt:lpwstr>
      </vt:variant>
      <vt:variant>
        <vt:i4>1703990</vt:i4>
      </vt:variant>
      <vt:variant>
        <vt:i4>41</vt:i4>
      </vt:variant>
      <vt:variant>
        <vt:i4>0</vt:i4>
      </vt:variant>
      <vt:variant>
        <vt:i4>5</vt:i4>
      </vt:variant>
      <vt:variant>
        <vt:lpwstr/>
      </vt:variant>
      <vt:variant>
        <vt:lpwstr>_Toc242158300</vt:lpwstr>
      </vt:variant>
      <vt:variant>
        <vt:i4>1245239</vt:i4>
      </vt:variant>
      <vt:variant>
        <vt:i4>35</vt:i4>
      </vt:variant>
      <vt:variant>
        <vt:i4>0</vt:i4>
      </vt:variant>
      <vt:variant>
        <vt:i4>5</vt:i4>
      </vt:variant>
      <vt:variant>
        <vt:lpwstr/>
      </vt:variant>
      <vt:variant>
        <vt:lpwstr>_Toc242158299</vt:lpwstr>
      </vt:variant>
      <vt:variant>
        <vt:i4>1245239</vt:i4>
      </vt:variant>
      <vt:variant>
        <vt:i4>29</vt:i4>
      </vt:variant>
      <vt:variant>
        <vt:i4>0</vt:i4>
      </vt:variant>
      <vt:variant>
        <vt:i4>5</vt:i4>
      </vt:variant>
      <vt:variant>
        <vt:lpwstr/>
      </vt:variant>
      <vt:variant>
        <vt:lpwstr>_Toc242158298</vt:lpwstr>
      </vt:variant>
      <vt:variant>
        <vt:i4>1245239</vt:i4>
      </vt:variant>
      <vt:variant>
        <vt:i4>23</vt:i4>
      </vt:variant>
      <vt:variant>
        <vt:i4>0</vt:i4>
      </vt:variant>
      <vt:variant>
        <vt:i4>5</vt:i4>
      </vt:variant>
      <vt:variant>
        <vt:lpwstr/>
      </vt:variant>
      <vt:variant>
        <vt:lpwstr>_Toc242158297</vt:lpwstr>
      </vt:variant>
      <vt:variant>
        <vt:i4>1245239</vt:i4>
      </vt:variant>
      <vt:variant>
        <vt:i4>17</vt:i4>
      </vt:variant>
      <vt:variant>
        <vt:i4>0</vt:i4>
      </vt:variant>
      <vt:variant>
        <vt:i4>5</vt:i4>
      </vt:variant>
      <vt:variant>
        <vt:lpwstr/>
      </vt:variant>
      <vt:variant>
        <vt:lpwstr>_Toc242158296</vt:lpwstr>
      </vt:variant>
      <vt:variant>
        <vt:i4>1245239</vt:i4>
      </vt:variant>
      <vt:variant>
        <vt:i4>11</vt:i4>
      </vt:variant>
      <vt:variant>
        <vt:i4>0</vt:i4>
      </vt:variant>
      <vt:variant>
        <vt:i4>5</vt:i4>
      </vt:variant>
      <vt:variant>
        <vt:lpwstr/>
      </vt:variant>
      <vt:variant>
        <vt:lpwstr>_Toc242158295</vt:lpwstr>
      </vt:variant>
      <vt:variant>
        <vt:i4>1245239</vt:i4>
      </vt:variant>
      <vt:variant>
        <vt:i4>5</vt:i4>
      </vt:variant>
      <vt:variant>
        <vt:i4>0</vt:i4>
      </vt:variant>
      <vt:variant>
        <vt:i4>5</vt:i4>
      </vt:variant>
      <vt:variant>
        <vt:lpwstr/>
      </vt:variant>
      <vt:variant>
        <vt:lpwstr>_Toc242158294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Shawn W. Lanz</dc:creator>
  <cp:lastModifiedBy>Beth Eslick</cp:lastModifiedBy>
  <cp:revision>3</cp:revision>
  <cp:lastPrinted>2024-10-18T18:59:00Z</cp:lastPrinted>
  <dcterms:created xsi:type="dcterms:W3CDTF">2024-10-18T18:59:00Z</dcterms:created>
  <dcterms:modified xsi:type="dcterms:W3CDTF">2024-10-18T18:59:00Z</dcterms:modified>
</cp:coreProperties>
</file>